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BA" w:rsidRPr="004F4893" w:rsidRDefault="00563064" w:rsidP="00FE67E8">
      <w:pPr>
        <w:pStyle w:val="Cmsor6"/>
        <w:tabs>
          <w:tab w:val="center" w:pos="1260"/>
        </w:tabs>
        <w:jc w:val="center"/>
        <w:rPr>
          <w:sz w:val="24"/>
          <w:szCs w:val="24"/>
        </w:rPr>
      </w:pPr>
      <w:r w:rsidRPr="004F4893">
        <w:rPr>
          <w:sz w:val="24"/>
          <w:szCs w:val="24"/>
        </w:rPr>
        <w:t xml:space="preserve">                                                                                                               </w:t>
      </w:r>
      <w:r w:rsidR="000120F1" w:rsidRPr="004F4893">
        <w:rPr>
          <w:sz w:val="24"/>
          <w:szCs w:val="24"/>
        </w:rPr>
        <w:t xml:space="preserve"> </w:t>
      </w:r>
      <w:r w:rsidR="002F45D2" w:rsidRPr="004F4893">
        <w:rPr>
          <w:sz w:val="24"/>
          <w:szCs w:val="24"/>
        </w:rPr>
        <w:t xml:space="preserve">                                                                                                                                                                                                                                                                                                                                                                                                                                                                                                                                                                                                                                                                                                                                                                                                                                                                                                                                                                                                                                                                                                                                                                                                                                                                                                                                                                                                                                                                                                                                                                     </w:t>
      </w:r>
      <w:r w:rsidR="00CA4A12" w:rsidRPr="004F4893">
        <w:rPr>
          <w:sz w:val="24"/>
          <w:szCs w:val="24"/>
        </w:rPr>
        <w:t xml:space="preserve">                                                                                                                                                                                                                                                                                                                                                                                                                                                                                                                                                                                                                                                                                                                                                                                                                                                                                                                                                                                                                                                                                                                                                                                                                                                                                                                                                                                                                                                                                                                                                                                                                                                                                                                                                                                                                                                                                                                                                                                                                                                                                                                                                                                                     </w:t>
      </w:r>
      <w:r w:rsidR="002E68A9" w:rsidRPr="004F4893">
        <w:rPr>
          <w:sz w:val="24"/>
          <w:szCs w:val="24"/>
        </w:rPr>
        <w:t xml:space="preserve">                                                                                                                                                                                                                                                                                                                                                                                                                     </w:t>
      </w:r>
      <w:r w:rsidR="00B435F2" w:rsidRPr="004F4893">
        <w:rPr>
          <w:sz w:val="24"/>
          <w:szCs w:val="24"/>
        </w:rPr>
        <w:t xml:space="preserve">       </w:t>
      </w:r>
    </w:p>
    <w:p w:rsidR="00FE67E8" w:rsidRPr="004F4893" w:rsidRDefault="00FE67E8" w:rsidP="00FE67E8">
      <w:pPr>
        <w:pStyle w:val="Cmsor6"/>
        <w:tabs>
          <w:tab w:val="center" w:pos="1260"/>
        </w:tabs>
        <w:jc w:val="center"/>
        <w:rPr>
          <w:sz w:val="24"/>
          <w:szCs w:val="24"/>
        </w:rPr>
      </w:pPr>
      <w:r w:rsidRPr="004F4893">
        <w:rPr>
          <w:sz w:val="24"/>
          <w:szCs w:val="24"/>
        </w:rPr>
        <w:t>J e g y z ő k ö n y v</w:t>
      </w:r>
    </w:p>
    <w:p w:rsidR="00FE67E8" w:rsidRPr="004F4893" w:rsidRDefault="00FE67E8" w:rsidP="00FE67E8">
      <w:pPr>
        <w:rPr>
          <w:b/>
          <w:bCs/>
          <w:sz w:val="24"/>
          <w:szCs w:val="24"/>
          <w:u w:val="single"/>
        </w:rPr>
      </w:pPr>
    </w:p>
    <w:p w:rsidR="006E11BA" w:rsidRPr="004F4893" w:rsidRDefault="006E11BA" w:rsidP="00FE67E8">
      <w:pPr>
        <w:rPr>
          <w:b/>
          <w:bCs/>
          <w:sz w:val="24"/>
          <w:szCs w:val="24"/>
          <w:u w:val="single"/>
        </w:rPr>
      </w:pPr>
    </w:p>
    <w:p w:rsidR="00FE67E8" w:rsidRPr="004F4893" w:rsidRDefault="00FE67E8" w:rsidP="00B92B07">
      <w:pPr>
        <w:ind w:left="1000" w:hanging="1000"/>
        <w:jc w:val="both"/>
        <w:rPr>
          <w:sz w:val="24"/>
          <w:szCs w:val="24"/>
        </w:rPr>
      </w:pPr>
      <w:r w:rsidRPr="004F4893">
        <w:rPr>
          <w:b/>
          <w:bCs/>
          <w:sz w:val="24"/>
          <w:szCs w:val="24"/>
          <w:u w:val="single"/>
        </w:rPr>
        <w:t>Készült:</w:t>
      </w:r>
      <w:r w:rsidRPr="004F4893">
        <w:rPr>
          <w:b/>
          <w:bCs/>
          <w:sz w:val="24"/>
          <w:szCs w:val="24"/>
        </w:rPr>
        <w:t xml:space="preserve"> </w:t>
      </w:r>
      <w:r w:rsidRPr="004F4893">
        <w:rPr>
          <w:sz w:val="24"/>
          <w:szCs w:val="24"/>
        </w:rPr>
        <w:t xml:space="preserve">a Karcag Városi Önkormányzat Képviselő-testületének </w:t>
      </w:r>
      <w:r w:rsidRPr="004F4893">
        <w:rPr>
          <w:b/>
          <w:bCs/>
          <w:sz w:val="24"/>
          <w:szCs w:val="24"/>
        </w:rPr>
        <w:t>201</w:t>
      </w:r>
      <w:r w:rsidR="00AC1B4F" w:rsidRPr="004F4893">
        <w:rPr>
          <w:b/>
          <w:bCs/>
          <w:sz w:val="24"/>
          <w:szCs w:val="24"/>
        </w:rPr>
        <w:t>6</w:t>
      </w:r>
      <w:r w:rsidRPr="004F4893">
        <w:rPr>
          <w:b/>
          <w:bCs/>
          <w:sz w:val="24"/>
          <w:szCs w:val="24"/>
        </w:rPr>
        <w:t xml:space="preserve">. </w:t>
      </w:r>
      <w:r w:rsidR="00463FA6" w:rsidRPr="004F4893">
        <w:rPr>
          <w:b/>
          <w:bCs/>
          <w:sz w:val="24"/>
          <w:szCs w:val="24"/>
        </w:rPr>
        <w:t xml:space="preserve">február 25-én </w:t>
      </w:r>
      <w:r w:rsidR="00A23321" w:rsidRPr="004F4893">
        <w:rPr>
          <w:bCs/>
          <w:sz w:val="24"/>
          <w:szCs w:val="24"/>
        </w:rPr>
        <w:t>megtartott</w:t>
      </w:r>
      <w:r w:rsidR="00245BBA" w:rsidRPr="004F4893">
        <w:rPr>
          <w:b/>
          <w:bCs/>
          <w:sz w:val="24"/>
          <w:szCs w:val="24"/>
        </w:rPr>
        <w:t xml:space="preserve"> </w:t>
      </w:r>
      <w:r w:rsidR="00245BBA" w:rsidRPr="004F4893">
        <w:rPr>
          <w:sz w:val="24"/>
          <w:szCs w:val="24"/>
        </w:rPr>
        <w:t>üléséről</w:t>
      </w:r>
      <w:r w:rsidR="005E4DC6" w:rsidRPr="004F4893">
        <w:rPr>
          <w:b/>
          <w:bCs/>
          <w:sz w:val="24"/>
          <w:szCs w:val="24"/>
        </w:rPr>
        <w:t xml:space="preserve"> </w:t>
      </w:r>
      <w:r w:rsidR="00A00647" w:rsidRPr="004F4893">
        <w:rPr>
          <w:sz w:val="24"/>
          <w:szCs w:val="24"/>
        </w:rPr>
        <w:t>(</w:t>
      </w:r>
      <w:r w:rsidR="00A00647" w:rsidRPr="004F4893">
        <w:rPr>
          <w:b/>
          <w:sz w:val="24"/>
          <w:szCs w:val="24"/>
        </w:rPr>
        <w:t>201</w:t>
      </w:r>
      <w:r w:rsidR="00AC1B4F" w:rsidRPr="004F4893">
        <w:rPr>
          <w:b/>
          <w:sz w:val="24"/>
          <w:szCs w:val="24"/>
        </w:rPr>
        <w:t>6</w:t>
      </w:r>
      <w:r w:rsidR="00A00647" w:rsidRPr="004F4893">
        <w:rPr>
          <w:b/>
          <w:sz w:val="24"/>
          <w:szCs w:val="24"/>
        </w:rPr>
        <w:t>/</w:t>
      </w:r>
      <w:proofErr w:type="spellStart"/>
      <w:r w:rsidR="00AA4795" w:rsidRPr="004F4893">
        <w:rPr>
          <w:b/>
          <w:sz w:val="24"/>
          <w:szCs w:val="24"/>
        </w:rPr>
        <w:t>I</w:t>
      </w:r>
      <w:r w:rsidR="00542AC6" w:rsidRPr="004F4893">
        <w:rPr>
          <w:b/>
          <w:sz w:val="24"/>
          <w:szCs w:val="24"/>
        </w:rPr>
        <w:t>II</w:t>
      </w:r>
      <w:proofErr w:type="spellEnd"/>
      <w:r w:rsidRPr="004F4893">
        <w:rPr>
          <w:b/>
          <w:sz w:val="24"/>
          <w:szCs w:val="24"/>
        </w:rPr>
        <w:t>. ülés</w:t>
      </w:r>
      <w:r w:rsidRPr="004F4893">
        <w:rPr>
          <w:sz w:val="24"/>
          <w:szCs w:val="24"/>
        </w:rPr>
        <w:t>)</w:t>
      </w:r>
      <w:r w:rsidR="00A061F0" w:rsidRPr="004F4893">
        <w:rPr>
          <w:sz w:val="24"/>
          <w:szCs w:val="24"/>
        </w:rPr>
        <w:t xml:space="preserve">  </w:t>
      </w:r>
    </w:p>
    <w:p w:rsidR="00FE67E8" w:rsidRPr="004F4893" w:rsidRDefault="00FE67E8" w:rsidP="00FE67E8">
      <w:pPr>
        <w:rPr>
          <w:sz w:val="24"/>
          <w:szCs w:val="24"/>
        </w:rPr>
      </w:pPr>
    </w:p>
    <w:p w:rsidR="00FE67E8" w:rsidRPr="004F4893" w:rsidRDefault="00FE67E8" w:rsidP="00FE67E8">
      <w:pPr>
        <w:rPr>
          <w:sz w:val="24"/>
          <w:szCs w:val="24"/>
        </w:rPr>
      </w:pPr>
      <w:r w:rsidRPr="004F4893">
        <w:rPr>
          <w:b/>
          <w:bCs/>
          <w:sz w:val="24"/>
          <w:szCs w:val="24"/>
          <w:u w:val="single"/>
        </w:rPr>
        <w:t>Az ülés helye:</w:t>
      </w:r>
      <w:r w:rsidRPr="004F4893">
        <w:rPr>
          <w:sz w:val="24"/>
          <w:szCs w:val="24"/>
        </w:rPr>
        <w:t xml:space="preserve"> Városháza 1. sz. tanácskozóterem (Karcag, Kossuth tér 1. sz.)</w:t>
      </w:r>
    </w:p>
    <w:p w:rsidR="00FE67E8" w:rsidRPr="004F4893" w:rsidRDefault="00FE67E8" w:rsidP="00FE67E8">
      <w:pPr>
        <w:rPr>
          <w:sz w:val="24"/>
          <w:szCs w:val="24"/>
        </w:rPr>
      </w:pPr>
    </w:p>
    <w:p w:rsidR="007D2B08" w:rsidRPr="004F4893" w:rsidRDefault="007D2B08" w:rsidP="004C5467">
      <w:pPr>
        <w:ind w:left="1701" w:hanging="1701"/>
        <w:jc w:val="both"/>
        <w:rPr>
          <w:sz w:val="24"/>
          <w:szCs w:val="24"/>
        </w:rPr>
      </w:pPr>
      <w:r w:rsidRPr="004F4893">
        <w:rPr>
          <w:b/>
          <w:sz w:val="24"/>
          <w:szCs w:val="24"/>
          <w:u w:val="single"/>
        </w:rPr>
        <w:t>Jelen vannak</w:t>
      </w:r>
      <w:proofErr w:type="gramStart"/>
      <w:r w:rsidRPr="004F4893">
        <w:rPr>
          <w:b/>
          <w:sz w:val="24"/>
          <w:szCs w:val="24"/>
          <w:u w:val="single"/>
        </w:rPr>
        <w:t>:</w:t>
      </w:r>
      <w:r w:rsidRPr="004F4893">
        <w:rPr>
          <w:sz w:val="24"/>
          <w:szCs w:val="24"/>
        </w:rPr>
        <w:t xml:space="preserve"> </w:t>
      </w:r>
      <w:r w:rsidR="00E35ACD" w:rsidRPr="004F4893">
        <w:rPr>
          <w:sz w:val="24"/>
          <w:szCs w:val="24"/>
        </w:rPr>
        <w:t xml:space="preserve"> </w:t>
      </w:r>
      <w:r w:rsidR="0005238A" w:rsidRPr="004F4893">
        <w:rPr>
          <w:sz w:val="24"/>
          <w:szCs w:val="24"/>
        </w:rPr>
        <w:t>Dobos</w:t>
      </w:r>
      <w:proofErr w:type="gramEnd"/>
      <w:r w:rsidR="0005238A" w:rsidRPr="004F4893">
        <w:rPr>
          <w:sz w:val="24"/>
          <w:szCs w:val="24"/>
        </w:rPr>
        <w:t xml:space="preserve"> László polgármester, </w:t>
      </w:r>
      <w:proofErr w:type="spellStart"/>
      <w:r w:rsidR="00AA59DD" w:rsidRPr="004F4893">
        <w:rPr>
          <w:sz w:val="24"/>
          <w:szCs w:val="24"/>
        </w:rPr>
        <w:t>Gyurcsek</w:t>
      </w:r>
      <w:proofErr w:type="spellEnd"/>
      <w:r w:rsidR="00AA59DD" w:rsidRPr="004F4893">
        <w:rPr>
          <w:sz w:val="24"/>
          <w:szCs w:val="24"/>
        </w:rPr>
        <w:t xml:space="preserve"> János alpolgármester, </w:t>
      </w:r>
      <w:r w:rsidR="0005238A" w:rsidRPr="004F4893">
        <w:rPr>
          <w:sz w:val="24"/>
          <w:szCs w:val="24"/>
        </w:rPr>
        <w:t xml:space="preserve">Molnár Pál, </w:t>
      </w:r>
      <w:r w:rsidR="00003C4E" w:rsidRPr="004F4893">
        <w:rPr>
          <w:sz w:val="24"/>
          <w:szCs w:val="24"/>
        </w:rPr>
        <w:t>Dr. </w:t>
      </w:r>
      <w:proofErr w:type="spellStart"/>
      <w:r w:rsidR="00003C4E" w:rsidRPr="004F4893">
        <w:rPr>
          <w:sz w:val="24"/>
          <w:szCs w:val="24"/>
        </w:rPr>
        <w:t>Kanász-Nagy</w:t>
      </w:r>
      <w:proofErr w:type="spellEnd"/>
      <w:r w:rsidR="00003C4E" w:rsidRPr="004F4893">
        <w:rPr>
          <w:sz w:val="24"/>
          <w:szCs w:val="24"/>
        </w:rPr>
        <w:t xml:space="preserve"> László, </w:t>
      </w:r>
      <w:proofErr w:type="spellStart"/>
      <w:r w:rsidRPr="004F4893">
        <w:rPr>
          <w:sz w:val="24"/>
          <w:szCs w:val="24"/>
        </w:rPr>
        <w:t>Karcagi</w:t>
      </w:r>
      <w:r w:rsidR="001437B3" w:rsidRPr="004F4893">
        <w:rPr>
          <w:sz w:val="24"/>
          <w:szCs w:val="24"/>
        </w:rPr>
        <w:noBreakHyphen/>
      </w:r>
      <w:r w:rsidRPr="004F4893">
        <w:rPr>
          <w:sz w:val="24"/>
          <w:szCs w:val="24"/>
        </w:rPr>
        <w:t>Nagy</w:t>
      </w:r>
      <w:proofErr w:type="spellEnd"/>
      <w:r w:rsidRPr="004F4893">
        <w:rPr>
          <w:sz w:val="24"/>
          <w:szCs w:val="24"/>
        </w:rPr>
        <w:t xml:space="preserve"> Zoltán, </w:t>
      </w:r>
      <w:r w:rsidR="00AA59DD" w:rsidRPr="004F4893">
        <w:rPr>
          <w:sz w:val="24"/>
          <w:szCs w:val="24"/>
        </w:rPr>
        <w:t>Szepesi Tibor,</w:t>
      </w:r>
      <w:r w:rsidR="00451471" w:rsidRPr="004F4893">
        <w:rPr>
          <w:sz w:val="24"/>
          <w:szCs w:val="24"/>
        </w:rPr>
        <w:t xml:space="preserve"> </w:t>
      </w:r>
      <w:r w:rsidRPr="004F4893">
        <w:rPr>
          <w:sz w:val="24"/>
          <w:szCs w:val="24"/>
        </w:rPr>
        <w:t xml:space="preserve">Pánti Ildikó, </w:t>
      </w:r>
      <w:r w:rsidR="00AA4795" w:rsidRPr="004F4893">
        <w:rPr>
          <w:sz w:val="24"/>
          <w:szCs w:val="24"/>
        </w:rPr>
        <w:t xml:space="preserve">Nagy János, </w:t>
      </w:r>
      <w:r w:rsidR="003048CE" w:rsidRPr="004F4893">
        <w:rPr>
          <w:sz w:val="24"/>
          <w:szCs w:val="24"/>
        </w:rPr>
        <w:t xml:space="preserve">Andrási András </w:t>
      </w:r>
      <w:r w:rsidRPr="004F4893">
        <w:rPr>
          <w:sz w:val="24"/>
          <w:szCs w:val="24"/>
        </w:rPr>
        <w:t xml:space="preserve">képviselők </w:t>
      </w:r>
    </w:p>
    <w:p w:rsidR="007D2B08" w:rsidRPr="004F4893" w:rsidRDefault="007D2B08" w:rsidP="007D2B08">
      <w:pPr>
        <w:jc w:val="both"/>
        <w:rPr>
          <w:sz w:val="24"/>
          <w:szCs w:val="24"/>
        </w:rPr>
      </w:pPr>
    </w:p>
    <w:p w:rsidR="00003C39" w:rsidRPr="004F4893" w:rsidRDefault="00CC5185" w:rsidP="00122E0C">
      <w:pPr>
        <w:ind w:left="1701" w:right="-1" w:hanging="20"/>
        <w:jc w:val="both"/>
        <w:rPr>
          <w:sz w:val="24"/>
          <w:szCs w:val="24"/>
        </w:rPr>
      </w:pPr>
      <w:proofErr w:type="gramStart"/>
      <w:r w:rsidRPr="004F4893">
        <w:rPr>
          <w:sz w:val="24"/>
          <w:szCs w:val="24"/>
        </w:rPr>
        <w:t xml:space="preserve">Kovács Szilvia alpolgármester, </w:t>
      </w:r>
      <w:r w:rsidR="004C415D" w:rsidRPr="004F4893">
        <w:rPr>
          <w:sz w:val="24"/>
          <w:szCs w:val="24"/>
        </w:rPr>
        <w:t>Rózsa Sándor jegyző</w:t>
      </w:r>
      <w:r w:rsidR="00FC5E9C" w:rsidRPr="004F4893">
        <w:rPr>
          <w:sz w:val="24"/>
          <w:szCs w:val="24"/>
        </w:rPr>
        <w:t>,</w:t>
      </w:r>
      <w:r w:rsidR="00A55A5F" w:rsidRPr="004F4893">
        <w:rPr>
          <w:sz w:val="24"/>
          <w:szCs w:val="24"/>
        </w:rPr>
        <w:t xml:space="preserve"> </w:t>
      </w:r>
      <w:r w:rsidR="002F2203" w:rsidRPr="004F4893">
        <w:rPr>
          <w:sz w:val="24"/>
          <w:szCs w:val="24"/>
        </w:rPr>
        <w:t xml:space="preserve">Dr. </w:t>
      </w:r>
      <w:proofErr w:type="spellStart"/>
      <w:r w:rsidR="002F2203" w:rsidRPr="004F4893">
        <w:rPr>
          <w:sz w:val="24"/>
          <w:szCs w:val="24"/>
        </w:rPr>
        <w:t>Bukács</w:t>
      </w:r>
      <w:proofErr w:type="spellEnd"/>
      <w:r w:rsidR="004250AA" w:rsidRPr="004F4893">
        <w:rPr>
          <w:sz w:val="24"/>
          <w:szCs w:val="24"/>
        </w:rPr>
        <w:t xml:space="preserve"> </w:t>
      </w:r>
      <w:r w:rsidR="009E1235" w:rsidRPr="004F4893">
        <w:rPr>
          <w:sz w:val="24"/>
          <w:szCs w:val="24"/>
        </w:rPr>
        <w:t>Annamária</w:t>
      </w:r>
      <w:r w:rsidR="002F2203" w:rsidRPr="004F4893">
        <w:rPr>
          <w:sz w:val="24"/>
          <w:szCs w:val="24"/>
        </w:rPr>
        <w:t xml:space="preserve"> </w:t>
      </w:r>
      <w:r w:rsidR="007D2B08" w:rsidRPr="004F4893">
        <w:rPr>
          <w:sz w:val="24"/>
          <w:szCs w:val="24"/>
        </w:rPr>
        <w:t xml:space="preserve">irodavezető,  </w:t>
      </w:r>
      <w:r w:rsidR="004010D2" w:rsidRPr="004F4893">
        <w:rPr>
          <w:sz w:val="24"/>
          <w:szCs w:val="24"/>
        </w:rPr>
        <w:t xml:space="preserve">Szabóné Bóka Réka költségvetési csoportvezető, Kósáné Bene Hajnalka kistérségi csoportvezető, </w:t>
      </w:r>
      <w:r w:rsidR="00CB63B9" w:rsidRPr="004F4893">
        <w:rPr>
          <w:sz w:val="24"/>
          <w:szCs w:val="24"/>
        </w:rPr>
        <w:t xml:space="preserve">Nagyné Major Mária intézményi és civil kapcsolatok ügyintéző, </w:t>
      </w:r>
      <w:r w:rsidR="004010D2" w:rsidRPr="004F4893">
        <w:rPr>
          <w:sz w:val="24"/>
          <w:szCs w:val="24"/>
        </w:rPr>
        <w:t xml:space="preserve">Szabóné Fábián Éva humánpolitikai ügyintéző, </w:t>
      </w:r>
      <w:proofErr w:type="spellStart"/>
      <w:r w:rsidR="00863839" w:rsidRPr="004F4893">
        <w:rPr>
          <w:sz w:val="24"/>
          <w:szCs w:val="24"/>
        </w:rPr>
        <w:t>Lingné</w:t>
      </w:r>
      <w:proofErr w:type="spellEnd"/>
      <w:r w:rsidR="00863839" w:rsidRPr="004F4893">
        <w:rPr>
          <w:sz w:val="24"/>
          <w:szCs w:val="24"/>
        </w:rPr>
        <w:t xml:space="preserve"> Orosz Hajnalka mezőgazdasági ügyintéző,</w:t>
      </w:r>
      <w:r w:rsidR="00CB63B9" w:rsidRPr="004F4893">
        <w:rPr>
          <w:sz w:val="24"/>
          <w:szCs w:val="24"/>
        </w:rPr>
        <w:t xml:space="preserve"> </w:t>
      </w:r>
      <w:proofErr w:type="spellStart"/>
      <w:r w:rsidR="004010D2" w:rsidRPr="004F4893">
        <w:rPr>
          <w:sz w:val="24"/>
          <w:szCs w:val="24"/>
        </w:rPr>
        <w:t>Csikos</w:t>
      </w:r>
      <w:proofErr w:type="spellEnd"/>
      <w:r w:rsidR="004010D2" w:rsidRPr="004F4893">
        <w:rPr>
          <w:sz w:val="24"/>
          <w:szCs w:val="24"/>
        </w:rPr>
        <w:t xml:space="preserve"> Lajosné </w:t>
      </w:r>
      <w:proofErr w:type="spellStart"/>
      <w:r w:rsidR="004010D2" w:rsidRPr="004F4893">
        <w:rPr>
          <w:sz w:val="24"/>
          <w:szCs w:val="24"/>
        </w:rPr>
        <w:t>KTKT</w:t>
      </w:r>
      <w:proofErr w:type="spellEnd"/>
      <w:r w:rsidR="004010D2" w:rsidRPr="004F4893">
        <w:rPr>
          <w:sz w:val="24"/>
          <w:szCs w:val="24"/>
        </w:rPr>
        <w:t xml:space="preserve"> </w:t>
      </w:r>
      <w:proofErr w:type="spellStart"/>
      <w:r w:rsidR="004010D2" w:rsidRPr="004F4893">
        <w:rPr>
          <w:sz w:val="24"/>
          <w:szCs w:val="24"/>
        </w:rPr>
        <w:t>Bölcsöde</w:t>
      </w:r>
      <w:proofErr w:type="spellEnd"/>
      <w:r w:rsidR="004010D2" w:rsidRPr="004F4893">
        <w:rPr>
          <w:sz w:val="24"/>
          <w:szCs w:val="24"/>
        </w:rPr>
        <w:t xml:space="preserve"> Intézmény vezetője, Dr. Nagy Molnár Miklós a Györffy István Nagykun Múzeum igazgatója, </w:t>
      </w:r>
      <w:r w:rsidR="00A717E1" w:rsidRPr="004F4893">
        <w:rPr>
          <w:sz w:val="24"/>
          <w:szCs w:val="24"/>
        </w:rPr>
        <w:t xml:space="preserve">Andrási Zoltán a Karcagi "Erőforrás" Kft. ügyvezetője, </w:t>
      </w:r>
      <w:r w:rsidR="004756DC" w:rsidRPr="004F4893">
        <w:rPr>
          <w:sz w:val="24"/>
          <w:szCs w:val="24"/>
        </w:rPr>
        <w:t xml:space="preserve">Kurucz István </w:t>
      </w:r>
      <w:proofErr w:type="spellStart"/>
      <w:r w:rsidR="004756DC" w:rsidRPr="004F4893">
        <w:rPr>
          <w:sz w:val="24"/>
          <w:szCs w:val="24"/>
        </w:rPr>
        <w:t>I</w:t>
      </w:r>
      <w:r w:rsidR="00840144" w:rsidRPr="004F4893">
        <w:rPr>
          <w:sz w:val="24"/>
          <w:szCs w:val="24"/>
        </w:rPr>
        <w:t>POSZ</w:t>
      </w:r>
      <w:proofErr w:type="spellEnd"/>
      <w:r w:rsidR="004756DC" w:rsidRPr="004F4893">
        <w:rPr>
          <w:sz w:val="24"/>
          <w:szCs w:val="24"/>
        </w:rPr>
        <w:t xml:space="preserve"> elnöke, </w:t>
      </w:r>
      <w:r w:rsidR="00803054" w:rsidRPr="004F4893">
        <w:rPr>
          <w:sz w:val="24"/>
          <w:szCs w:val="24"/>
        </w:rPr>
        <w:t xml:space="preserve">Daróczi Erzsébet, </w:t>
      </w:r>
      <w:r w:rsidR="009E1235" w:rsidRPr="004F4893">
        <w:rPr>
          <w:sz w:val="24"/>
          <w:szCs w:val="24"/>
        </w:rPr>
        <w:t>Cselényi Csaba</w:t>
      </w:r>
      <w:r w:rsidR="00A4471E" w:rsidRPr="004F4893">
        <w:rPr>
          <w:sz w:val="24"/>
          <w:szCs w:val="24"/>
        </w:rPr>
        <w:t xml:space="preserve"> </w:t>
      </w:r>
      <w:r w:rsidR="00FB7D0D" w:rsidRPr="004F4893">
        <w:rPr>
          <w:sz w:val="24"/>
          <w:szCs w:val="24"/>
        </w:rPr>
        <w:t>újság</w:t>
      </w:r>
      <w:r w:rsidR="005910AB" w:rsidRPr="004F4893">
        <w:rPr>
          <w:sz w:val="24"/>
          <w:szCs w:val="24"/>
        </w:rPr>
        <w:t>író</w:t>
      </w:r>
      <w:r w:rsidR="00803054" w:rsidRPr="004F4893">
        <w:rPr>
          <w:sz w:val="24"/>
          <w:szCs w:val="24"/>
        </w:rPr>
        <w:t>k</w:t>
      </w:r>
      <w:r w:rsidR="005910AB" w:rsidRPr="004F4893">
        <w:rPr>
          <w:sz w:val="24"/>
          <w:szCs w:val="24"/>
        </w:rPr>
        <w:t xml:space="preserve">, </w:t>
      </w:r>
      <w:r w:rsidR="00BA54CB" w:rsidRPr="004F4893">
        <w:rPr>
          <w:sz w:val="24"/>
          <w:szCs w:val="24"/>
        </w:rPr>
        <w:t xml:space="preserve">Karcag TV, </w:t>
      </w:r>
      <w:proofErr w:type="spellStart"/>
      <w:r w:rsidR="006C2C91" w:rsidRPr="004F4893">
        <w:rPr>
          <w:sz w:val="24"/>
          <w:szCs w:val="24"/>
        </w:rPr>
        <w:t>FM</w:t>
      </w:r>
      <w:proofErr w:type="spellEnd"/>
      <w:r w:rsidR="006C2C91" w:rsidRPr="004F4893">
        <w:rPr>
          <w:sz w:val="24"/>
          <w:szCs w:val="24"/>
        </w:rPr>
        <w:t xml:space="preserve"> Rádió, </w:t>
      </w:r>
      <w:r w:rsidR="00775F13" w:rsidRPr="004F4893">
        <w:rPr>
          <w:sz w:val="24"/>
          <w:szCs w:val="24"/>
        </w:rPr>
        <w:t>Donk</w:t>
      </w:r>
      <w:proofErr w:type="gramEnd"/>
      <w:r w:rsidR="00775F13" w:rsidRPr="004F4893">
        <w:rPr>
          <w:sz w:val="24"/>
          <w:szCs w:val="24"/>
        </w:rPr>
        <w:t xml:space="preserve">ó Gábor informatikus, </w:t>
      </w:r>
      <w:r w:rsidR="004756DC" w:rsidRPr="004F4893">
        <w:rPr>
          <w:sz w:val="24"/>
          <w:szCs w:val="24"/>
        </w:rPr>
        <w:t xml:space="preserve">Szabóné Bene Julianna szervezési ügyintéző, </w:t>
      </w:r>
      <w:proofErr w:type="spellStart"/>
      <w:r w:rsidR="004C415D" w:rsidRPr="004F4893">
        <w:rPr>
          <w:sz w:val="24"/>
          <w:szCs w:val="24"/>
        </w:rPr>
        <w:t>Kompanekné</w:t>
      </w:r>
      <w:proofErr w:type="spellEnd"/>
      <w:r w:rsidR="004C415D" w:rsidRPr="004F4893">
        <w:rPr>
          <w:sz w:val="24"/>
          <w:szCs w:val="24"/>
        </w:rPr>
        <w:t xml:space="preserve"> Sánta Mária</w:t>
      </w:r>
      <w:r w:rsidR="001E3DE0" w:rsidRPr="004F4893">
        <w:rPr>
          <w:sz w:val="24"/>
          <w:szCs w:val="24"/>
        </w:rPr>
        <w:t xml:space="preserve"> </w:t>
      </w:r>
      <w:r w:rsidR="00CE66D6" w:rsidRPr="004F4893">
        <w:rPr>
          <w:sz w:val="24"/>
          <w:szCs w:val="24"/>
        </w:rPr>
        <w:t>szervezési ügyintéző-jegyzőkönyvezető</w:t>
      </w:r>
    </w:p>
    <w:p w:rsidR="007914CD" w:rsidRPr="004F4893" w:rsidRDefault="007914CD" w:rsidP="004C5467">
      <w:pPr>
        <w:pStyle w:val="NormlWeb"/>
        <w:spacing w:before="0" w:after="0"/>
        <w:ind w:left="1701" w:hanging="20"/>
        <w:jc w:val="both"/>
        <w:rPr>
          <w:szCs w:val="24"/>
        </w:rPr>
      </w:pPr>
    </w:p>
    <w:p w:rsidR="00463FA6" w:rsidRPr="004F4893" w:rsidRDefault="00463FA6" w:rsidP="006C2C91">
      <w:pPr>
        <w:pStyle w:val="NormlWeb"/>
        <w:spacing w:before="0" w:after="0"/>
        <w:ind w:left="1701" w:hanging="1721"/>
        <w:jc w:val="both"/>
        <w:rPr>
          <w:b/>
          <w:szCs w:val="24"/>
          <w:u w:val="single"/>
        </w:rPr>
      </w:pPr>
      <w:r w:rsidRPr="004F4893">
        <w:rPr>
          <w:b/>
          <w:szCs w:val="24"/>
          <w:u w:val="single"/>
        </w:rPr>
        <w:t>Távolmaradt</w:t>
      </w:r>
      <w:proofErr w:type="gramStart"/>
      <w:r w:rsidRPr="004F4893">
        <w:rPr>
          <w:b/>
          <w:szCs w:val="24"/>
          <w:u w:val="single"/>
        </w:rPr>
        <w:t>:</w:t>
      </w:r>
      <w:r w:rsidR="007D64E6" w:rsidRPr="004F4893">
        <w:rPr>
          <w:szCs w:val="24"/>
        </w:rPr>
        <w:t xml:space="preserve">  Nagyné</w:t>
      </w:r>
      <w:proofErr w:type="gramEnd"/>
      <w:r w:rsidR="007D64E6" w:rsidRPr="004F4893">
        <w:rPr>
          <w:szCs w:val="24"/>
        </w:rPr>
        <w:t xml:space="preserve"> László Erzsébet, Dr. Kovács László képviselő</w:t>
      </w:r>
      <w:r w:rsidR="00863839" w:rsidRPr="004F4893">
        <w:rPr>
          <w:szCs w:val="24"/>
        </w:rPr>
        <w:t xml:space="preserve">, Dr. </w:t>
      </w:r>
      <w:r w:rsidR="007D4347">
        <w:rPr>
          <w:szCs w:val="24"/>
        </w:rPr>
        <w:t xml:space="preserve"> </w:t>
      </w:r>
      <w:r w:rsidR="00863839" w:rsidRPr="004F4893">
        <w:rPr>
          <w:szCs w:val="24"/>
        </w:rPr>
        <w:t>Czap Enikő aljegyző</w:t>
      </w:r>
    </w:p>
    <w:p w:rsidR="009E1235" w:rsidRPr="004F4893" w:rsidRDefault="009E1235" w:rsidP="00FE67E8">
      <w:pPr>
        <w:jc w:val="both"/>
        <w:rPr>
          <w:b/>
          <w:sz w:val="24"/>
          <w:szCs w:val="24"/>
          <w:u w:val="single"/>
        </w:rPr>
      </w:pPr>
    </w:p>
    <w:p w:rsidR="00FE67E8" w:rsidRPr="004F4893" w:rsidRDefault="00D46EC3" w:rsidP="00FE67E8">
      <w:pPr>
        <w:jc w:val="both"/>
        <w:rPr>
          <w:sz w:val="24"/>
          <w:szCs w:val="24"/>
        </w:rPr>
      </w:pPr>
      <w:r w:rsidRPr="004F4893">
        <w:rPr>
          <w:b/>
          <w:sz w:val="24"/>
          <w:szCs w:val="24"/>
          <w:u w:val="single"/>
        </w:rPr>
        <w:t xml:space="preserve">Dobos László </w:t>
      </w:r>
      <w:r w:rsidR="00DD22D5" w:rsidRPr="004F4893">
        <w:rPr>
          <w:b/>
          <w:sz w:val="24"/>
          <w:szCs w:val="24"/>
          <w:u w:val="single"/>
        </w:rPr>
        <w:t>polgármester:</w:t>
      </w:r>
      <w:r w:rsidR="00FE67E8" w:rsidRPr="004F4893">
        <w:rPr>
          <w:sz w:val="24"/>
          <w:szCs w:val="24"/>
        </w:rPr>
        <w:t xml:space="preserve"> </w:t>
      </w:r>
      <w:r w:rsidR="00632247" w:rsidRPr="004F4893">
        <w:rPr>
          <w:sz w:val="24"/>
          <w:szCs w:val="24"/>
        </w:rPr>
        <w:t xml:space="preserve">Köszöntötte </w:t>
      </w:r>
      <w:r w:rsidR="00FE67E8" w:rsidRPr="004F4893">
        <w:rPr>
          <w:sz w:val="24"/>
          <w:szCs w:val="24"/>
        </w:rPr>
        <w:t xml:space="preserve">a képviselő-testület tagjait, </w:t>
      </w:r>
      <w:r w:rsidR="00825E9C" w:rsidRPr="004F4893">
        <w:rPr>
          <w:sz w:val="24"/>
          <w:szCs w:val="24"/>
        </w:rPr>
        <w:t>a meghívottakat.</w:t>
      </w:r>
      <w:r w:rsidR="00840144" w:rsidRPr="004F4893">
        <w:rPr>
          <w:sz w:val="24"/>
          <w:szCs w:val="24"/>
        </w:rPr>
        <w:t xml:space="preserve">                                                                                         </w:t>
      </w:r>
    </w:p>
    <w:p w:rsidR="00AC09C3" w:rsidRPr="004F4893" w:rsidRDefault="00AC09C3" w:rsidP="00FE67E8">
      <w:pPr>
        <w:jc w:val="both"/>
        <w:rPr>
          <w:sz w:val="24"/>
          <w:szCs w:val="24"/>
        </w:rPr>
      </w:pPr>
    </w:p>
    <w:p w:rsidR="00CC1565" w:rsidRPr="004F4893" w:rsidRDefault="00CC1565" w:rsidP="00CC1565">
      <w:pPr>
        <w:jc w:val="both"/>
        <w:rPr>
          <w:sz w:val="24"/>
          <w:szCs w:val="24"/>
        </w:rPr>
      </w:pPr>
      <w:r w:rsidRPr="004F4893">
        <w:rPr>
          <w:sz w:val="24"/>
          <w:szCs w:val="24"/>
        </w:rPr>
        <w:t xml:space="preserve">A jelenléti ív alapján megállapította, hogy </w:t>
      </w:r>
      <w:r w:rsidR="00ED6729" w:rsidRPr="004F4893">
        <w:rPr>
          <w:sz w:val="24"/>
          <w:szCs w:val="24"/>
        </w:rPr>
        <w:t xml:space="preserve">a 11 képviselőből megjelent </w:t>
      </w:r>
      <w:r w:rsidR="002B4A3C" w:rsidRPr="004F4893">
        <w:rPr>
          <w:sz w:val="24"/>
          <w:szCs w:val="24"/>
        </w:rPr>
        <w:t>9</w:t>
      </w:r>
      <w:r w:rsidR="002F2203" w:rsidRPr="004F4893">
        <w:rPr>
          <w:sz w:val="24"/>
          <w:szCs w:val="24"/>
        </w:rPr>
        <w:t xml:space="preserve"> </w:t>
      </w:r>
      <w:r w:rsidR="00ED6729" w:rsidRPr="004F4893">
        <w:rPr>
          <w:sz w:val="24"/>
          <w:szCs w:val="24"/>
        </w:rPr>
        <w:t>fő</w:t>
      </w:r>
      <w:r w:rsidR="00F36FEE" w:rsidRPr="004F4893">
        <w:rPr>
          <w:sz w:val="24"/>
          <w:szCs w:val="24"/>
        </w:rPr>
        <w:t>,</w:t>
      </w:r>
      <w:r w:rsidRPr="004F4893">
        <w:rPr>
          <w:sz w:val="24"/>
          <w:szCs w:val="24"/>
        </w:rPr>
        <w:t xml:space="preserve"> </w:t>
      </w:r>
      <w:r w:rsidR="00ED6729" w:rsidRPr="004F4893">
        <w:rPr>
          <w:sz w:val="24"/>
          <w:szCs w:val="24"/>
        </w:rPr>
        <w:t xml:space="preserve">így </w:t>
      </w:r>
      <w:r w:rsidRPr="004F4893">
        <w:rPr>
          <w:sz w:val="24"/>
          <w:szCs w:val="24"/>
        </w:rPr>
        <w:t>az ülés határozatképes, s azt megnyitotta.</w:t>
      </w:r>
    </w:p>
    <w:p w:rsidR="00CC1565" w:rsidRPr="004F4893" w:rsidRDefault="0092025B" w:rsidP="002A66FD">
      <w:pPr>
        <w:pStyle w:val="NormlWeb"/>
        <w:spacing w:before="0" w:after="0"/>
        <w:jc w:val="both"/>
        <w:rPr>
          <w:b/>
          <w:szCs w:val="24"/>
          <w:u w:val="single"/>
        </w:rPr>
      </w:pPr>
      <w:r w:rsidRPr="004F4893">
        <w:rPr>
          <w:b/>
          <w:szCs w:val="24"/>
          <w:u w:val="single"/>
        </w:rPr>
        <w:t xml:space="preserve"> </w:t>
      </w:r>
    </w:p>
    <w:p w:rsidR="00AC289B" w:rsidRPr="004F4893" w:rsidRDefault="00800B04" w:rsidP="00F84A15">
      <w:pPr>
        <w:pStyle w:val="NormlWeb"/>
        <w:spacing w:before="0" w:after="0"/>
        <w:jc w:val="both"/>
        <w:rPr>
          <w:szCs w:val="24"/>
        </w:rPr>
      </w:pPr>
      <w:r w:rsidRPr="004F4893">
        <w:rPr>
          <w:szCs w:val="24"/>
        </w:rPr>
        <w:t>Indítványozta, hogy a képviselő-testület a kiküldött meghívóban foglaltaknak megfelel</w:t>
      </w:r>
      <w:r w:rsidR="00BC7FC1" w:rsidRPr="004F4893">
        <w:rPr>
          <w:szCs w:val="24"/>
        </w:rPr>
        <w:t>ően tárgyalja meg a napirendeket</w:t>
      </w:r>
      <w:r w:rsidR="00FC3331" w:rsidRPr="004F4893">
        <w:rPr>
          <w:szCs w:val="24"/>
        </w:rPr>
        <w:t xml:space="preserve">, </w:t>
      </w:r>
      <w:r w:rsidR="004E0CF9" w:rsidRPr="004F4893">
        <w:rPr>
          <w:szCs w:val="24"/>
        </w:rPr>
        <w:t>azzal a változtatással, hogy az alábbi napirend kerüljön felvételre:</w:t>
      </w:r>
    </w:p>
    <w:p w:rsidR="004E0CF9" w:rsidRPr="004F4893" w:rsidRDefault="004E0CF9" w:rsidP="00F84A15">
      <w:pPr>
        <w:pStyle w:val="NormlWeb"/>
        <w:spacing w:before="0" w:after="0"/>
        <w:jc w:val="both"/>
        <w:rPr>
          <w:szCs w:val="24"/>
        </w:rPr>
      </w:pPr>
    </w:p>
    <w:tbl>
      <w:tblPr>
        <w:tblW w:w="9211" w:type="dxa"/>
        <w:tblLook w:val="04A0"/>
      </w:tblPr>
      <w:tblGrid>
        <w:gridCol w:w="2802"/>
        <w:gridCol w:w="6409"/>
      </w:tblGrid>
      <w:tr w:rsidR="008129C0" w:rsidRPr="004F4893" w:rsidTr="008129C0">
        <w:tc>
          <w:tcPr>
            <w:tcW w:w="2802" w:type="dxa"/>
          </w:tcPr>
          <w:p w:rsidR="008129C0" w:rsidRPr="004F4893" w:rsidRDefault="008129C0" w:rsidP="000548D3">
            <w:pPr>
              <w:pStyle w:val="NormlWeb"/>
              <w:spacing w:before="0" w:after="0"/>
              <w:jc w:val="both"/>
              <w:rPr>
                <w:b/>
                <w:szCs w:val="24"/>
              </w:rPr>
            </w:pPr>
            <w:r w:rsidRPr="004F4893">
              <w:rPr>
                <w:b/>
                <w:szCs w:val="24"/>
              </w:rPr>
              <w:t xml:space="preserve">17. </w:t>
            </w:r>
            <w:r w:rsidRPr="004F4893">
              <w:rPr>
                <w:b/>
                <w:szCs w:val="24"/>
                <w:u w:val="single"/>
              </w:rPr>
              <w:t>pótnapirendi pont:</w:t>
            </w:r>
          </w:p>
        </w:tc>
        <w:tc>
          <w:tcPr>
            <w:tcW w:w="6409" w:type="dxa"/>
          </w:tcPr>
          <w:p w:rsidR="008129C0" w:rsidRPr="004F4893" w:rsidRDefault="008129C0" w:rsidP="008129C0">
            <w:pPr>
              <w:pStyle w:val="HTML-kntformzott"/>
              <w:spacing w:line="0" w:lineRule="atLeast"/>
              <w:jc w:val="both"/>
              <w:rPr>
                <w:rFonts w:ascii="Times New Roman" w:hAnsi="Times New Roman" w:cs="Times New Roman"/>
                <w:sz w:val="24"/>
                <w:szCs w:val="24"/>
              </w:rPr>
            </w:pPr>
            <w:r w:rsidRPr="004F4893">
              <w:rPr>
                <w:rStyle w:val="absatz-standardschriftart0"/>
                <w:rFonts w:ascii="Times New Roman" w:hAnsi="Times New Roman" w:cs="Times New Roman"/>
                <w:color w:val="000000"/>
                <w:kern w:val="2"/>
                <w:sz w:val="24"/>
                <w:szCs w:val="24"/>
              </w:rPr>
              <w:t xml:space="preserve">Javaslat a </w:t>
            </w:r>
            <w:proofErr w:type="spellStart"/>
            <w:r w:rsidRPr="004F4893">
              <w:rPr>
                <w:rStyle w:val="absatz-standardschriftart0"/>
                <w:rFonts w:ascii="Times New Roman" w:hAnsi="Times New Roman" w:cs="Times New Roman"/>
                <w:color w:val="000000"/>
                <w:kern w:val="2"/>
                <w:sz w:val="24"/>
                <w:szCs w:val="24"/>
              </w:rPr>
              <w:t>Tagliatti</w:t>
            </w:r>
            <w:proofErr w:type="spellEnd"/>
            <w:r w:rsidRPr="004F4893">
              <w:rPr>
                <w:rStyle w:val="absatz-standardschriftart0"/>
                <w:rFonts w:ascii="Times New Roman" w:hAnsi="Times New Roman" w:cs="Times New Roman"/>
                <w:color w:val="000000"/>
                <w:kern w:val="2"/>
                <w:sz w:val="24"/>
                <w:szCs w:val="24"/>
              </w:rPr>
              <w:t xml:space="preserve"> </w:t>
            </w:r>
            <w:proofErr w:type="spellStart"/>
            <w:r w:rsidRPr="004F4893">
              <w:rPr>
                <w:rStyle w:val="absatz-standardschriftart0"/>
                <w:rFonts w:ascii="Times New Roman" w:hAnsi="Times New Roman" w:cs="Times New Roman"/>
                <w:color w:val="000000"/>
                <w:kern w:val="2"/>
                <w:sz w:val="24"/>
                <w:szCs w:val="24"/>
              </w:rPr>
              <w:t>Marcello</w:t>
            </w:r>
            <w:proofErr w:type="spellEnd"/>
            <w:r w:rsidRPr="004F4893">
              <w:rPr>
                <w:rStyle w:val="absatz-standardschriftart0"/>
                <w:rFonts w:ascii="Times New Roman" w:hAnsi="Times New Roman" w:cs="Times New Roman"/>
                <w:color w:val="000000"/>
                <w:kern w:val="2"/>
                <w:sz w:val="24"/>
                <w:szCs w:val="24"/>
              </w:rPr>
              <w:t xml:space="preserve"> Karcag, Baross u. 40/a szám alatti lakos termőföld vásárlását elutasító döntés ellen benyújtott kifogás elbírálására</w:t>
            </w:r>
          </w:p>
          <w:p w:rsidR="008129C0" w:rsidRPr="004F4893" w:rsidRDefault="008129C0" w:rsidP="008129C0">
            <w:pPr>
              <w:jc w:val="both"/>
              <w:rPr>
                <w:sz w:val="24"/>
                <w:szCs w:val="24"/>
              </w:rPr>
            </w:pPr>
            <w:r w:rsidRPr="004F4893">
              <w:rPr>
                <w:sz w:val="24"/>
                <w:szCs w:val="24"/>
                <w:u w:val="single"/>
              </w:rPr>
              <w:t>Előadó:</w:t>
            </w:r>
            <w:r w:rsidRPr="004F4893">
              <w:rPr>
                <w:sz w:val="24"/>
                <w:szCs w:val="24"/>
              </w:rPr>
              <w:t xml:space="preserve"> Dobos László polgármester</w:t>
            </w:r>
          </w:p>
          <w:p w:rsidR="008129C0" w:rsidRPr="004F4893" w:rsidRDefault="008129C0" w:rsidP="008129C0">
            <w:pPr>
              <w:jc w:val="both"/>
              <w:rPr>
                <w:sz w:val="24"/>
                <w:szCs w:val="24"/>
              </w:rPr>
            </w:pPr>
          </w:p>
        </w:tc>
      </w:tr>
    </w:tbl>
    <w:p w:rsidR="004E0CF9" w:rsidRPr="004F4893" w:rsidRDefault="004E0CF9" w:rsidP="00F84A15">
      <w:pPr>
        <w:pStyle w:val="NormlWeb"/>
        <w:spacing w:before="0" w:after="0"/>
        <w:jc w:val="both"/>
        <w:rPr>
          <w:szCs w:val="24"/>
        </w:rPr>
      </w:pPr>
    </w:p>
    <w:p w:rsidR="00906464" w:rsidRPr="004F4893" w:rsidRDefault="00906464" w:rsidP="00906464">
      <w:pPr>
        <w:pStyle w:val="NormlWeb"/>
        <w:spacing w:before="0" w:after="0"/>
        <w:jc w:val="both"/>
        <w:rPr>
          <w:szCs w:val="24"/>
        </w:rPr>
      </w:pPr>
      <w:r w:rsidRPr="004F4893">
        <w:rPr>
          <w:szCs w:val="24"/>
        </w:rPr>
        <w:t>Aki a pótnapirendi pont felvételével egyetért, kézfeltartással jelezze.</w:t>
      </w:r>
    </w:p>
    <w:p w:rsidR="00906464" w:rsidRPr="004F4893" w:rsidRDefault="00906464" w:rsidP="00906464">
      <w:pPr>
        <w:pStyle w:val="NormlWeb"/>
        <w:tabs>
          <w:tab w:val="left" w:pos="3405"/>
        </w:tabs>
        <w:spacing w:before="0" w:after="0"/>
        <w:jc w:val="both"/>
        <w:rPr>
          <w:b/>
          <w:szCs w:val="24"/>
          <w:u w:val="single"/>
        </w:rPr>
      </w:pPr>
    </w:p>
    <w:p w:rsidR="009C154A" w:rsidRPr="004F4893" w:rsidRDefault="009C154A" w:rsidP="009C154A">
      <w:pPr>
        <w:rPr>
          <w:sz w:val="24"/>
          <w:szCs w:val="24"/>
        </w:rPr>
      </w:pPr>
      <w:r w:rsidRPr="004F4893">
        <w:rPr>
          <w:b/>
          <w:sz w:val="24"/>
          <w:szCs w:val="24"/>
          <w:u w:val="single"/>
        </w:rPr>
        <w:t>A képviselő-testület döntése:</w:t>
      </w:r>
      <w:r w:rsidRPr="004F4893">
        <w:rPr>
          <w:sz w:val="24"/>
          <w:szCs w:val="24"/>
        </w:rPr>
        <w:t xml:space="preserve"> 9 igen szavazat, nemleges szavazat, tartózkodás nem volt.</w:t>
      </w:r>
    </w:p>
    <w:p w:rsidR="00906464" w:rsidRPr="004F4893" w:rsidRDefault="00906464" w:rsidP="00906464">
      <w:pPr>
        <w:pStyle w:val="NormlWeb"/>
        <w:tabs>
          <w:tab w:val="left" w:pos="3405"/>
        </w:tabs>
        <w:spacing w:before="0" w:after="0"/>
        <w:jc w:val="both"/>
        <w:rPr>
          <w:b/>
          <w:szCs w:val="24"/>
          <w:u w:val="single"/>
        </w:rPr>
      </w:pPr>
    </w:p>
    <w:p w:rsidR="00AC289B" w:rsidRPr="004F4893" w:rsidRDefault="00AC289B" w:rsidP="00AC289B">
      <w:pPr>
        <w:tabs>
          <w:tab w:val="left" w:pos="2268"/>
        </w:tabs>
        <w:ind w:right="57"/>
        <w:jc w:val="both"/>
        <w:rPr>
          <w:b/>
          <w:sz w:val="24"/>
          <w:szCs w:val="24"/>
          <w:u w:val="single"/>
        </w:rPr>
      </w:pPr>
    </w:p>
    <w:p w:rsidR="00AC289B" w:rsidRPr="004F4893" w:rsidRDefault="00F84A15" w:rsidP="00AC289B">
      <w:pPr>
        <w:tabs>
          <w:tab w:val="left" w:pos="2268"/>
        </w:tabs>
        <w:ind w:right="57"/>
        <w:jc w:val="both"/>
        <w:rPr>
          <w:sz w:val="24"/>
          <w:szCs w:val="24"/>
        </w:rPr>
      </w:pPr>
      <w:r w:rsidRPr="004F4893">
        <w:rPr>
          <w:sz w:val="24"/>
          <w:szCs w:val="24"/>
        </w:rPr>
        <w:t>Van-e to</w:t>
      </w:r>
      <w:r w:rsidR="00AC289B" w:rsidRPr="004F4893">
        <w:rPr>
          <w:sz w:val="24"/>
          <w:szCs w:val="24"/>
        </w:rPr>
        <w:t xml:space="preserve">vábbi napirendi javaslat? </w:t>
      </w:r>
    </w:p>
    <w:p w:rsidR="00AC289B" w:rsidRPr="004F4893" w:rsidRDefault="00AC289B" w:rsidP="00AC289B">
      <w:pPr>
        <w:jc w:val="both"/>
        <w:rPr>
          <w:sz w:val="24"/>
          <w:szCs w:val="24"/>
        </w:rPr>
      </w:pPr>
    </w:p>
    <w:p w:rsidR="00AC289B" w:rsidRPr="004F4893" w:rsidRDefault="00AC289B" w:rsidP="00AC289B">
      <w:pPr>
        <w:jc w:val="both"/>
        <w:rPr>
          <w:sz w:val="24"/>
          <w:szCs w:val="24"/>
        </w:rPr>
      </w:pPr>
      <w:r w:rsidRPr="004F4893">
        <w:rPr>
          <w:sz w:val="24"/>
          <w:szCs w:val="24"/>
        </w:rPr>
        <w:t xml:space="preserve">További napirendi javaslat nem hangzott el. </w:t>
      </w:r>
    </w:p>
    <w:p w:rsidR="00FC3331" w:rsidRPr="004F4893" w:rsidRDefault="00FC3331" w:rsidP="00721E81">
      <w:pPr>
        <w:pStyle w:val="NormlWeb"/>
        <w:spacing w:before="0" w:after="0"/>
        <w:jc w:val="both"/>
        <w:rPr>
          <w:szCs w:val="24"/>
        </w:rPr>
      </w:pPr>
    </w:p>
    <w:p w:rsidR="009563AE" w:rsidRPr="004F4893" w:rsidRDefault="009563AE" w:rsidP="00721E81">
      <w:pPr>
        <w:pStyle w:val="NormlWeb"/>
        <w:spacing w:before="0" w:after="0"/>
        <w:jc w:val="both"/>
        <w:rPr>
          <w:szCs w:val="24"/>
        </w:rPr>
      </w:pPr>
      <w:r w:rsidRPr="004F4893">
        <w:rPr>
          <w:b/>
          <w:szCs w:val="24"/>
          <w:u w:val="single"/>
        </w:rPr>
        <w:lastRenderedPageBreak/>
        <w:t xml:space="preserve">Dr. </w:t>
      </w:r>
      <w:proofErr w:type="spellStart"/>
      <w:r w:rsidRPr="004F4893">
        <w:rPr>
          <w:b/>
          <w:szCs w:val="24"/>
          <w:u w:val="single"/>
        </w:rPr>
        <w:t>Kanász-Nagy</w:t>
      </w:r>
      <w:proofErr w:type="spellEnd"/>
      <w:r w:rsidRPr="004F4893">
        <w:rPr>
          <w:b/>
          <w:szCs w:val="24"/>
          <w:u w:val="single"/>
        </w:rPr>
        <w:t xml:space="preserve"> László képviselő:</w:t>
      </w:r>
      <w:r w:rsidRPr="004F4893">
        <w:rPr>
          <w:szCs w:val="24"/>
        </w:rPr>
        <w:t xml:space="preserve"> </w:t>
      </w:r>
      <w:r w:rsidR="002D1C61">
        <w:rPr>
          <w:szCs w:val="24"/>
        </w:rPr>
        <w:t>Javasolta</w:t>
      </w:r>
      <w:r w:rsidRPr="004F4893">
        <w:rPr>
          <w:szCs w:val="24"/>
        </w:rPr>
        <w:t>, hogy az 1. napirendi pont kerüljön levételre.</w:t>
      </w:r>
    </w:p>
    <w:p w:rsidR="009563AE" w:rsidRPr="004F4893" w:rsidRDefault="009563AE" w:rsidP="00721E81">
      <w:pPr>
        <w:pStyle w:val="NormlWeb"/>
        <w:spacing w:before="0" w:after="0"/>
        <w:jc w:val="both"/>
        <w:rPr>
          <w:szCs w:val="24"/>
        </w:rPr>
      </w:pPr>
    </w:p>
    <w:p w:rsidR="009563AE" w:rsidRPr="004F4893" w:rsidRDefault="009563AE" w:rsidP="00721E81">
      <w:pPr>
        <w:pStyle w:val="NormlWeb"/>
        <w:spacing w:before="0" w:after="0"/>
        <w:jc w:val="both"/>
        <w:rPr>
          <w:szCs w:val="24"/>
        </w:rPr>
      </w:pPr>
      <w:r w:rsidRPr="004F4893">
        <w:rPr>
          <w:b/>
          <w:szCs w:val="24"/>
          <w:u w:val="single"/>
        </w:rPr>
        <w:t>Dobos László polgármester:</w:t>
      </w:r>
      <w:r w:rsidRPr="004F4893">
        <w:rPr>
          <w:szCs w:val="24"/>
        </w:rPr>
        <w:t xml:space="preserve"> Szavazásra tette fel, aki egyetért az 1. napirendi pont levételével</w:t>
      </w:r>
      <w:r w:rsidR="009C154A" w:rsidRPr="004F4893">
        <w:rPr>
          <w:szCs w:val="24"/>
        </w:rPr>
        <w:t>,</w:t>
      </w:r>
      <w:r w:rsidRPr="004F4893">
        <w:rPr>
          <w:szCs w:val="24"/>
        </w:rPr>
        <w:t xml:space="preserve"> </w:t>
      </w:r>
      <w:r w:rsidR="007B5797" w:rsidRPr="004F4893">
        <w:rPr>
          <w:szCs w:val="24"/>
        </w:rPr>
        <w:t>kézfeltartással jelezze.</w:t>
      </w:r>
    </w:p>
    <w:p w:rsidR="007B5797" w:rsidRPr="004F4893" w:rsidRDefault="007B5797" w:rsidP="00721E81">
      <w:pPr>
        <w:pStyle w:val="NormlWeb"/>
        <w:spacing w:before="0" w:after="0"/>
        <w:jc w:val="both"/>
        <w:rPr>
          <w:szCs w:val="24"/>
        </w:rPr>
      </w:pPr>
    </w:p>
    <w:p w:rsidR="009C154A" w:rsidRPr="004F4893" w:rsidRDefault="009C154A" w:rsidP="009C154A">
      <w:pPr>
        <w:rPr>
          <w:sz w:val="24"/>
          <w:szCs w:val="24"/>
        </w:rPr>
      </w:pPr>
      <w:r w:rsidRPr="004F4893">
        <w:rPr>
          <w:b/>
          <w:sz w:val="24"/>
          <w:szCs w:val="24"/>
          <w:u w:val="single"/>
        </w:rPr>
        <w:t>A képviselő-testület döntése:</w:t>
      </w:r>
      <w:r w:rsidRPr="004F4893">
        <w:rPr>
          <w:sz w:val="24"/>
          <w:szCs w:val="24"/>
        </w:rPr>
        <w:t xml:space="preserve"> 7 igen szavazat, 2 tartózkodás, nemleges szavazat nem volt.</w:t>
      </w:r>
    </w:p>
    <w:p w:rsidR="009563AE" w:rsidRPr="004F4893" w:rsidRDefault="009563AE" w:rsidP="00721E81">
      <w:pPr>
        <w:pStyle w:val="NormlWeb"/>
        <w:spacing w:before="0" w:after="0"/>
        <w:jc w:val="both"/>
        <w:rPr>
          <w:szCs w:val="24"/>
        </w:rPr>
      </w:pPr>
    </w:p>
    <w:p w:rsidR="00E672C2" w:rsidRPr="004F4893" w:rsidRDefault="00E672C2" w:rsidP="00FE67E8">
      <w:pPr>
        <w:pStyle w:val="NormlWeb"/>
        <w:spacing w:before="0" w:after="0"/>
        <w:jc w:val="both"/>
        <w:rPr>
          <w:b/>
          <w:szCs w:val="24"/>
          <w:u w:val="single"/>
        </w:rPr>
      </w:pPr>
    </w:p>
    <w:p w:rsidR="009C154A" w:rsidRPr="004F4893" w:rsidRDefault="009C154A" w:rsidP="00FE67E8">
      <w:pPr>
        <w:pStyle w:val="NormlWeb"/>
        <w:spacing w:before="0" w:after="0"/>
        <w:jc w:val="both"/>
        <w:rPr>
          <w:szCs w:val="24"/>
        </w:rPr>
      </w:pPr>
      <w:r w:rsidRPr="004F4893">
        <w:rPr>
          <w:b/>
          <w:szCs w:val="24"/>
          <w:u w:val="single"/>
        </w:rPr>
        <w:t>Dobos László polgármester:</w:t>
      </w:r>
      <w:r w:rsidRPr="004F4893">
        <w:rPr>
          <w:b/>
          <w:szCs w:val="24"/>
        </w:rPr>
        <w:t xml:space="preserve"> </w:t>
      </w:r>
      <w:r w:rsidRPr="004F4893">
        <w:rPr>
          <w:szCs w:val="24"/>
        </w:rPr>
        <w:t>Megállapította, hogy az 1. napirend levéte</w:t>
      </w:r>
      <w:r w:rsidR="002A50C6" w:rsidRPr="004F4893">
        <w:rPr>
          <w:szCs w:val="24"/>
        </w:rPr>
        <w:t>lre került.</w:t>
      </w:r>
    </w:p>
    <w:p w:rsidR="002A50C6" w:rsidRPr="004F4893" w:rsidRDefault="002A50C6" w:rsidP="00FE67E8">
      <w:pPr>
        <w:pStyle w:val="NormlWeb"/>
        <w:spacing w:before="0" w:after="0"/>
        <w:jc w:val="both"/>
        <w:rPr>
          <w:b/>
          <w:szCs w:val="24"/>
          <w:u w:val="single"/>
        </w:rPr>
      </w:pPr>
    </w:p>
    <w:p w:rsidR="00FE67E8" w:rsidRPr="004F4893" w:rsidRDefault="00FE67E8" w:rsidP="00FE67E8">
      <w:pPr>
        <w:pStyle w:val="NormlWeb"/>
        <w:spacing w:before="0" w:after="0"/>
        <w:jc w:val="both"/>
        <w:rPr>
          <w:szCs w:val="24"/>
        </w:rPr>
      </w:pPr>
      <w:r w:rsidRPr="004F4893">
        <w:rPr>
          <w:szCs w:val="24"/>
        </w:rPr>
        <w:t xml:space="preserve">Ismertette a </w:t>
      </w:r>
      <w:r w:rsidR="00DC459E" w:rsidRPr="004F4893">
        <w:rPr>
          <w:szCs w:val="24"/>
        </w:rPr>
        <w:t xml:space="preserve">teljes </w:t>
      </w:r>
      <w:r w:rsidRPr="004F4893">
        <w:rPr>
          <w:szCs w:val="24"/>
        </w:rPr>
        <w:t>napirendet.</w:t>
      </w:r>
    </w:p>
    <w:p w:rsidR="00E8721F" w:rsidRPr="004F4893" w:rsidRDefault="00E8721F" w:rsidP="00FE67E8">
      <w:pPr>
        <w:pStyle w:val="NormlWeb"/>
        <w:spacing w:before="0" w:after="0"/>
        <w:jc w:val="both"/>
        <w:rPr>
          <w:szCs w:val="24"/>
        </w:rPr>
      </w:pPr>
    </w:p>
    <w:tbl>
      <w:tblPr>
        <w:tblW w:w="9502" w:type="dxa"/>
        <w:tblLook w:val="01E0"/>
      </w:tblPr>
      <w:tblGrid>
        <w:gridCol w:w="5211"/>
        <w:gridCol w:w="4291"/>
      </w:tblGrid>
      <w:tr w:rsidR="002B7A14" w:rsidRPr="004F4893" w:rsidTr="000E5592">
        <w:tc>
          <w:tcPr>
            <w:tcW w:w="5211" w:type="dxa"/>
          </w:tcPr>
          <w:p w:rsidR="002B7A14" w:rsidRPr="004F4893" w:rsidRDefault="002B7A14" w:rsidP="00962014">
            <w:pPr>
              <w:pStyle w:val="NormlWeb"/>
              <w:spacing w:before="0" w:after="0"/>
              <w:jc w:val="center"/>
              <w:rPr>
                <w:b/>
                <w:bCs/>
                <w:szCs w:val="24"/>
                <w:u w:val="single"/>
              </w:rPr>
            </w:pPr>
            <w:r w:rsidRPr="004F4893">
              <w:rPr>
                <w:b/>
                <w:bCs/>
                <w:szCs w:val="24"/>
                <w:u w:val="single"/>
              </w:rPr>
              <w:t xml:space="preserve">N a p i r e n </w:t>
            </w:r>
            <w:proofErr w:type="gramStart"/>
            <w:r w:rsidRPr="004F4893">
              <w:rPr>
                <w:b/>
                <w:bCs/>
                <w:szCs w:val="24"/>
                <w:u w:val="single"/>
              </w:rPr>
              <w:t>d :</w:t>
            </w:r>
            <w:proofErr w:type="gramEnd"/>
          </w:p>
        </w:tc>
        <w:tc>
          <w:tcPr>
            <w:tcW w:w="4291" w:type="dxa"/>
          </w:tcPr>
          <w:p w:rsidR="002B7A14" w:rsidRPr="004F4893" w:rsidRDefault="002B7A14" w:rsidP="00962014">
            <w:pPr>
              <w:pStyle w:val="NormlWeb"/>
              <w:spacing w:before="0" w:after="0"/>
              <w:jc w:val="center"/>
              <w:rPr>
                <w:b/>
                <w:bCs/>
                <w:szCs w:val="24"/>
                <w:u w:val="single"/>
              </w:rPr>
            </w:pPr>
            <w:r w:rsidRPr="004F4893">
              <w:rPr>
                <w:b/>
                <w:bCs/>
                <w:szCs w:val="24"/>
                <w:u w:val="single"/>
              </w:rPr>
              <w:t xml:space="preserve">E l ő a d </w:t>
            </w:r>
            <w:proofErr w:type="gramStart"/>
            <w:r w:rsidRPr="004F4893">
              <w:rPr>
                <w:b/>
                <w:bCs/>
                <w:szCs w:val="24"/>
                <w:u w:val="single"/>
              </w:rPr>
              <w:t>ó :</w:t>
            </w:r>
            <w:proofErr w:type="gramEnd"/>
          </w:p>
          <w:p w:rsidR="002B7A14" w:rsidRPr="004F4893" w:rsidRDefault="002B7A14" w:rsidP="00962014">
            <w:pPr>
              <w:pStyle w:val="NormlWeb"/>
              <w:spacing w:before="0" w:after="0"/>
              <w:jc w:val="center"/>
              <w:rPr>
                <w:b/>
                <w:bCs/>
                <w:szCs w:val="24"/>
              </w:rPr>
            </w:pPr>
          </w:p>
        </w:tc>
      </w:tr>
      <w:tr w:rsidR="008129C0" w:rsidRPr="004F4893" w:rsidTr="000E5592">
        <w:tc>
          <w:tcPr>
            <w:tcW w:w="5211" w:type="dxa"/>
          </w:tcPr>
          <w:p w:rsidR="008129C0" w:rsidRPr="004F4893" w:rsidRDefault="008129C0" w:rsidP="00263162">
            <w:pPr>
              <w:pStyle w:val="Listaszerbekezds"/>
              <w:numPr>
                <w:ilvl w:val="0"/>
                <w:numId w:val="13"/>
              </w:numPr>
              <w:ind w:left="567" w:hanging="425"/>
            </w:pPr>
            <w:r w:rsidRPr="004F4893">
              <w:t>Javaslat a helyi iparűzési adóról szóló 15/2015. (V.01.) rendelet módosítására</w:t>
            </w:r>
          </w:p>
          <w:p w:rsidR="008129C0" w:rsidRPr="004F4893" w:rsidRDefault="008129C0" w:rsidP="00312116">
            <w:pPr>
              <w:ind w:left="567" w:hanging="425"/>
              <w:rPr>
                <w:sz w:val="24"/>
                <w:szCs w:val="24"/>
              </w:rPr>
            </w:pPr>
          </w:p>
        </w:tc>
        <w:tc>
          <w:tcPr>
            <w:tcW w:w="4291" w:type="dxa"/>
          </w:tcPr>
          <w:p w:rsidR="008129C0" w:rsidRPr="004F4893" w:rsidRDefault="008129C0" w:rsidP="00453FAE">
            <w:pPr>
              <w:pStyle w:val="NormlWeb"/>
              <w:spacing w:before="0" w:after="0"/>
              <w:ind w:left="176"/>
              <w:jc w:val="both"/>
              <w:rPr>
                <w:b/>
                <w:bCs/>
                <w:szCs w:val="24"/>
                <w:u w:val="single"/>
              </w:rPr>
            </w:pPr>
            <w:r w:rsidRPr="004F4893">
              <w:rPr>
                <w:szCs w:val="24"/>
              </w:rPr>
              <w:t>Rózsa Sándor jegyző</w:t>
            </w:r>
          </w:p>
        </w:tc>
      </w:tr>
      <w:tr w:rsidR="008129C0" w:rsidRPr="004F4893" w:rsidTr="000E5592">
        <w:tc>
          <w:tcPr>
            <w:tcW w:w="5211" w:type="dxa"/>
          </w:tcPr>
          <w:p w:rsidR="008129C0" w:rsidRPr="004F4893" w:rsidRDefault="008129C0" w:rsidP="00263162">
            <w:pPr>
              <w:pStyle w:val="Listaszerbekezds"/>
              <w:numPr>
                <w:ilvl w:val="0"/>
                <w:numId w:val="13"/>
              </w:numPr>
              <w:ind w:left="567" w:hanging="425"/>
              <w:jc w:val="both"/>
            </w:pPr>
            <w:r w:rsidRPr="004F4893">
              <w:t>Javaslat a Karcag Városi Önkormányzat 2015. évi költségvetéséről szóló 5/2015. (II.13.) önkormányzati rendelet módosítására</w:t>
            </w:r>
          </w:p>
          <w:p w:rsidR="008129C0" w:rsidRPr="004F4893" w:rsidRDefault="008129C0" w:rsidP="00312116">
            <w:pPr>
              <w:ind w:left="567" w:hanging="425"/>
              <w:jc w:val="both"/>
              <w:rPr>
                <w:sz w:val="24"/>
                <w:szCs w:val="24"/>
              </w:rPr>
            </w:pPr>
          </w:p>
        </w:tc>
        <w:tc>
          <w:tcPr>
            <w:tcW w:w="4291" w:type="dxa"/>
          </w:tcPr>
          <w:p w:rsidR="008129C0" w:rsidRPr="004F4893" w:rsidRDefault="008129C0" w:rsidP="00453FAE">
            <w:pPr>
              <w:pStyle w:val="NormlWeb"/>
              <w:spacing w:before="0" w:after="0"/>
              <w:ind w:left="176"/>
              <w:jc w:val="both"/>
              <w:rPr>
                <w:b/>
                <w:bCs/>
                <w:szCs w:val="24"/>
                <w:u w:val="single"/>
              </w:rPr>
            </w:pPr>
            <w:r w:rsidRPr="004F4893">
              <w:rPr>
                <w:szCs w:val="24"/>
              </w:rPr>
              <w:t>Dobos László polgármester</w:t>
            </w:r>
          </w:p>
        </w:tc>
      </w:tr>
      <w:tr w:rsidR="008129C0" w:rsidRPr="004F4893" w:rsidTr="000E5592">
        <w:tc>
          <w:tcPr>
            <w:tcW w:w="5211" w:type="dxa"/>
          </w:tcPr>
          <w:p w:rsidR="008129C0" w:rsidRPr="004F4893" w:rsidRDefault="008129C0" w:rsidP="00263162">
            <w:pPr>
              <w:pStyle w:val="Listaszerbekezds"/>
              <w:numPr>
                <w:ilvl w:val="0"/>
                <w:numId w:val="13"/>
              </w:numPr>
              <w:ind w:left="567" w:hanging="425"/>
              <w:jc w:val="both"/>
            </w:pPr>
            <w:r w:rsidRPr="004F4893">
              <w:t>Beszámoló a Déryné Kulturális, Turisztikai, Sport Központ és Könyvtár 2015. évi tevékenységéről</w:t>
            </w:r>
          </w:p>
          <w:p w:rsidR="008129C0" w:rsidRPr="004F4893" w:rsidRDefault="008129C0" w:rsidP="00312116">
            <w:pPr>
              <w:pStyle w:val="NormlWeb"/>
              <w:spacing w:before="0" w:after="0"/>
              <w:ind w:left="567" w:hanging="425"/>
              <w:jc w:val="both"/>
              <w:rPr>
                <w:bCs/>
                <w:szCs w:val="24"/>
              </w:rPr>
            </w:pPr>
          </w:p>
        </w:tc>
        <w:tc>
          <w:tcPr>
            <w:tcW w:w="4291" w:type="dxa"/>
          </w:tcPr>
          <w:p w:rsidR="008129C0" w:rsidRPr="004F4893" w:rsidRDefault="008129C0" w:rsidP="00453FAE">
            <w:pPr>
              <w:pStyle w:val="NormlWeb"/>
              <w:spacing w:before="0" w:after="0"/>
              <w:ind w:left="176"/>
              <w:jc w:val="both"/>
              <w:rPr>
                <w:b/>
                <w:bCs/>
                <w:szCs w:val="24"/>
                <w:u w:val="single"/>
              </w:rPr>
            </w:pPr>
            <w:r w:rsidRPr="004F4893">
              <w:rPr>
                <w:szCs w:val="24"/>
              </w:rPr>
              <w:t>Szepesi Tibor igazgató</w:t>
            </w:r>
          </w:p>
        </w:tc>
      </w:tr>
      <w:tr w:rsidR="008129C0" w:rsidRPr="004F4893" w:rsidTr="000E5592">
        <w:tc>
          <w:tcPr>
            <w:tcW w:w="5211" w:type="dxa"/>
          </w:tcPr>
          <w:p w:rsidR="008129C0" w:rsidRPr="004F4893" w:rsidRDefault="008129C0" w:rsidP="00263162">
            <w:pPr>
              <w:pStyle w:val="NormlWeb"/>
              <w:numPr>
                <w:ilvl w:val="0"/>
                <w:numId w:val="13"/>
              </w:numPr>
              <w:spacing w:before="0" w:after="0"/>
              <w:ind w:left="567" w:hanging="425"/>
              <w:jc w:val="both"/>
              <w:rPr>
                <w:bCs/>
                <w:szCs w:val="24"/>
              </w:rPr>
            </w:pPr>
            <w:r w:rsidRPr="004F4893">
              <w:rPr>
                <w:bCs/>
                <w:szCs w:val="24"/>
              </w:rPr>
              <w:t>Javaslat a Déryné Kulturális, Turisztikai, Sport Központ és Könyvtár 2016. évi munkatervének jóváhagyására</w:t>
            </w:r>
          </w:p>
          <w:p w:rsidR="008129C0" w:rsidRPr="004F4893" w:rsidRDefault="008129C0" w:rsidP="00312116">
            <w:pPr>
              <w:pStyle w:val="NormlWeb"/>
              <w:spacing w:before="0" w:after="0"/>
              <w:ind w:left="567" w:hanging="425"/>
              <w:jc w:val="both"/>
              <w:rPr>
                <w:bCs/>
                <w:szCs w:val="24"/>
              </w:rPr>
            </w:pPr>
          </w:p>
        </w:tc>
        <w:tc>
          <w:tcPr>
            <w:tcW w:w="4291" w:type="dxa"/>
          </w:tcPr>
          <w:p w:rsidR="008129C0" w:rsidRPr="004F4893" w:rsidRDefault="00312116" w:rsidP="00453FAE">
            <w:pPr>
              <w:pStyle w:val="NormlWeb"/>
              <w:spacing w:before="0" w:after="0"/>
              <w:ind w:left="176"/>
              <w:jc w:val="both"/>
              <w:rPr>
                <w:b/>
                <w:bCs/>
                <w:szCs w:val="24"/>
                <w:u w:val="single"/>
              </w:rPr>
            </w:pPr>
            <w:r w:rsidRPr="004F4893">
              <w:rPr>
                <w:bCs/>
                <w:szCs w:val="24"/>
              </w:rPr>
              <w:t>Szepesi Tibor igazgató</w:t>
            </w:r>
          </w:p>
        </w:tc>
      </w:tr>
      <w:tr w:rsidR="008129C0" w:rsidRPr="004F4893" w:rsidTr="000E5592">
        <w:tc>
          <w:tcPr>
            <w:tcW w:w="5211" w:type="dxa"/>
          </w:tcPr>
          <w:p w:rsidR="008129C0" w:rsidRPr="004F4893" w:rsidRDefault="008129C0" w:rsidP="00263162">
            <w:pPr>
              <w:pStyle w:val="Listaszerbekezds"/>
              <w:numPr>
                <w:ilvl w:val="0"/>
                <w:numId w:val="13"/>
              </w:numPr>
              <w:ind w:left="567" w:hanging="425"/>
              <w:jc w:val="both"/>
            </w:pPr>
            <w:r w:rsidRPr="004F4893">
              <w:t>Beszámoló a Györffy István Nagykun Múzeum 2015. évi tevékenységéről</w:t>
            </w:r>
          </w:p>
          <w:p w:rsidR="008129C0" w:rsidRPr="004F4893" w:rsidRDefault="008129C0" w:rsidP="00312116">
            <w:pPr>
              <w:ind w:left="567" w:hanging="425"/>
              <w:jc w:val="both"/>
              <w:rPr>
                <w:szCs w:val="24"/>
              </w:rPr>
            </w:pPr>
          </w:p>
        </w:tc>
        <w:tc>
          <w:tcPr>
            <w:tcW w:w="4291" w:type="dxa"/>
          </w:tcPr>
          <w:p w:rsidR="008129C0" w:rsidRPr="004F4893" w:rsidRDefault="00312116" w:rsidP="00453FAE">
            <w:pPr>
              <w:pStyle w:val="NormlWeb"/>
              <w:spacing w:before="0" w:after="0"/>
              <w:ind w:left="176"/>
              <w:jc w:val="both"/>
              <w:rPr>
                <w:b/>
                <w:bCs/>
                <w:szCs w:val="24"/>
                <w:u w:val="single"/>
              </w:rPr>
            </w:pPr>
            <w:r w:rsidRPr="004F4893">
              <w:rPr>
                <w:szCs w:val="24"/>
              </w:rPr>
              <w:t>Dr. Nagy Molnár Miklós igazgató</w:t>
            </w:r>
          </w:p>
        </w:tc>
      </w:tr>
      <w:tr w:rsidR="008129C0" w:rsidRPr="004F4893" w:rsidTr="000E5592">
        <w:tc>
          <w:tcPr>
            <w:tcW w:w="5211" w:type="dxa"/>
          </w:tcPr>
          <w:p w:rsidR="008129C0" w:rsidRPr="004F4893" w:rsidRDefault="008129C0" w:rsidP="00263162">
            <w:pPr>
              <w:pStyle w:val="NormlWeb"/>
              <w:numPr>
                <w:ilvl w:val="0"/>
                <w:numId w:val="13"/>
              </w:numPr>
              <w:spacing w:before="0" w:after="0"/>
              <w:ind w:left="567" w:hanging="425"/>
              <w:jc w:val="both"/>
              <w:rPr>
                <w:szCs w:val="24"/>
              </w:rPr>
            </w:pPr>
            <w:r w:rsidRPr="004F4893">
              <w:rPr>
                <w:szCs w:val="24"/>
              </w:rPr>
              <w:t>Javaslat a Györffy István Nagykun Múzeum 2016. évi munkatervének jóváhagyására</w:t>
            </w:r>
          </w:p>
          <w:p w:rsidR="008129C0" w:rsidRPr="004F4893" w:rsidRDefault="008129C0" w:rsidP="00312116">
            <w:pPr>
              <w:pStyle w:val="NormlWeb"/>
              <w:spacing w:before="0" w:after="0"/>
              <w:ind w:left="567" w:hanging="425"/>
              <w:jc w:val="both"/>
              <w:rPr>
                <w:szCs w:val="24"/>
              </w:rPr>
            </w:pPr>
          </w:p>
        </w:tc>
        <w:tc>
          <w:tcPr>
            <w:tcW w:w="4291" w:type="dxa"/>
          </w:tcPr>
          <w:p w:rsidR="008129C0" w:rsidRPr="004F4893" w:rsidRDefault="00312116" w:rsidP="00453FAE">
            <w:pPr>
              <w:pStyle w:val="NormlWeb"/>
              <w:spacing w:before="0" w:after="0"/>
              <w:ind w:left="176"/>
              <w:jc w:val="both"/>
              <w:rPr>
                <w:b/>
                <w:bCs/>
                <w:szCs w:val="24"/>
                <w:u w:val="single"/>
              </w:rPr>
            </w:pPr>
            <w:r w:rsidRPr="004F4893">
              <w:rPr>
                <w:bCs/>
                <w:szCs w:val="24"/>
              </w:rPr>
              <w:t>Dr. Nagy Molnár Miklós igazgató</w:t>
            </w:r>
          </w:p>
        </w:tc>
      </w:tr>
      <w:tr w:rsidR="008129C0" w:rsidRPr="004F4893" w:rsidTr="000E5592">
        <w:tc>
          <w:tcPr>
            <w:tcW w:w="5211" w:type="dxa"/>
          </w:tcPr>
          <w:p w:rsidR="008129C0" w:rsidRPr="004F4893" w:rsidRDefault="008129C0" w:rsidP="00263162">
            <w:pPr>
              <w:pStyle w:val="NormlWeb"/>
              <w:numPr>
                <w:ilvl w:val="0"/>
                <w:numId w:val="13"/>
              </w:numPr>
              <w:spacing w:before="0" w:after="0"/>
              <w:ind w:left="567" w:hanging="425"/>
              <w:jc w:val="both"/>
              <w:rPr>
                <w:szCs w:val="24"/>
              </w:rPr>
            </w:pPr>
            <w:r w:rsidRPr="004F4893">
              <w:rPr>
                <w:szCs w:val="24"/>
              </w:rPr>
              <w:t>Tájékoztató a Karcagi Többcélú Kistérségi Társulás Bölcsőde Intézménye működéséről és szakmai munkájáról</w:t>
            </w:r>
          </w:p>
          <w:p w:rsidR="008129C0" w:rsidRPr="004F4893" w:rsidRDefault="008129C0" w:rsidP="00312116">
            <w:pPr>
              <w:pStyle w:val="NormlWeb"/>
              <w:spacing w:before="0" w:after="0"/>
              <w:ind w:left="567" w:hanging="425"/>
              <w:jc w:val="both"/>
              <w:rPr>
                <w:szCs w:val="24"/>
              </w:rPr>
            </w:pPr>
          </w:p>
        </w:tc>
        <w:tc>
          <w:tcPr>
            <w:tcW w:w="4291" w:type="dxa"/>
          </w:tcPr>
          <w:p w:rsidR="008129C0" w:rsidRPr="004F4893" w:rsidRDefault="00312116" w:rsidP="00453FAE">
            <w:pPr>
              <w:pStyle w:val="NormlWeb"/>
              <w:spacing w:before="0" w:after="0"/>
              <w:ind w:left="176"/>
              <w:jc w:val="both"/>
              <w:rPr>
                <w:b/>
                <w:bCs/>
                <w:szCs w:val="24"/>
                <w:u w:val="single"/>
              </w:rPr>
            </w:pPr>
            <w:proofErr w:type="spellStart"/>
            <w:r w:rsidRPr="004F4893">
              <w:rPr>
                <w:szCs w:val="24"/>
              </w:rPr>
              <w:t>Csikos</w:t>
            </w:r>
            <w:proofErr w:type="spellEnd"/>
            <w:r w:rsidRPr="004F4893">
              <w:rPr>
                <w:szCs w:val="24"/>
              </w:rPr>
              <w:t xml:space="preserve"> Lajosné intézményvezető</w:t>
            </w:r>
          </w:p>
        </w:tc>
      </w:tr>
      <w:tr w:rsidR="008129C0" w:rsidRPr="004F4893" w:rsidTr="000E5592">
        <w:tc>
          <w:tcPr>
            <w:tcW w:w="5211" w:type="dxa"/>
          </w:tcPr>
          <w:p w:rsidR="008129C0" w:rsidRPr="004F4893" w:rsidRDefault="008129C0" w:rsidP="00263162">
            <w:pPr>
              <w:pStyle w:val="Listaszerbekezds"/>
              <w:numPr>
                <w:ilvl w:val="0"/>
                <w:numId w:val="13"/>
              </w:numPr>
              <w:ind w:left="567" w:hanging="425"/>
              <w:jc w:val="both"/>
            </w:pPr>
            <w:r w:rsidRPr="004F4893">
              <w:t>Javaslat a rászoruló gyermekek intézményen kívüli szünidei étkeztetésének megvalósítására</w:t>
            </w:r>
          </w:p>
          <w:p w:rsidR="008129C0" w:rsidRPr="004F4893" w:rsidRDefault="008129C0" w:rsidP="00312116">
            <w:pPr>
              <w:pStyle w:val="NormlWeb"/>
              <w:spacing w:before="0" w:after="0"/>
              <w:ind w:left="567" w:hanging="425"/>
              <w:jc w:val="both"/>
              <w:rPr>
                <w:szCs w:val="24"/>
              </w:rPr>
            </w:pPr>
          </w:p>
        </w:tc>
        <w:tc>
          <w:tcPr>
            <w:tcW w:w="4291" w:type="dxa"/>
          </w:tcPr>
          <w:p w:rsidR="008129C0" w:rsidRPr="004F4893" w:rsidRDefault="00312116" w:rsidP="00453FAE">
            <w:pPr>
              <w:pStyle w:val="NormlWeb"/>
              <w:spacing w:before="0" w:after="0"/>
              <w:ind w:left="176"/>
              <w:jc w:val="both"/>
              <w:rPr>
                <w:b/>
                <w:bCs/>
                <w:szCs w:val="24"/>
                <w:u w:val="single"/>
              </w:rPr>
            </w:pPr>
            <w:r w:rsidRPr="004F4893">
              <w:rPr>
                <w:szCs w:val="24"/>
              </w:rPr>
              <w:t>Dobos László polgármester</w:t>
            </w:r>
          </w:p>
        </w:tc>
      </w:tr>
      <w:tr w:rsidR="008129C0" w:rsidRPr="004F4893" w:rsidTr="000E5592">
        <w:tc>
          <w:tcPr>
            <w:tcW w:w="5211" w:type="dxa"/>
          </w:tcPr>
          <w:p w:rsidR="008129C0" w:rsidRPr="004F4893" w:rsidRDefault="008129C0" w:rsidP="00263162">
            <w:pPr>
              <w:pStyle w:val="Listaszerbekezds"/>
              <w:numPr>
                <w:ilvl w:val="0"/>
                <w:numId w:val="13"/>
              </w:numPr>
              <w:ind w:left="567" w:hanging="425"/>
              <w:jc w:val="both"/>
              <w:rPr>
                <w:bCs/>
              </w:rPr>
            </w:pPr>
            <w:r w:rsidRPr="004F4893">
              <w:rPr>
                <w:bCs/>
              </w:rPr>
              <w:t xml:space="preserve">Javaslat Dobos László főállású polgármester </w:t>
            </w:r>
            <w:proofErr w:type="spellStart"/>
            <w:r w:rsidRPr="004F4893">
              <w:rPr>
                <w:bCs/>
              </w:rPr>
              <w:t>cafeteria</w:t>
            </w:r>
            <w:proofErr w:type="spellEnd"/>
            <w:r w:rsidRPr="004F4893">
              <w:rPr>
                <w:bCs/>
              </w:rPr>
              <w:t xml:space="preserve"> juttatására</w:t>
            </w:r>
          </w:p>
          <w:p w:rsidR="008129C0" w:rsidRPr="004F4893" w:rsidRDefault="008129C0" w:rsidP="00312116">
            <w:pPr>
              <w:ind w:left="567" w:hanging="425"/>
              <w:jc w:val="both"/>
              <w:rPr>
                <w:bCs/>
                <w:sz w:val="24"/>
                <w:szCs w:val="24"/>
              </w:rPr>
            </w:pPr>
          </w:p>
          <w:p w:rsidR="003D14A4" w:rsidRPr="004F4893" w:rsidRDefault="003D14A4" w:rsidP="00312116">
            <w:pPr>
              <w:ind w:left="567" w:hanging="425"/>
              <w:jc w:val="both"/>
              <w:rPr>
                <w:bCs/>
                <w:sz w:val="24"/>
                <w:szCs w:val="24"/>
              </w:rPr>
            </w:pPr>
          </w:p>
          <w:p w:rsidR="00EB7235" w:rsidRPr="004F4893" w:rsidRDefault="00EB7235" w:rsidP="00312116">
            <w:pPr>
              <w:ind w:left="567" w:hanging="425"/>
              <w:jc w:val="both"/>
              <w:rPr>
                <w:bCs/>
                <w:sz w:val="24"/>
                <w:szCs w:val="24"/>
              </w:rPr>
            </w:pPr>
          </w:p>
          <w:p w:rsidR="00EB7235" w:rsidRPr="004F4893" w:rsidRDefault="00EB7235" w:rsidP="00312116">
            <w:pPr>
              <w:ind w:left="567" w:hanging="425"/>
              <w:jc w:val="both"/>
              <w:rPr>
                <w:bCs/>
                <w:sz w:val="24"/>
                <w:szCs w:val="24"/>
              </w:rPr>
            </w:pPr>
          </w:p>
          <w:p w:rsidR="00824EA2" w:rsidRPr="004F4893" w:rsidRDefault="00824EA2" w:rsidP="00312116">
            <w:pPr>
              <w:ind w:left="567" w:hanging="425"/>
              <w:jc w:val="both"/>
              <w:rPr>
                <w:bCs/>
                <w:sz w:val="24"/>
                <w:szCs w:val="24"/>
              </w:rPr>
            </w:pPr>
          </w:p>
          <w:p w:rsidR="00824EA2" w:rsidRPr="004F4893" w:rsidRDefault="00824EA2" w:rsidP="00312116">
            <w:pPr>
              <w:ind w:left="567" w:hanging="425"/>
              <w:jc w:val="both"/>
              <w:rPr>
                <w:bCs/>
                <w:sz w:val="24"/>
                <w:szCs w:val="24"/>
              </w:rPr>
            </w:pPr>
          </w:p>
          <w:p w:rsidR="003D14A4" w:rsidRPr="004F4893" w:rsidRDefault="003D14A4" w:rsidP="00312116">
            <w:pPr>
              <w:ind w:left="567" w:hanging="425"/>
              <w:jc w:val="both"/>
              <w:rPr>
                <w:bCs/>
                <w:sz w:val="24"/>
                <w:szCs w:val="24"/>
              </w:rPr>
            </w:pPr>
          </w:p>
        </w:tc>
        <w:tc>
          <w:tcPr>
            <w:tcW w:w="4291" w:type="dxa"/>
          </w:tcPr>
          <w:p w:rsidR="008129C0" w:rsidRPr="004F4893" w:rsidRDefault="00312116" w:rsidP="00453FAE">
            <w:pPr>
              <w:pStyle w:val="NormlWeb"/>
              <w:spacing w:before="0" w:after="0"/>
              <w:ind w:left="176"/>
              <w:jc w:val="both"/>
              <w:rPr>
                <w:b/>
                <w:bCs/>
                <w:szCs w:val="24"/>
                <w:u w:val="single"/>
              </w:rPr>
            </w:pPr>
            <w:r w:rsidRPr="004F4893">
              <w:rPr>
                <w:szCs w:val="24"/>
              </w:rPr>
              <w:t>Rózsa Sándor jegyző</w:t>
            </w:r>
          </w:p>
        </w:tc>
      </w:tr>
      <w:tr w:rsidR="008129C0" w:rsidRPr="004F4893" w:rsidTr="000E5592">
        <w:tc>
          <w:tcPr>
            <w:tcW w:w="5211" w:type="dxa"/>
          </w:tcPr>
          <w:p w:rsidR="008129C0" w:rsidRPr="004F4893" w:rsidRDefault="008129C0" w:rsidP="00263162">
            <w:pPr>
              <w:pStyle w:val="Listaszerbekezds"/>
              <w:numPr>
                <w:ilvl w:val="0"/>
                <w:numId w:val="13"/>
              </w:numPr>
              <w:ind w:left="567" w:hanging="425"/>
              <w:jc w:val="both"/>
              <w:rPr>
                <w:bCs/>
              </w:rPr>
            </w:pPr>
            <w:r w:rsidRPr="004F4893">
              <w:rPr>
                <w:bCs/>
              </w:rPr>
              <w:lastRenderedPageBreak/>
              <w:t xml:space="preserve">Javaslat </w:t>
            </w:r>
            <w:proofErr w:type="spellStart"/>
            <w:r w:rsidRPr="004F4893">
              <w:rPr>
                <w:bCs/>
              </w:rPr>
              <w:t>Gyurcsek</w:t>
            </w:r>
            <w:proofErr w:type="spellEnd"/>
            <w:r w:rsidRPr="004F4893">
              <w:rPr>
                <w:bCs/>
              </w:rPr>
              <w:t xml:space="preserve"> János főállású alpolgármester </w:t>
            </w:r>
            <w:proofErr w:type="spellStart"/>
            <w:r w:rsidRPr="004F4893">
              <w:rPr>
                <w:bCs/>
              </w:rPr>
              <w:t>cafeteria</w:t>
            </w:r>
            <w:proofErr w:type="spellEnd"/>
            <w:r w:rsidRPr="004F4893">
              <w:rPr>
                <w:bCs/>
              </w:rPr>
              <w:t xml:space="preserve"> juttatására</w:t>
            </w:r>
          </w:p>
          <w:p w:rsidR="008129C0" w:rsidRPr="004F4893" w:rsidRDefault="008129C0" w:rsidP="00312116">
            <w:pPr>
              <w:ind w:left="567" w:hanging="425"/>
              <w:jc w:val="both"/>
              <w:rPr>
                <w:bCs/>
                <w:sz w:val="24"/>
                <w:szCs w:val="24"/>
              </w:rPr>
            </w:pPr>
          </w:p>
        </w:tc>
        <w:tc>
          <w:tcPr>
            <w:tcW w:w="4291" w:type="dxa"/>
          </w:tcPr>
          <w:p w:rsidR="008129C0" w:rsidRPr="004F4893" w:rsidRDefault="00312116" w:rsidP="00453FAE">
            <w:pPr>
              <w:pStyle w:val="NormlWeb"/>
              <w:spacing w:before="0" w:after="0"/>
              <w:ind w:left="176"/>
              <w:jc w:val="both"/>
              <w:rPr>
                <w:b/>
                <w:bCs/>
                <w:szCs w:val="24"/>
                <w:u w:val="single"/>
              </w:rPr>
            </w:pPr>
            <w:r w:rsidRPr="004F4893">
              <w:rPr>
                <w:szCs w:val="24"/>
              </w:rPr>
              <w:t>Dobos László polgármester</w:t>
            </w:r>
          </w:p>
        </w:tc>
      </w:tr>
      <w:tr w:rsidR="008129C0" w:rsidRPr="004F4893" w:rsidTr="000E5592">
        <w:tc>
          <w:tcPr>
            <w:tcW w:w="5211" w:type="dxa"/>
          </w:tcPr>
          <w:p w:rsidR="008129C0" w:rsidRPr="004F4893" w:rsidRDefault="008129C0" w:rsidP="00263162">
            <w:pPr>
              <w:pStyle w:val="Listaszerbekezds"/>
              <w:numPr>
                <w:ilvl w:val="0"/>
                <w:numId w:val="13"/>
              </w:numPr>
              <w:ind w:left="567" w:right="851" w:hanging="425"/>
              <w:jc w:val="both"/>
              <w:rPr>
                <w:bCs/>
              </w:rPr>
            </w:pPr>
            <w:r w:rsidRPr="004F4893">
              <w:rPr>
                <w:bCs/>
              </w:rPr>
              <w:t>Javaslat Dobos László főállású polgármester szabadságolási tervére</w:t>
            </w:r>
          </w:p>
          <w:p w:rsidR="008129C0" w:rsidRPr="004F4893" w:rsidRDefault="008129C0" w:rsidP="00312116">
            <w:pPr>
              <w:ind w:left="567" w:hanging="425"/>
              <w:jc w:val="both"/>
              <w:rPr>
                <w:bCs/>
                <w:sz w:val="24"/>
                <w:szCs w:val="24"/>
              </w:rPr>
            </w:pPr>
          </w:p>
        </w:tc>
        <w:tc>
          <w:tcPr>
            <w:tcW w:w="4291" w:type="dxa"/>
          </w:tcPr>
          <w:p w:rsidR="008129C0" w:rsidRPr="004F4893" w:rsidRDefault="00312116" w:rsidP="00453FAE">
            <w:pPr>
              <w:pStyle w:val="NormlWeb"/>
              <w:spacing w:before="0" w:after="0"/>
              <w:ind w:left="176"/>
              <w:jc w:val="both"/>
              <w:rPr>
                <w:b/>
                <w:bCs/>
                <w:szCs w:val="24"/>
                <w:u w:val="single"/>
              </w:rPr>
            </w:pPr>
            <w:r w:rsidRPr="004F4893">
              <w:rPr>
                <w:szCs w:val="24"/>
              </w:rPr>
              <w:t>Dobos László polgármester</w:t>
            </w:r>
          </w:p>
        </w:tc>
      </w:tr>
      <w:tr w:rsidR="008129C0" w:rsidRPr="004F4893" w:rsidTr="000E5592">
        <w:tc>
          <w:tcPr>
            <w:tcW w:w="5211" w:type="dxa"/>
          </w:tcPr>
          <w:p w:rsidR="008129C0" w:rsidRPr="004F4893" w:rsidRDefault="008129C0" w:rsidP="00263162">
            <w:pPr>
              <w:pStyle w:val="Listaszerbekezds"/>
              <w:numPr>
                <w:ilvl w:val="0"/>
                <w:numId w:val="13"/>
              </w:numPr>
              <w:ind w:left="567" w:hanging="425"/>
              <w:jc w:val="both"/>
            </w:pPr>
            <w:r w:rsidRPr="004F4893">
              <w:t>Javaslat a Városi Önkormányzat Városgondnoksága alapító okiratának módosítására</w:t>
            </w:r>
          </w:p>
          <w:p w:rsidR="008129C0" w:rsidRPr="004F4893" w:rsidRDefault="008129C0" w:rsidP="00312116">
            <w:pPr>
              <w:ind w:left="567" w:hanging="425"/>
              <w:jc w:val="both"/>
              <w:rPr>
                <w:sz w:val="24"/>
                <w:szCs w:val="24"/>
              </w:rPr>
            </w:pPr>
          </w:p>
        </w:tc>
        <w:tc>
          <w:tcPr>
            <w:tcW w:w="4291" w:type="dxa"/>
          </w:tcPr>
          <w:p w:rsidR="008129C0" w:rsidRPr="004F4893" w:rsidRDefault="00312116" w:rsidP="00453FAE">
            <w:pPr>
              <w:pStyle w:val="NormlWeb"/>
              <w:spacing w:before="0" w:after="0"/>
              <w:ind w:left="176"/>
              <w:jc w:val="both"/>
              <w:rPr>
                <w:b/>
                <w:bCs/>
                <w:szCs w:val="24"/>
                <w:u w:val="single"/>
              </w:rPr>
            </w:pPr>
            <w:r w:rsidRPr="004F4893">
              <w:rPr>
                <w:szCs w:val="24"/>
              </w:rPr>
              <w:t>Dobos László polgármester</w:t>
            </w:r>
          </w:p>
        </w:tc>
      </w:tr>
      <w:tr w:rsidR="008129C0" w:rsidRPr="004F4893" w:rsidTr="000E5592">
        <w:tc>
          <w:tcPr>
            <w:tcW w:w="5211" w:type="dxa"/>
          </w:tcPr>
          <w:p w:rsidR="008129C0" w:rsidRPr="004F4893" w:rsidRDefault="008129C0" w:rsidP="00263162">
            <w:pPr>
              <w:pStyle w:val="Listaszerbekezds"/>
              <w:numPr>
                <w:ilvl w:val="0"/>
                <w:numId w:val="13"/>
              </w:numPr>
              <w:ind w:left="567" w:hanging="425"/>
              <w:jc w:val="both"/>
            </w:pPr>
            <w:r w:rsidRPr="004F4893">
              <w:t xml:space="preserve">Javaslat a Karcag, külterület 01126/1 </w:t>
            </w:r>
            <w:proofErr w:type="spellStart"/>
            <w:r w:rsidRPr="004F4893">
              <w:t>hrsz-ú</w:t>
            </w:r>
            <w:proofErr w:type="spellEnd"/>
            <w:r w:rsidRPr="004F4893">
              <w:t xml:space="preserve"> ingatlan Tőkés Sándorné részére történő haszonbérbe adására</w:t>
            </w:r>
          </w:p>
          <w:p w:rsidR="008129C0" w:rsidRPr="004F4893" w:rsidRDefault="008129C0" w:rsidP="00312116">
            <w:pPr>
              <w:ind w:left="567" w:hanging="425"/>
              <w:jc w:val="both"/>
              <w:rPr>
                <w:sz w:val="24"/>
                <w:szCs w:val="24"/>
              </w:rPr>
            </w:pPr>
          </w:p>
        </w:tc>
        <w:tc>
          <w:tcPr>
            <w:tcW w:w="4291" w:type="dxa"/>
          </w:tcPr>
          <w:p w:rsidR="008129C0" w:rsidRPr="004F4893" w:rsidRDefault="00312116" w:rsidP="00453FAE">
            <w:pPr>
              <w:pStyle w:val="NormlWeb"/>
              <w:spacing w:before="0" w:after="0"/>
              <w:ind w:left="176"/>
              <w:jc w:val="both"/>
              <w:rPr>
                <w:b/>
                <w:bCs/>
                <w:szCs w:val="24"/>
                <w:u w:val="single"/>
              </w:rPr>
            </w:pPr>
            <w:r w:rsidRPr="004F4893">
              <w:rPr>
                <w:szCs w:val="24"/>
              </w:rPr>
              <w:t>Dobos László polgármester</w:t>
            </w:r>
          </w:p>
        </w:tc>
      </w:tr>
      <w:tr w:rsidR="008129C0" w:rsidRPr="004F4893" w:rsidTr="000E5592">
        <w:tc>
          <w:tcPr>
            <w:tcW w:w="5211" w:type="dxa"/>
          </w:tcPr>
          <w:p w:rsidR="008129C0" w:rsidRPr="004F4893" w:rsidRDefault="008129C0" w:rsidP="00263162">
            <w:pPr>
              <w:pStyle w:val="Listaszerbekezds"/>
              <w:numPr>
                <w:ilvl w:val="0"/>
                <w:numId w:val="13"/>
              </w:numPr>
              <w:ind w:left="567" w:hanging="425"/>
              <w:jc w:val="both"/>
            </w:pPr>
            <w:r w:rsidRPr="004F4893">
              <w:t>Javaslat Karcag, Tiszta u. 6. szám alatti lakás – a Nagycsaládosok Karcagi Egyesülete részére – nem lakás céljára történő bérbeadásának meghosszabbítására</w:t>
            </w:r>
          </w:p>
          <w:p w:rsidR="008129C0" w:rsidRPr="004F4893" w:rsidRDefault="008129C0" w:rsidP="00312116">
            <w:pPr>
              <w:ind w:left="567" w:hanging="425"/>
              <w:jc w:val="both"/>
              <w:rPr>
                <w:bCs/>
                <w:sz w:val="24"/>
                <w:szCs w:val="24"/>
              </w:rPr>
            </w:pPr>
          </w:p>
        </w:tc>
        <w:tc>
          <w:tcPr>
            <w:tcW w:w="4291" w:type="dxa"/>
          </w:tcPr>
          <w:p w:rsidR="008129C0" w:rsidRPr="004F4893" w:rsidRDefault="00312116" w:rsidP="00453FAE">
            <w:pPr>
              <w:pStyle w:val="NormlWeb"/>
              <w:spacing w:before="0" w:after="0"/>
              <w:ind w:left="176"/>
              <w:jc w:val="both"/>
              <w:rPr>
                <w:b/>
                <w:bCs/>
                <w:szCs w:val="24"/>
                <w:u w:val="single"/>
              </w:rPr>
            </w:pPr>
            <w:r w:rsidRPr="004F4893">
              <w:rPr>
                <w:szCs w:val="24"/>
              </w:rPr>
              <w:t>Dobos László polgármester</w:t>
            </w:r>
          </w:p>
        </w:tc>
      </w:tr>
      <w:tr w:rsidR="008129C0" w:rsidRPr="004F4893" w:rsidTr="000E5592">
        <w:tc>
          <w:tcPr>
            <w:tcW w:w="5211" w:type="dxa"/>
          </w:tcPr>
          <w:p w:rsidR="008129C0" w:rsidRPr="004F4893" w:rsidRDefault="008129C0" w:rsidP="00263162">
            <w:pPr>
              <w:pStyle w:val="Listaszerbekezds"/>
              <w:numPr>
                <w:ilvl w:val="0"/>
                <w:numId w:val="13"/>
              </w:numPr>
              <w:ind w:left="567" w:hanging="425"/>
              <w:jc w:val="both"/>
              <w:rPr>
                <w:bCs/>
              </w:rPr>
            </w:pPr>
            <w:r w:rsidRPr="004F4893">
              <w:rPr>
                <w:bCs/>
              </w:rPr>
              <w:t>Jelentés a lejárt határidejű határozatok végrehajtásáról</w:t>
            </w:r>
          </w:p>
          <w:p w:rsidR="008129C0" w:rsidRPr="004F4893" w:rsidRDefault="008129C0" w:rsidP="00312116">
            <w:pPr>
              <w:ind w:left="567" w:hanging="425"/>
              <w:jc w:val="both"/>
              <w:rPr>
                <w:sz w:val="24"/>
                <w:szCs w:val="24"/>
              </w:rPr>
            </w:pPr>
          </w:p>
        </w:tc>
        <w:tc>
          <w:tcPr>
            <w:tcW w:w="4291" w:type="dxa"/>
          </w:tcPr>
          <w:p w:rsidR="00312116" w:rsidRPr="004F4893" w:rsidRDefault="00312116" w:rsidP="00312116">
            <w:pPr>
              <w:ind w:left="209"/>
              <w:jc w:val="both"/>
              <w:rPr>
                <w:sz w:val="24"/>
                <w:szCs w:val="24"/>
              </w:rPr>
            </w:pPr>
            <w:r w:rsidRPr="004F4893">
              <w:rPr>
                <w:sz w:val="24"/>
                <w:szCs w:val="24"/>
              </w:rPr>
              <w:t xml:space="preserve">Rózsa Sándor jegyző </w:t>
            </w:r>
          </w:p>
          <w:p w:rsidR="00312116" w:rsidRPr="004F4893" w:rsidRDefault="00312116" w:rsidP="00312116">
            <w:pPr>
              <w:ind w:left="176"/>
              <w:jc w:val="both"/>
              <w:rPr>
                <w:sz w:val="24"/>
                <w:szCs w:val="24"/>
              </w:rPr>
            </w:pPr>
            <w:r w:rsidRPr="004F4893">
              <w:rPr>
                <w:sz w:val="24"/>
                <w:szCs w:val="24"/>
              </w:rPr>
              <w:t>Dr. Czap Enikő aljegyző</w:t>
            </w:r>
          </w:p>
          <w:p w:rsidR="00312116" w:rsidRPr="004F4893" w:rsidRDefault="00312116" w:rsidP="00312116">
            <w:pPr>
              <w:ind w:left="176"/>
              <w:rPr>
                <w:sz w:val="24"/>
                <w:szCs w:val="24"/>
              </w:rPr>
            </w:pPr>
            <w:r w:rsidRPr="004F4893">
              <w:rPr>
                <w:sz w:val="24"/>
                <w:szCs w:val="24"/>
              </w:rPr>
              <w:t xml:space="preserve">Dr. </w:t>
            </w:r>
            <w:proofErr w:type="spellStart"/>
            <w:r w:rsidRPr="004F4893">
              <w:rPr>
                <w:sz w:val="24"/>
                <w:szCs w:val="24"/>
              </w:rPr>
              <w:t>Bukács</w:t>
            </w:r>
            <w:proofErr w:type="spellEnd"/>
            <w:r w:rsidRPr="004F4893">
              <w:rPr>
                <w:sz w:val="24"/>
                <w:szCs w:val="24"/>
              </w:rPr>
              <w:t xml:space="preserve"> Annamária irodavezető</w:t>
            </w:r>
          </w:p>
          <w:p w:rsidR="00312116" w:rsidRPr="004F4893" w:rsidRDefault="00312116" w:rsidP="00312116">
            <w:pPr>
              <w:ind w:left="176"/>
              <w:rPr>
                <w:sz w:val="24"/>
                <w:szCs w:val="24"/>
              </w:rPr>
            </w:pPr>
            <w:r w:rsidRPr="004F4893">
              <w:rPr>
                <w:sz w:val="24"/>
                <w:szCs w:val="24"/>
              </w:rPr>
              <w:t>Szabóné Bóka Réka költségvetési csoportvezető</w:t>
            </w:r>
          </w:p>
          <w:p w:rsidR="008129C0" w:rsidRPr="004F4893" w:rsidRDefault="008129C0" w:rsidP="00453FAE">
            <w:pPr>
              <w:pStyle w:val="NormlWeb"/>
              <w:spacing w:before="0" w:after="0"/>
              <w:ind w:left="176"/>
              <w:jc w:val="both"/>
              <w:rPr>
                <w:b/>
                <w:bCs/>
                <w:szCs w:val="24"/>
                <w:u w:val="single"/>
              </w:rPr>
            </w:pPr>
          </w:p>
        </w:tc>
      </w:tr>
      <w:tr w:rsidR="008129C0" w:rsidRPr="004F4893" w:rsidTr="000E5592">
        <w:tc>
          <w:tcPr>
            <w:tcW w:w="5211" w:type="dxa"/>
          </w:tcPr>
          <w:p w:rsidR="008129C0" w:rsidRPr="004F4893" w:rsidRDefault="008129C0" w:rsidP="00263162">
            <w:pPr>
              <w:pStyle w:val="HTML-kntformzott"/>
              <w:numPr>
                <w:ilvl w:val="0"/>
                <w:numId w:val="13"/>
              </w:numPr>
              <w:spacing w:line="0" w:lineRule="atLeast"/>
              <w:ind w:left="567" w:hanging="425"/>
              <w:jc w:val="both"/>
              <w:rPr>
                <w:rFonts w:ascii="Times New Roman" w:hAnsi="Times New Roman" w:cs="Times New Roman"/>
                <w:sz w:val="24"/>
                <w:szCs w:val="24"/>
              </w:rPr>
            </w:pPr>
            <w:r w:rsidRPr="004F4893">
              <w:rPr>
                <w:rStyle w:val="absatz-standardschriftart0"/>
                <w:rFonts w:ascii="Times New Roman" w:hAnsi="Times New Roman" w:cs="Times New Roman"/>
                <w:color w:val="000000"/>
                <w:kern w:val="2"/>
                <w:sz w:val="24"/>
                <w:szCs w:val="24"/>
              </w:rPr>
              <w:t xml:space="preserve">Javaslat a </w:t>
            </w:r>
            <w:proofErr w:type="spellStart"/>
            <w:r w:rsidRPr="004F4893">
              <w:rPr>
                <w:rStyle w:val="absatz-standardschriftart0"/>
                <w:rFonts w:ascii="Times New Roman" w:hAnsi="Times New Roman" w:cs="Times New Roman"/>
                <w:color w:val="000000"/>
                <w:kern w:val="2"/>
                <w:sz w:val="24"/>
                <w:szCs w:val="24"/>
              </w:rPr>
              <w:t>Tagliatti</w:t>
            </w:r>
            <w:proofErr w:type="spellEnd"/>
            <w:r w:rsidRPr="004F4893">
              <w:rPr>
                <w:rStyle w:val="absatz-standardschriftart0"/>
                <w:rFonts w:ascii="Times New Roman" w:hAnsi="Times New Roman" w:cs="Times New Roman"/>
                <w:color w:val="000000"/>
                <w:kern w:val="2"/>
                <w:sz w:val="24"/>
                <w:szCs w:val="24"/>
              </w:rPr>
              <w:t xml:space="preserve"> </w:t>
            </w:r>
            <w:proofErr w:type="spellStart"/>
            <w:r w:rsidRPr="004F4893">
              <w:rPr>
                <w:rStyle w:val="absatz-standardschriftart0"/>
                <w:rFonts w:ascii="Times New Roman" w:hAnsi="Times New Roman" w:cs="Times New Roman"/>
                <w:color w:val="000000"/>
                <w:kern w:val="2"/>
                <w:sz w:val="24"/>
                <w:szCs w:val="24"/>
              </w:rPr>
              <w:t>Marcello</w:t>
            </w:r>
            <w:proofErr w:type="spellEnd"/>
            <w:r w:rsidRPr="004F4893">
              <w:rPr>
                <w:rStyle w:val="absatz-standardschriftart0"/>
                <w:rFonts w:ascii="Times New Roman" w:hAnsi="Times New Roman" w:cs="Times New Roman"/>
                <w:color w:val="000000"/>
                <w:kern w:val="2"/>
                <w:sz w:val="24"/>
                <w:szCs w:val="24"/>
              </w:rPr>
              <w:t xml:space="preserve"> Karcag, Baross u. 40/a szám alatti lakos termőföld vásárlását elutasító döntés ellen benyújtott kifogás elbírálására</w:t>
            </w:r>
          </w:p>
          <w:p w:rsidR="008129C0" w:rsidRPr="004F4893" w:rsidRDefault="008129C0" w:rsidP="00312116">
            <w:pPr>
              <w:ind w:left="567" w:hanging="425"/>
              <w:jc w:val="both"/>
              <w:rPr>
                <w:sz w:val="24"/>
                <w:szCs w:val="24"/>
              </w:rPr>
            </w:pPr>
          </w:p>
        </w:tc>
        <w:tc>
          <w:tcPr>
            <w:tcW w:w="4291" w:type="dxa"/>
          </w:tcPr>
          <w:p w:rsidR="008129C0" w:rsidRPr="004F4893" w:rsidRDefault="00312116" w:rsidP="00453FAE">
            <w:pPr>
              <w:pStyle w:val="NormlWeb"/>
              <w:spacing w:before="0" w:after="0"/>
              <w:ind w:left="176"/>
              <w:jc w:val="both"/>
              <w:rPr>
                <w:b/>
                <w:bCs/>
                <w:szCs w:val="24"/>
                <w:u w:val="single"/>
              </w:rPr>
            </w:pPr>
            <w:r w:rsidRPr="004F4893">
              <w:rPr>
                <w:szCs w:val="24"/>
              </w:rPr>
              <w:t>Dobos László polgármester</w:t>
            </w:r>
          </w:p>
        </w:tc>
      </w:tr>
    </w:tbl>
    <w:p w:rsidR="003430AE" w:rsidRPr="004F4893" w:rsidRDefault="003430AE" w:rsidP="00AE468E">
      <w:pPr>
        <w:tabs>
          <w:tab w:val="num" w:pos="720"/>
        </w:tabs>
        <w:jc w:val="both"/>
        <w:rPr>
          <w:sz w:val="24"/>
          <w:szCs w:val="24"/>
        </w:rPr>
      </w:pPr>
    </w:p>
    <w:p w:rsidR="00410D93" w:rsidRPr="004F4893" w:rsidRDefault="00410D93" w:rsidP="00AE71F8">
      <w:pPr>
        <w:jc w:val="both"/>
        <w:rPr>
          <w:sz w:val="24"/>
          <w:szCs w:val="24"/>
        </w:rPr>
      </w:pPr>
      <w:r w:rsidRPr="004F4893">
        <w:rPr>
          <w:sz w:val="24"/>
          <w:szCs w:val="24"/>
        </w:rPr>
        <w:t xml:space="preserve">Szavazásra tette fel a </w:t>
      </w:r>
      <w:r w:rsidR="00F24760" w:rsidRPr="004F4893">
        <w:rPr>
          <w:sz w:val="24"/>
          <w:szCs w:val="24"/>
        </w:rPr>
        <w:t xml:space="preserve">teljes </w:t>
      </w:r>
      <w:r w:rsidRPr="004F4893">
        <w:rPr>
          <w:sz w:val="24"/>
          <w:szCs w:val="24"/>
        </w:rPr>
        <w:t>napirendet. Aki azzal egyetért, jelezze.</w:t>
      </w:r>
    </w:p>
    <w:p w:rsidR="00410D93" w:rsidRPr="004F4893" w:rsidRDefault="004D6362" w:rsidP="004D6362">
      <w:pPr>
        <w:tabs>
          <w:tab w:val="left" w:pos="3210"/>
        </w:tabs>
        <w:ind w:left="-180"/>
        <w:rPr>
          <w:sz w:val="24"/>
          <w:szCs w:val="24"/>
        </w:rPr>
      </w:pPr>
      <w:r w:rsidRPr="004F4893">
        <w:rPr>
          <w:sz w:val="24"/>
          <w:szCs w:val="24"/>
        </w:rPr>
        <w:tab/>
      </w:r>
    </w:p>
    <w:p w:rsidR="00410D93" w:rsidRPr="004F4893" w:rsidRDefault="00410D93" w:rsidP="00B55872">
      <w:pPr>
        <w:rPr>
          <w:sz w:val="24"/>
          <w:szCs w:val="24"/>
        </w:rPr>
      </w:pPr>
      <w:r w:rsidRPr="004F4893">
        <w:rPr>
          <w:b/>
          <w:sz w:val="24"/>
          <w:szCs w:val="24"/>
          <w:u w:val="single"/>
        </w:rPr>
        <w:t>A képviselő-testület döntése:</w:t>
      </w:r>
      <w:r w:rsidRPr="004F4893">
        <w:rPr>
          <w:sz w:val="24"/>
          <w:szCs w:val="24"/>
        </w:rPr>
        <w:t xml:space="preserve"> </w:t>
      </w:r>
      <w:r w:rsidR="009563AE" w:rsidRPr="004F4893">
        <w:rPr>
          <w:sz w:val="24"/>
          <w:szCs w:val="24"/>
        </w:rPr>
        <w:t>9</w:t>
      </w:r>
      <w:r w:rsidR="001F66C9" w:rsidRPr="004F4893">
        <w:rPr>
          <w:sz w:val="24"/>
          <w:szCs w:val="24"/>
        </w:rPr>
        <w:t xml:space="preserve"> </w:t>
      </w:r>
      <w:r w:rsidRPr="004F4893">
        <w:rPr>
          <w:sz w:val="24"/>
          <w:szCs w:val="24"/>
        </w:rPr>
        <w:t>igen szavazat, nemleges szavazat, tartózkodás nem volt</w:t>
      </w:r>
    </w:p>
    <w:p w:rsidR="00410D93" w:rsidRPr="004F4893" w:rsidRDefault="00410D93" w:rsidP="002A086C">
      <w:pPr>
        <w:ind w:left="-180"/>
        <w:rPr>
          <w:sz w:val="24"/>
          <w:szCs w:val="24"/>
        </w:rPr>
      </w:pPr>
    </w:p>
    <w:p w:rsidR="00D35609" w:rsidRPr="004F4893" w:rsidRDefault="00D35609" w:rsidP="00410D93">
      <w:pPr>
        <w:jc w:val="both"/>
        <w:rPr>
          <w:b/>
          <w:sz w:val="24"/>
          <w:szCs w:val="24"/>
        </w:rPr>
      </w:pPr>
    </w:p>
    <w:p w:rsidR="00410D93" w:rsidRPr="004F4893" w:rsidRDefault="003D14A4" w:rsidP="00410D93">
      <w:pPr>
        <w:jc w:val="both"/>
        <w:rPr>
          <w:b/>
          <w:sz w:val="24"/>
          <w:szCs w:val="24"/>
        </w:rPr>
      </w:pPr>
      <w:r w:rsidRPr="004F4893">
        <w:rPr>
          <w:b/>
          <w:sz w:val="24"/>
          <w:szCs w:val="24"/>
        </w:rPr>
        <w:t>2</w:t>
      </w:r>
      <w:r w:rsidR="00B0582F" w:rsidRPr="004F4893">
        <w:rPr>
          <w:b/>
          <w:sz w:val="24"/>
          <w:szCs w:val="24"/>
        </w:rPr>
        <w:t>1</w:t>
      </w:r>
      <w:r w:rsidR="00666AC5" w:rsidRPr="004F4893">
        <w:rPr>
          <w:b/>
          <w:sz w:val="24"/>
          <w:szCs w:val="24"/>
        </w:rPr>
        <w:t>/201</w:t>
      </w:r>
      <w:r w:rsidR="00B0582F" w:rsidRPr="004F4893">
        <w:rPr>
          <w:b/>
          <w:sz w:val="24"/>
          <w:szCs w:val="24"/>
        </w:rPr>
        <w:t>6</w:t>
      </w:r>
      <w:r w:rsidR="00394F35" w:rsidRPr="004F4893">
        <w:rPr>
          <w:b/>
          <w:sz w:val="24"/>
          <w:szCs w:val="24"/>
        </w:rPr>
        <w:t>. (</w:t>
      </w:r>
      <w:r w:rsidRPr="004F4893">
        <w:rPr>
          <w:b/>
          <w:sz w:val="24"/>
          <w:szCs w:val="24"/>
        </w:rPr>
        <w:t>I</w:t>
      </w:r>
      <w:r w:rsidR="007914CD" w:rsidRPr="004F4893">
        <w:rPr>
          <w:b/>
          <w:sz w:val="24"/>
          <w:szCs w:val="24"/>
        </w:rPr>
        <w:t>I</w:t>
      </w:r>
      <w:r w:rsidR="00863C33" w:rsidRPr="004F4893">
        <w:rPr>
          <w:b/>
          <w:sz w:val="24"/>
          <w:szCs w:val="24"/>
        </w:rPr>
        <w:t>.</w:t>
      </w:r>
      <w:r w:rsidR="00D35609" w:rsidRPr="004F4893">
        <w:rPr>
          <w:b/>
          <w:sz w:val="24"/>
          <w:szCs w:val="24"/>
        </w:rPr>
        <w:t>2</w:t>
      </w:r>
      <w:r w:rsidRPr="004F4893">
        <w:rPr>
          <w:b/>
          <w:sz w:val="24"/>
          <w:szCs w:val="24"/>
        </w:rPr>
        <w:t>5</w:t>
      </w:r>
      <w:r w:rsidR="00041233" w:rsidRPr="004F4893">
        <w:rPr>
          <w:b/>
          <w:sz w:val="24"/>
          <w:szCs w:val="24"/>
        </w:rPr>
        <w:t>.</w:t>
      </w:r>
      <w:r w:rsidR="00410D93" w:rsidRPr="004F4893">
        <w:rPr>
          <w:b/>
          <w:sz w:val="24"/>
          <w:szCs w:val="24"/>
        </w:rPr>
        <w:t>) „</w:t>
      </w:r>
      <w:proofErr w:type="spellStart"/>
      <w:r w:rsidR="00410D93" w:rsidRPr="004F4893">
        <w:rPr>
          <w:b/>
          <w:sz w:val="24"/>
          <w:szCs w:val="24"/>
        </w:rPr>
        <w:t>kt</w:t>
      </w:r>
      <w:proofErr w:type="spellEnd"/>
      <w:r w:rsidR="00410D93" w:rsidRPr="004F4893">
        <w:rPr>
          <w:b/>
          <w:sz w:val="24"/>
          <w:szCs w:val="24"/>
        </w:rPr>
        <w:t>.” sz. h a t á r o z a t</w:t>
      </w:r>
    </w:p>
    <w:p w:rsidR="00410D93" w:rsidRPr="004F4893" w:rsidRDefault="00410D93" w:rsidP="00410D93">
      <w:pPr>
        <w:jc w:val="both"/>
        <w:rPr>
          <w:b/>
          <w:sz w:val="24"/>
          <w:szCs w:val="24"/>
        </w:rPr>
      </w:pPr>
      <w:proofErr w:type="gramStart"/>
      <w:r w:rsidRPr="004F4893">
        <w:rPr>
          <w:b/>
          <w:sz w:val="24"/>
          <w:szCs w:val="24"/>
        </w:rPr>
        <w:t>a</w:t>
      </w:r>
      <w:proofErr w:type="gramEnd"/>
      <w:r w:rsidRPr="004F4893">
        <w:rPr>
          <w:b/>
          <w:sz w:val="24"/>
          <w:szCs w:val="24"/>
        </w:rPr>
        <w:t xml:space="preserve"> Karcag Városi </w:t>
      </w:r>
      <w:r w:rsidR="00865525" w:rsidRPr="004F4893">
        <w:rPr>
          <w:b/>
          <w:sz w:val="24"/>
          <w:szCs w:val="24"/>
        </w:rPr>
        <w:t>Önkormányzat</w:t>
      </w:r>
      <w:r w:rsidRPr="004F4893">
        <w:rPr>
          <w:b/>
          <w:sz w:val="24"/>
          <w:szCs w:val="24"/>
        </w:rPr>
        <w:t xml:space="preserve"> Képvi</w:t>
      </w:r>
      <w:r w:rsidR="00DB4613" w:rsidRPr="004F4893">
        <w:rPr>
          <w:b/>
          <w:sz w:val="24"/>
          <w:szCs w:val="24"/>
        </w:rPr>
        <w:t>selő-testülete 201</w:t>
      </w:r>
      <w:r w:rsidR="00B0582F" w:rsidRPr="004F4893">
        <w:rPr>
          <w:b/>
          <w:sz w:val="24"/>
          <w:szCs w:val="24"/>
        </w:rPr>
        <w:t>6</w:t>
      </w:r>
      <w:r w:rsidR="00DB4613" w:rsidRPr="004F4893">
        <w:rPr>
          <w:b/>
          <w:sz w:val="24"/>
          <w:szCs w:val="24"/>
        </w:rPr>
        <w:t xml:space="preserve">. </w:t>
      </w:r>
      <w:r w:rsidR="009563AE" w:rsidRPr="004F4893">
        <w:rPr>
          <w:b/>
          <w:sz w:val="24"/>
          <w:szCs w:val="24"/>
        </w:rPr>
        <w:t>február 25-ei</w:t>
      </w:r>
      <w:r w:rsidRPr="004F4893">
        <w:rPr>
          <w:b/>
          <w:sz w:val="24"/>
          <w:szCs w:val="24"/>
        </w:rPr>
        <w:t xml:space="preserve"> ülése napirendjének elfogadásáról</w:t>
      </w:r>
    </w:p>
    <w:p w:rsidR="00410D93" w:rsidRPr="004F4893" w:rsidRDefault="00410D93" w:rsidP="00410D93">
      <w:pPr>
        <w:jc w:val="both"/>
        <w:rPr>
          <w:b/>
          <w:sz w:val="24"/>
          <w:szCs w:val="24"/>
        </w:rPr>
      </w:pPr>
    </w:p>
    <w:p w:rsidR="00410D93" w:rsidRPr="004F4893" w:rsidRDefault="00410D93" w:rsidP="00401D48">
      <w:pPr>
        <w:spacing w:before="120"/>
        <w:ind w:left="1080"/>
        <w:rPr>
          <w:sz w:val="24"/>
          <w:szCs w:val="24"/>
        </w:rPr>
      </w:pPr>
      <w:r w:rsidRPr="004F4893">
        <w:rPr>
          <w:sz w:val="24"/>
          <w:szCs w:val="24"/>
        </w:rPr>
        <w:t xml:space="preserve">A Karcag Városi </w:t>
      </w:r>
      <w:r w:rsidR="00865525" w:rsidRPr="004F4893">
        <w:rPr>
          <w:sz w:val="24"/>
          <w:szCs w:val="24"/>
        </w:rPr>
        <w:t>Önkormányzat</w:t>
      </w:r>
      <w:r w:rsidRPr="004F4893">
        <w:rPr>
          <w:sz w:val="24"/>
          <w:szCs w:val="24"/>
        </w:rPr>
        <w:t xml:space="preserve"> Képviselő-testülete az ismertetett napirendet </w:t>
      </w:r>
    </w:p>
    <w:p w:rsidR="00410D93" w:rsidRPr="004F4893" w:rsidRDefault="00410D93" w:rsidP="00410D93">
      <w:pPr>
        <w:spacing w:before="120"/>
        <w:ind w:left="1134"/>
        <w:jc w:val="center"/>
        <w:rPr>
          <w:b/>
          <w:sz w:val="24"/>
          <w:szCs w:val="24"/>
        </w:rPr>
      </w:pPr>
      <w:proofErr w:type="gramStart"/>
      <w:r w:rsidRPr="004F4893">
        <w:rPr>
          <w:b/>
          <w:sz w:val="24"/>
          <w:szCs w:val="24"/>
        </w:rPr>
        <w:t>e</w:t>
      </w:r>
      <w:proofErr w:type="gramEnd"/>
      <w:r w:rsidRPr="004F4893">
        <w:rPr>
          <w:b/>
          <w:sz w:val="24"/>
          <w:szCs w:val="24"/>
        </w:rPr>
        <w:t xml:space="preserve"> l f o g a d j a .</w:t>
      </w:r>
      <w:r w:rsidR="008664E4" w:rsidRPr="004F4893">
        <w:rPr>
          <w:b/>
          <w:sz w:val="24"/>
          <w:szCs w:val="24"/>
        </w:rPr>
        <w:t xml:space="preserve">   </w:t>
      </w:r>
    </w:p>
    <w:p w:rsidR="009A467B" w:rsidRPr="004F4893" w:rsidRDefault="009A467B" w:rsidP="009A467B">
      <w:pPr>
        <w:pStyle w:val="NormlWeb"/>
        <w:spacing w:before="0" w:after="0"/>
        <w:ind w:left="567"/>
        <w:rPr>
          <w:szCs w:val="24"/>
          <w:u w:val="single"/>
        </w:rPr>
      </w:pPr>
      <w:r w:rsidRPr="004F4893">
        <w:rPr>
          <w:szCs w:val="24"/>
          <w:u w:val="single"/>
        </w:rPr>
        <w:t>Erről értesülnek:</w:t>
      </w:r>
    </w:p>
    <w:p w:rsidR="009A467B" w:rsidRPr="004F4893" w:rsidRDefault="009A467B" w:rsidP="006F592B">
      <w:pPr>
        <w:numPr>
          <w:ilvl w:val="0"/>
          <w:numId w:val="8"/>
        </w:numPr>
        <w:tabs>
          <w:tab w:val="left" w:pos="851"/>
        </w:tabs>
        <w:ind w:left="567" w:firstLine="0"/>
        <w:jc w:val="both"/>
        <w:rPr>
          <w:sz w:val="24"/>
          <w:szCs w:val="24"/>
        </w:rPr>
      </w:pPr>
      <w:r w:rsidRPr="004F4893">
        <w:rPr>
          <w:sz w:val="24"/>
          <w:szCs w:val="24"/>
        </w:rPr>
        <w:t xml:space="preserve">Karcag Városi Önkormányzat Képviselő-testület tagjai, lakóhelyeiken </w:t>
      </w:r>
    </w:p>
    <w:p w:rsidR="009A467B" w:rsidRPr="004F4893" w:rsidRDefault="009A467B" w:rsidP="006F592B">
      <w:pPr>
        <w:pStyle w:val="NormlWeb"/>
        <w:numPr>
          <w:ilvl w:val="0"/>
          <w:numId w:val="8"/>
        </w:numPr>
        <w:tabs>
          <w:tab w:val="left" w:pos="851"/>
        </w:tabs>
        <w:spacing w:before="0" w:after="0"/>
        <w:ind w:left="567" w:firstLine="0"/>
        <w:jc w:val="both"/>
        <w:rPr>
          <w:szCs w:val="24"/>
        </w:rPr>
      </w:pPr>
      <w:r w:rsidRPr="004F4893">
        <w:rPr>
          <w:szCs w:val="24"/>
        </w:rPr>
        <w:t>Karcag Városi Önkormányzat Polgármestere, helyben</w:t>
      </w:r>
    </w:p>
    <w:p w:rsidR="009A467B" w:rsidRPr="004F4893" w:rsidRDefault="009A467B" w:rsidP="006F592B">
      <w:pPr>
        <w:pStyle w:val="NormlWeb"/>
        <w:numPr>
          <w:ilvl w:val="0"/>
          <w:numId w:val="8"/>
        </w:numPr>
        <w:tabs>
          <w:tab w:val="left" w:pos="851"/>
        </w:tabs>
        <w:spacing w:before="0" w:after="0"/>
        <w:ind w:left="567" w:firstLine="0"/>
        <w:jc w:val="both"/>
        <w:rPr>
          <w:szCs w:val="24"/>
        </w:rPr>
      </w:pPr>
      <w:r w:rsidRPr="004F4893">
        <w:rPr>
          <w:szCs w:val="24"/>
        </w:rPr>
        <w:t>Karcag Városi Önkormányzat Jegyzője, helyben</w:t>
      </w:r>
    </w:p>
    <w:p w:rsidR="009A467B" w:rsidRPr="004F4893" w:rsidRDefault="009A467B" w:rsidP="006F592B">
      <w:pPr>
        <w:pStyle w:val="NormlWeb"/>
        <w:numPr>
          <w:ilvl w:val="0"/>
          <w:numId w:val="8"/>
        </w:numPr>
        <w:tabs>
          <w:tab w:val="left" w:pos="851"/>
        </w:tabs>
        <w:spacing w:before="0" w:after="0"/>
        <w:ind w:left="567" w:firstLine="0"/>
        <w:jc w:val="both"/>
        <w:rPr>
          <w:szCs w:val="24"/>
        </w:rPr>
      </w:pPr>
      <w:r w:rsidRPr="004F4893">
        <w:rPr>
          <w:szCs w:val="24"/>
        </w:rPr>
        <w:t>Karcagi Polgármesteri Hivatal, Aljegyzői Iroda, helyben</w:t>
      </w:r>
    </w:p>
    <w:p w:rsidR="007B5A69" w:rsidRPr="004F4893" w:rsidRDefault="007B5A69" w:rsidP="007B5A69">
      <w:pPr>
        <w:jc w:val="both"/>
        <w:rPr>
          <w:b/>
          <w:sz w:val="24"/>
          <w:szCs w:val="24"/>
          <w:u w:val="single"/>
        </w:rPr>
      </w:pPr>
    </w:p>
    <w:p w:rsidR="00045016" w:rsidRPr="004F4893" w:rsidRDefault="00045016" w:rsidP="00045016">
      <w:pPr>
        <w:jc w:val="both"/>
        <w:rPr>
          <w:sz w:val="24"/>
          <w:szCs w:val="24"/>
        </w:rPr>
      </w:pPr>
      <w:r w:rsidRPr="004F4893">
        <w:rPr>
          <w:b/>
          <w:sz w:val="24"/>
          <w:szCs w:val="24"/>
          <w:u w:val="single"/>
        </w:rPr>
        <w:t>Dobos László polgármester:</w:t>
      </w:r>
      <w:r w:rsidRPr="004F4893">
        <w:rPr>
          <w:sz w:val="24"/>
          <w:szCs w:val="24"/>
        </w:rPr>
        <w:t xml:space="preserve"> Javasolta, hogy </w:t>
      </w:r>
      <w:r w:rsidR="00D35609" w:rsidRPr="004F4893">
        <w:rPr>
          <w:sz w:val="24"/>
          <w:szCs w:val="24"/>
        </w:rPr>
        <w:t xml:space="preserve">a </w:t>
      </w:r>
      <w:r w:rsidR="003D14A4" w:rsidRPr="004F4893">
        <w:rPr>
          <w:b/>
          <w:sz w:val="24"/>
          <w:szCs w:val="24"/>
        </w:rPr>
        <w:t>1</w:t>
      </w:r>
      <w:r w:rsidR="00DF2E0B" w:rsidRPr="004F4893">
        <w:rPr>
          <w:b/>
          <w:sz w:val="24"/>
          <w:szCs w:val="24"/>
        </w:rPr>
        <w:t>6</w:t>
      </w:r>
      <w:r w:rsidR="00EA76CE" w:rsidRPr="004F4893">
        <w:rPr>
          <w:b/>
          <w:sz w:val="24"/>
          <w:szCs w:val="24"/>
        </w:rPr>
        <w:t xml:space="preserve">. </w:t>
      </w:r>
      <w:r w:rsidRPr="004F4893">
        <w:rPr>
          <w:b/>
          <w:sz w:val="24"/>
          <w:szCs w:val="24"/>
        </w:rPr>
        <w:t>napirendi pont</w:t>
      </w:r>
      <w:r w:rsidR="006A6ED5" w:rsidRPr="004F4893">
        <w:rPr>
          <w:b/>
          <w:sz w:val="24"/>
          <w:szCs w:val="24"/>
        </w:rPr>
        <w:t>o</w:t>
      </w:r>
      <w:r w:rsidRPr="004F4893">
        <w:rPr>
          <w:b/>
          <w:sz w:val="24"/>
          <w:szCs w:val="24"/>
        </w:rPr>
        <w:t>t</w:t>
      </w:r>
      <w:r w:rsidRPr="004F4893">
        <w:rPr>
          <w:sz w:val="24"/>
          <w:szCs w:val="24"/>
        </w:rPr>
        <w:t xml:space="preserve"> – </w:t>
      </w:r>
      <w:r w:rsidRPr="004F4893">
        <w:rPr>
          <w:b/>
          <w:sz w:val="24"/>
          <w:szCs w:val="24"/>
        </w:rPr>
        <w:t xml:space="preserve">a Magyarország helyi önkormányzatairól szóló, 2011. évi </w:t>
      </w:r>
      <w:proofErr w:type="spellStart"/>
      <w:r w:rsidRPr="004F4893">
        <w:rPr>
          <w:b/>
          <w:sz w:val="24"/>
          <w:szCs w:val="24"/>
        </w:rPr>
        <w:t>CLXXXIX</w:t>
      </w:r>
      <w:proofErr w:type="spellEnd"/>
      <w:r w:rsidRPr="004F4893">
        <w:rPr>
          <w:b/>
          <w:sz w:val="24"/>
          <w:szCs w:val="24"/>
        </w:rPr>
        <w:t>. törvény 46. § (2) bekezdés</w:t>
      </w:r>
      <w:r w:rsidR="00EA76CE" w:rsidRPr="004F4893">
        <w:rPr>
          <w:b/>
          <w:sz w:val="24"/>
          <w:szCs w:val="24"/>
        </w:rPr>
        <w:t xml:space="preserve"> a) </w:t>
      </w:r>
      <w:r w:rsidRPr="004F4893">
        <w:rPr>
          <w:b/>
          <w:sz w:val="24"/>
          <w:szCs w:val="24"/>
        </w:rPr>
        <w:t>pontja értelmében</w:t>
      </w:r>
      <w:r w:rsidRPr="004F4893">
        <w:rPr>
          <w:sz w:val="24"/>
          <w:szCs w:val="24"/>
        </w:rPr>
        <w:t xml:space="preserve"> –</w:t>
      </w:r>
      <w:r w:rsidRPr="004F4893">
        <w:rPr>
          <w:bCs/>
          <w:sz w:val="24"/>
          <w:szCs w:val="24"/>
        </w:rPr>
        <w:t xml:space="preserve"> </w:t>
      </w:r>
      <w:r w:rsidRPr="004F4893">
        <w:rPr>
          <w:sz w:val="24"/>
          <w:szCs w:val="24"/>
        </w:rPr>
        <w:t>zárt ülés keretében tárgyalja meg a képviselő</w:t>
      </w:r>
      <w:r w:rsidR="00D35609" w:rsidRPr="004F4893">
        <w:rPr>
          <w:sz w:val="24"/>
          <w:szCs w:val="24"/>
        </w:rPr>
        <w:noBreakHyphen/>
      </w:r>
      <w:r w:rsidRPr="004F4893">
        <w:rPr>
          <w:sz w:val="24"/>
          <w:szCs w:val="24"/>
        </w:rPr>
        <w:t>testület.</w:t>
      </w:r>
      <w:r w:rsidR="00E869F9" w:rsidRPr="004F4893">
        <w:rPr>
          <w:sz w:val="24"/>
          <w:szCs w:val="24"/>
        </w:rPr>
        <w:t xml:space="preserve">  </w:t>
      </w:r>
    </w:p>
    <w:p w:rsidR="00983677" w:rsidRPr="004F4893" w:rsidRDefault="00983677" w:rsidP="00045016">
      <w:pPr>
        <w:jc w:val="both"/>
        <w:rPr>
          <w:sz w:val="24"/>
          <w:szCs w:val="24"/>
        </w:rPr>
      </w:pPr>
    </w:p>
    <w:p w:rsidR="00045016" w:rsidRPr="004F4893" w:rsidRDefault="00045016" w:rsidP="00045016">
      <w:pPr>
        <w:jc w:val="both"/>
        <w:rPr>
          <w:sz w:val="24"/>
          <w:szCs w:val="24"/>
        </w:rPr>
      </w:pPr>
      <w:r w:rsidRPr="004F4893">
        <w:rPr>
          <w:sz w:val="24"/>
          <w:szCs w:val="24"/>
        </w:rPr>
        <w:t>Aki ezzel egyetért, kézfeltartással jelezze.</w:t>
      </w:r>
    </w:p>
    <w:p w:rsidR="00045016" w:rsidRPr="004F4893" w:rsidRDefault="00045016" w:rsidP="00045016">
      <w:pPr>
        <w:rPr>
          <w:sz w:val="24"/>
          <w:szCs w:val="24"/>
        </w:rPr>
      </w:pPr>
    </w:p>
    <w:p w:rsidR="00045016" w:rsidRPr="004F4893" w:rsidRDefault="00045016" w:rsidP="00045016">
      <w:pPr>
        <w:rPr>
          <w:sz w:val="24"/>
          <w:szCs w:val="24"/>
        </w:rPr>
      </w:pPr>
      <w:r w:rsidRPr="004F4893">
        <w:rPr>
          <w:b/>
          <w:sz w:val="24"/>
          <w:szCs w:val="24"/>
          <w:u w:val="single"/>
        </w:rPr>
        <w:t>A képviselő-testület döntése:</w:t>
      </w:r>
      <w:r w:rsidRPr="004F4893">
        <w:rPr>
          <w:sz w:val="24"/>
          <w:szCs w:val="24"/>
        </w:rPr>
        <w:t xml:space="preserve"> </w:t>
      </w:r>
      <w:r w:rsidR="003D14A4" w:rsidRPr="004F4893">
        <w:rPr>
          <w:sz w:val="24"/>
          <w:szCs w:val="24"/>
        </w:rPr>
        <w:t>9</w:t>
      </w:r>
      <w:r w:rsidRPr="004F4893">
        <w:rPr>
          <w:sz w:val="24"/>
          <w:szCs w:val="24"/>
        </w:rPr>
        <w:t xml:space="preserve"> igen szavazat, nemleges szavazat, tartózkodás nem volt.</w:t>
      </w:r>
    </w:p>
    <w:p w:rsidR="00045016" w:rsidRPr="004F4893" w:rsidRDefault="00045016" w:rsidP="00045016">
      <w:pPr>
        <w:pStyle w:val="NormlWeb"/>
        <w:spacing w:before="0" w:after="0"/>
        <w:jc w:val="both"/>
        <w:rPr>
          <w:b/>
          <w:szCs w:val="24"/>
        </w:rPr>
      </w:pPr>
    </w:p>
    <w:p w:rsidR="00830882" w:rsidRPr="004F4893" w:rsidRDefault="00830882" w:rsidP="00045016">
      <w:pPr>
        <w:pStyle w:val="NormlWeb"/>
        <w:spacing w:before="0" w:after="0"/>
        <w:jc w:val="both"/>
        <w:rPr>
          <w:b/>
          <w:szCs w:val="24"/>
        </w:rPr>
      </w:pPr>
    </w:p>
    <w:p w:rsidR="00045016" w:rsidRPr="004F4893" w:rsidRDefault="003D14A4" w:rsidP="00045016">
      <w:pPr>
        <w:pStyle w:val="NormlWeb"/>
        <w:spacing w:before="0" w:after="0"/>
        <w:jc w:val="both"/>
        <w:rPr>
          <w:b/>
          <w:szCs w:val="24"/>
        </w:rPr>
      </w:pPr>
      <w:r w:rsidRPr="004F4893">
        <w:rPr>
          <w:b/>
          <w:szCs w:val="24"/>
        </w:rPr>
        <w:t>22</w:t>
      </w:r>
      <w:r w:rsidR="00DE41D1" w:rsidRPr="004F4893">
        <w:rPr>
          <w:b/>
          <w:szCs w:val="24"/>
        </w:rPr>
        <w:t>/201</w:t>
      </w:r>
      <w:r w:rsidR="007C59A5" w:rsidRPr="004F4893">
        <w:rPr>
          <w:b/>
          <w:szCs w:val="24"/>
        </w:rPr>
        <w:t>6. (</w:t>
      </w:r>
      <w:r w:rsidR="0015662B" w:rsidRPr="004F4893">
        <w:rPr>
          <w:b/>
          <w:szCs w:val="24"/>
        </w:rPr>
        <w:t>I</w:t>
      </w:r>
      <w:r w:rsidR="00CF4FB9" w:rsidRPr="004F4893">
        <w:rPr>
          <w:b/>
          <w:szCs w:val="24"/>
        </w:rPr>
        <w:t>I</w:t>
      </w:r>
      <w:r w:rsidR="00045016" w:rsidRPr="004F4893">
        <w:rPr>
          <w:b/>
          <w:szCs w:val="24"/>
        </w:rPr>
        <w:t>.</w:t>
      </w:r>
      <w:r w:rsidR="00CF4FB9" w:rsidRPr="004F4893">
        <w:rPr>
          <w:b/>
          <w:szCs w:val="24"/>
        </w:rPr>
        <w:t>25</w:t>
      </w:r>
      <w:r w:rsidR="00045016" w:rsidRPr="004F4893">
        <w:rPr>
          <w:b/>
          <w:szCs w:val="24"/>
        </w:rPr>
        <w:t>.) „</w:t>
      </w:r>
      <w:proofErr w:type="spellStart"/>
      <w:r w:rsidR="00045016" w:rsidRPr="004F4893">
        <w:rPr>
          <w:b/>
          <w:szCs w:val="24"/>
        </w:rPr>
        <w:t>kt</w:t>
      </w:r>
      <w:proofErr w:type="spellEnd"/>
      <w:r w:rsidR="00045016" w:rsidRPr="004F4893">
        <w:rPr>
          <w:b/>
          <w:szCs w:val="24"/>
        </w:rPr>
        <w:t>.” sz. h a t á r o z a t</w:t>
      </w:r>
    </w:p>
    <w:p w:rsidR="00045016" w:rsidRPr="004F4893" w:rsidRDefault="00045016" w:rsidP="00045016">
      <w:pPr>
        <w:pStyle w:val="NormlWeb"/>
        <w:spacing w:before="0" w:after="0"/>
        <w:jc w:val="both"/>
        <w:rPr>
          <w:b/>
          <w:szCs w:val="24"/>
        </w:rPr>
      </w:pPr>
      <w:proofErr w:type="gramStart"/>
      <w:r w:rsidRPr="004F4893">
        <w:rPr>
          <w:b/>
          <w:szCs w:val="24"/>
        </w:rPr>
        <w:t>zárt</w:t>
      </w:r>
      <w:proofErr w:type="gramEnd"/>
      <w:r w:rsidRPr="004F4893">
        <w:rPr>
          <w:b/>
          <w:szCs w:val="24"/>
        </w:rPr>
        <w:t xml:space="preserve"> ülés megtartásáról</w:t>
      </w:r>
      <w:r w:rsidR="00B076A5" w:rsidRPr="004F4893">
        <w:rPr>
          <w:b/>
          <w:szCs w:val="24"/>
        </w:rPr>
        <w:t xml:space="preserve"> </w:t>
      </w:r>
    </w:p>
    <w:p w:rsidR="00B076A5" w:rsidRPr="004F4893" w:rsidRDefault="00B076A5" w:rsidP="00045016">
      <w:pPr>
        <w:pStyle w:val="NormlWeb"/>
        <w:spacing w:before="0" w:after="0"/>
        <w:jc w:val="both"/>
        <w:rPr>
          <w:b/>
          <w:szCs w:val="24"/>
        </w:rPr>
      </w:pPr>
    </w:p>
    <w:p w:rsidR="00045016" w:rsidRPr="004F4893" w:rsidRDefault="00045016" w:rsidP="00045016">
      <w:pPr>
        <w:pStyle w:val="NormlWeb"/>
        <w:spacing w:before="0" w:after="0"/>
        <w:ind w:left="1134" w:firstLine="21"/>
        <w:jc w:val="both"/>
        <w:rPr>
          <w:szCs w:val="24"/>
        </w:rPr>
      </w:pPr>
      <w:r w:rsidRPr="004F4893">
        <w:rPr>
          <w:szCs w:val="24"/>
        </w:rPr>
        <w:t xml:space="preserve">A Karcag Városi Önkormányzat Képviselő-testülete </w:t>
      </w:r>
      <w:r w:rsidR="00D35609" w:rsidRPr="004F4893">
        <w:rPr>
          <w:b/>
          <w:szCs w:val="24"/>
        </w:rPr>
        <w:t>a</w:t>
      </w:r>
      <w:r w:rsidR="0015662B" w:rsidRPr="004F4893">
        <w:rPr>
          <w:b/>
          <w:szCs w:val="24"/>
        </w:rPr>
        <w:t xml:space="preserve"> </w:t>
      </w:r>
      <w:r w:rsidR="00CF4FB9" w:rsidRPr="004F4893">
        <w:rPr>
          <w:b/>
          <w:szCs w:val="24"/>
        </w:rPr>
        <w:t>1</w:t>
      </w:r>
      <w:r w:rsidR="00DF2E0B" w:rsidRPr="004F4893">
        <w:rPr>
          <w:b/>
          <w:szCs w:val="24"/>
        </w:rPr>
        <w:t>6</w:t>
      </w:r>
      <w:r w:rsidR="0015662B" w:rsidRPr="004F4893">
        <w:rPr>
          <w:b/>
          <w:szCs w:val="24"/>
        </w:rPr>
        <w:t>.</w:t>
      </w:r>
      <w:r w:rsidR="00D35609" w:rsidRPr="004F4893">
        <w:rPr>
          <w:b/>
          <w:szCs w:val="24"/>
        </w:rPr>
        <w:t xml:space="preserve"> </w:t>
      </w:r>
      <w:r w:rsidRPr="004F4893">
        <w:rPr>
          <w:b/>
          <w:szCs w:val="24"/>
        </w:rPr>
        <w:t>napirendi pontot</w:t>
      </w:r>
      <w:r w:rsidRPr="004F4893">
        <w:rPr>
          <w:szCs w:val="24"/>
        </w:rPr>
        <w:t xml:space="preserve"> </w:t>
      </w:r>
      <w:r w:rsidR="00D35609" w:rsidRPr="004F4893">
        <w:rPr>
          <w:szCs w:val="24"/>
        </w:rPr>
        <w:t>–</w:t>
      </w:r>
      <w:r w:rsidRPr="004F4893">
        <w:rPr>
          <w:szCs w:val="24"/>
        </w:rPr>
        <w:t xml:space="preserve"> </w:t>
      </w:r>
      <w:r w:rsidRPr="004F4893">
        <w:rPr>
          <w:b/>
          <w:szCs w:val="24"/>
        </w:rPr>
        <w:t xml:space="preserve">a Magyarország helyi önkormányzatairól szóló, 2011. évi </w:t>
      </w:r>
      <w:proofErr w:type="spellStart"/>
      <w:r w:rsidRPr="004F4893">
        <w:rPr>
          <w:b/>
          <w:szCs w:val="24"/>
        </w:rPr>
        <w:t>CLXXXIX</w:t>
      </w:r>
      <w:proofErr w:type="spellEnd"/>
      <w:r w:rsidRPr="004F4893">
        <w:rPr>
          <w:b/>
          <w:szCs w:val="24"/>
        </w:rPr>
        <w:t xml:space="preserve">. törvény 46. § (2) bekezdés </w:t>
      </w:r>
      <w:r w:rsidR="00D3362F" w:rsidRPr="004F4893">
        <w:rPr>
          <w:b/>
          <w:szCs w:val="24"/>
        </w:rPr>
        <w:t xml:space="preserve">a) </w:t>
      </w:r>
      <w:r w:rsidRPr="004F4893">
        <w:rPr>
          <w:b/>
          <w:szCs w:val="24"/>
        </w:rPr>
        <w:t>pontja értelmében</w:t>
      </w:r>
      <w:r w:rsidRPr="004F4893">
        <w:rPr>
          <w:szCs w:val="24"/>
        </w:rPr>
        <w:t xml:space="preserve"> – </w:t>
      </w:r>
      <w:r w:rsidRPr="004F4893">
        <w:rPr>
          <w:b/>
          <w:szCs w:val="24"/>
        </w:rPr>
        <w:t>zárt ülés</w:t>
      </w:r>
      <w:r w:rsidRPr="004F4893">
        <w:rPr>
          <w:szCs w:val="24"/>
        </w:rPr>
        <w:t xml:space="preserve"> keretében tárgyalja meg.</w:t>
      </w:r>
    </w:p>
    <w:p w:rsidR="00045016" w:rsidRPr="004F4893" w:rsidRDefault="00045016" w:rsidP="00045016">
      <w:pPr>
        <w:pStyle w:val="NormlWeb"/>
        <w:spacing w:before="0" w:after="0"/>
        <w:ind w:left="567" w:hanging="141"/>
        <w:rPr>
          <w:szCs w:val="24"/>
          <w:u w:val="single"/>
        </w:rPr>
      </w:pPr>
    </w:p>
    <w:p w:rsidR="00045016" w:rsidRPr="004F4893" w:rsidRDefault="00045016" w:rsidP="00045016">
      <w:pPr>
        <w:pStyle w:val="NormlWeb"/>
        <w:spacing w:before="0" w:after="0"/>
        <w:ind w:left="567" w:hanging="141"/>
        <w:rPr>
          <w:szCs w:val="24"/>
          <w:u w:val="single"/>
        </w:rPr>
      </w:pPr>
      <w:r w:rsidRPr="004F4893">
        <w:rPr>
          <w:szCs w:val="24"/>
          <w:u w:val="single"/>
        </w:rPr>
        <w:t>Erről értesülnek:</w:t>
      </w:r>
    </w:p>
    <w:p w:rsidR="00045016" w:rsidRPr="004F4893" w:rsidRDefault="00045016" w:rsidP="00EF6334">
      <w:pPr>
        <w:numPr>
          <w:ilvl w:val="0"/>
          <w:numId w:val="9"/>
        </w:numPr>
        <w:tabs>
          <w:tab w:val="left" w:pos="851"/>
        </w:tabs>
        <w:jc w:val="both"/>
        <w:rPr>
          <w:sz w:val="24"/>
          <w:szCs w:val="24"/>
        </w:rPr>
      </w:pPr>
      <w:r w:rsidRPr="004F4893">
        <w:rPr>
          <w:sz w:val="24"/>
          <w:szCs w:val="24"/>
        </w:rPr>
        <w:t xml:space="preserve">Karcag Városi Önkormányzat Képviselő-testület tagjai, lakóhelyeiken </w:t>
      </w:r>
    </w:p>
    <w:p w:rsidR="00045016" w:rsidRPr="004F4893" w:rsidRDefault="00045016" w:rsidP="00EF6334">
      <w:pPr>
        <w:pStyle w:val="NormlWeb"/>
        <w:numPr>
          <w:ilvl w:val="0"/>
          <w:numId w:val="9"/>
        </w:numPr>
        <w:tabs>
          <w:tab w:val="left" w:pos="851"/>
        </w:tabs>
        <w:spacing w:before="0" w:after="0"/>
        <w:jc w:val="both"/>
        <w:rPr>
          <w:szCs w:val="24"/>
        </w:rPr>
      </w:pPr>
      <w:r w:rsidRPr="004F4893">
        <w:rPr>
          <w:szCs w:val="24"/>
        </w:rPr>
        <w:t>Karcag Városi Önkormányzat Polgármestere, helyben</w:t>
      </w:r>
    </w:p>
    <w:p w:rsidR="00045016" w:rsidRPr="004F4893" w:rsidRDefault="00045016" w:rsidP="00EF6334">
      <w:pPr>
        <w:pStyle w:val="NormlWeb"/>
        <w:numPr>
          <w:ilvl w:val="0"/>
          <w:numId w:val="9"/>
        </w:numPr>
        <w:tabs>
          <w:tab w:val="left" w:pos="851"/>
        </w:tabs>
        <w:spacing w:before="0" w:after="0"/>
        <w:jc w:val="both"/>
        <w:rPr>
          <w:szCs w:val="24"/>
        </w:rPr>
      </w:pPr>
      <w:r w:rsidRPr="004F4893">
        <w:rPr>
          <w:szCs w:val="24"/>
        </w:rPr>
        <w:t>Karcag Városi Önkormányzat Jegyzője, helyben</w:t>
      </w:r>
    </w:p>
    <w:p w:rsidR="00045016" w:rsidRPr="004F4893" w:rsidRDefault="00045016" w:rsidP="00EF6334">
      <w:pPr>
        <w:pStyle w:val="NormlWeb"/>
        <w:numPr>
          <w:ilvl w:val="0"/>
          <w:numId w:val="9"/>
        </w:numPr>
        <w:tabs>
          <w:tab w:val="left" w:pos="851"/>
        </w:tabs>
        <w:spacing w:before="0" w:after="0"/>
        <w:jc w:val="both"/>
        <w:rPr>
          <w:szCs w:val="24"/>
        </w:rPr>
      </w:pPr>
      <w:r w:rsidRPr="004F4893">
        <w:rPr>
          <w:szCs w:val="24"/>
        </w:rPr>
        <w:t>Karcagi Polgármesteri Hivatal, Aljegyzői Iroda, helyben</w:t>
      </w:r>
    </w:p>
    <w:p w:rsidR="00045016" w:rsidRPr="004F4893" w:rsidRDefault="00045016" w:rsidP="00045016">
      <w:pPr>
        <w:pStyle w:val="NormlWeb"/>
        <w:spacing w:before="0" w:after="0"/>
        <w:jc w:val="both"/>
        <w:rPr>
          <w:b/>
          <w:szCs w:val="24"/>
          <w:u w:val="single"/>
        </w:rPr>
      </w:pPr>
    </w:p>
    <w:p w:rsidR="00A4471E" w:rsidRPr="004F4893" w:rsidRDefault="00A4471E" w:rsidP="00045016">
      <w:pPr>
        <w:pStyle w:val="NormlWeb"/>
        <w:spacing w:before="0" w:after="0"/>
        <w:jc w:val="both"/>
        <w:rPr>
          <w:b/>
          <w:szCs w:val="24"/>
          <w:u w:val="single"/>
        </w:rPr>
      </w:pPr>
    </w:p>
    <w:p w:rsidR="000B141B" w:rsidRPr="004F4893" w:rsidRDefault="000B141B" w:rsidP="000B141B">
      <w:pPr>
        <w:jc w:val="both"/>
        <w:rPr>
          <w:color w:val="000000"/>
          <w:sz w:val="24"/>
          <w:szCs w:val="24"/>
        </w:rPr>
      </w:pPr>
      <w:r w:rsidRPr="004F4893">
        <w:rPr>
          <w:b/>
          <w:sz w:val="24"/>
          <w:szCs w:val="24"/>
          <w:u w:val="single"/>
        </w:rPr>
        <w:t>Dobos László polgármester:</w:t>
      </w:r>
      <w:r w:rsidRPr="004F4893">
        <w:rPr>
          <w:sz w:val="24"/>
          <w:szCs w:val="24"/>
        </w:rPr>
        <w:t xml:space="preserve"> Bejelentette, hogy </w:t>
      </w:r>
      <w:r w:rsidR="00CF7BA2" w:rsidRPr="004F4893">
        <w:rPr>
          <w:sz w:val="24"/>
          <w:szCs w:val="24"/>
        </w:rPr>
        <w:t>m</w:t>
      </w:r>
      <w:r w:rsidRPr="004F4893">
        <w:rPr>
          <w:sz w:val="24"/>
          <w:szCs w:val="24"/>
        </w:rPr>
        <w:t xml:space="preserve">a van a </w:t>
      </w:r>
      <w:r w:rsidRPr="004F4893">
        <w:rPr>
          <w:b/>
          <w:sz w:val="24"/>
          <w:szCs w:val="24"/>
        </w:rPr>
        <w:t xml:space="preserve">Kommunizmus Áldozatainak Emléknapja, </w:t>
      </w:r>
      <w:r w:rsidRPr="004F4893">
        <w:rPr>
          <w:sz w:val="24"/>
          <w:szCs w:val="24"/>
        </w:rPr>
        <w:t>e</w:t>
      </w:r>
      <w:r w:rsidRPr="004F4893">
        <w:rPr>
          <w:color w:val="000000"/>
          <w:sz w:val="24"/>
          <w:szCs w:val="24"/>
        </w:rPr>
        <w:t>zen a napon emlékezünk a több tízezer, családjától elválasztott és kényszermunkatáborba hurcolt honfitársunkra, a koholt vádak alapján mészárszékre küldött nemzettársainkra, az ellenállóként mártírhalált halt hősökre.</w:t>
      </w:r>
    </w:p>
    <w:p w:rsidR="000B141B" w:rsidRPr="004F4893" w:rsidRDefault="000B141B" w:rsidP="000B141B">
      <w:pPr>
        <w:jc w:val="both"/>
        <w:rPr>
          <w:b/>
          <w:sz w:val="24"/>
          <w:szCs w:val="24"/>
        </w:rPr>
      </w:pPr>
    </w:p>
    <w:p w:rsidR="000B141B" w:rsidRPr="004F4893" w:rsidRDefault="000B141B" w:rsidP="000B141B">
      <w:pPr>
        <w:jc w:val="both"/>
        <w:rPr>
          <w:b/>
          <w:sz w:val="24"/>
          <w:szCs w:val="24"/>
        </w:rPr>
      </w:pPr>
      <w:r w:rsidRPr="004F4893">
        <w:rPr>
          <w:b/>
          <w:sz w:val="24"/>
          <w:szCs w:val="24"/>
        </w:rPr>
        <w:t>Együttérzésük jeléül kérte, hogy egy perces néma felállással tisztelegjenek az áldozatok és hozzátartozóik előtt.</w:t>
      </w:r>
    </w:p>
    <w:p w:rsidR="000B141B" w:rsidRPr="004F4893" w:rsidRDefault="000B141B" w:rsidP="000B141B">
      <w:pPr>
        <w:jc w:val="both"/>
        <w:rPr>
          <w:b/>
          <w:sz w:val="24"/>
          <w:szCs w:val="24"/>
        </w:rPr>
      </w:pPr>
      <w:r w:rsidRPr="004F4893">
        <w:rPr>
          <w:b/>
          <w:sz w:val="24"/>
          <w:szCs w:val="24"/>
        </w:rPr>
        <w:t xml:space="preserve"> </w:t>
      </w:r>
    </w:p>
    <w:p w:rsidR="000B141B" w:rsidRPr="004F4893" w:rsidRDefault="000B141B" w:rsidP="000B141B">
      <w:pPr>
        <w:jc w:val="center"/>
        <w:rPr>
          <w:b/>
          <w:i/>
          <w:sz w:val="24"/>
          <w:szCs w:val="24"/>
        </w:rPr>
      </w:pPr>
      <w:r w:rsidRPr="004F4893">
        <w:rPr>
          <w:b/>
          <w:i/>
          <w:sz w:val="24"/>
          <w:szCs w:val="24"/>
        </w:rPr>
        <w:t>– 1 perces néma felállás –</w:t>
      </w:r>
    </w:p>
    <w:p w:rsidR="000B141B" w:rsidRPr="004F4893" w:rsidRDefault="000B141B" w:rsidP="00045016">
      <w:pPr>
        <w:pStyle w:val="NormlWeb"/>
        <w:spacing w:before="0" w:after="0"/>
        <w:jc w:val="both"/>
        <w:rPr>
          <w:b/>
          <w:szCs w:val="24"/>
          <w:u w:val="single"/>
        </w:rPr>
      </w:pPr>
    </w:p>
    <w:p w:rsidR="003972FC" w:rsidRPr="004F4893" w:rsidRDefault="000B141B" w:rsidP="000B141B">
      <w:pPr>
        <w:jc w:val="both"/>
        <w:rPr>
          <w:sz w:val="24"/>
          <w:szCs w:val="24"/>
        </w:rPr>
      </w:pPr>
      <w:r w:rsidRPr="004F4893">
        <w:rPr>
          <w:b/>
          <w:sz w:val="24"/>
          <w:szCs w:val="24"/>
          <w:u w:val="single"/>
        </w:rPr>
        <w:t>Dobos László polgármester:</w:t>
      </w:r>
      <w:r w:rsidRPr="004F4893">
        <w:rPr>
          <w:b/>
          <w:sz w:val="24"/>
          <w:szCs w:val="24"/>
        </w:rPr>
        <w:t xml:space="preserve"> </w:t>
      </w:r>
      <w:r w:rsidR="007A03AC" w:rsidRPr="004F4893">
        <w:rPr>
          <w:sz w:val="24"/>
          <w:szCs w:val="24"/>
        </w:rPr>
        <w:t>Felkérte Rózsa Sándor jegyző urat, hogy a</w:t>
      </w:r>
      <w:r w:rsidR="003972FC" w:rsidRPr="004F4893">
        <w:rPr>
          <w:sz w:val="24"/>
          <w:szCs w:val="24"/>
        </w:rPr>
        <w:t xml:space="preserve"> </w:t>
      </w:r>
      <w:r w:rsidR="003972FC" w:rsidRPr="004F4893">
        <w:rPr>
          <w:b/>
          <w:sz w:val="24"/>
          <w:szCs w:val="24"/>
        </w:rPr>
        <w:t>két testületi ülés között történt fontosabb események</w:t>
      </w:r>
      <w:r w:rsidR="003972FC" w:rsidRPr="004F4893">
        <w:rPr>
          <w:sz w:val="24"/>
          <w:szCs w:val="24"/>
        </w:rPr>
        <w:t>ről ad</w:t>
      </w:r>
      <w:r w:rsidR="007A03AC" w:rsidRPr="004F4893">
        <w:rPr>
          <w:sz w:val="24"/>
          <w:szCs w:val="24"/>
        </w:rPr>
        <w:t>jon</w:t>
      </w:r>
      <w:r w:rsidR="003972FC" w:rsidRPr="004F4893">
        <w:rPr>
          <w:sz w:val="24"/>
          <w:szCs w:val="24"/>
        </w:rPr>
        <w:t xml:space="preserve"> tájékoztatást</w:t>
      </w:r>
      <w:r w:rsidR="007A03AC" w:rsidRPr="004F4893">
        <w:rPr>
          <w:sz w:val="24"/>
          <w:szCs w:val="24"/>
        </w:rPr>
        <w:t>.</w:t>
      </w:r>
    </w:p>
    <w:p w:rsidR="007A03AC" w:rsidRPr="004F4893" w:rsidRDefault="007A03AC" w:rsidP="003972FC">
      <w:pPr>
        <w:pStyle w:val="NormlWeb"/>
        <w:spacing w:before="0" w:after="0"/>
        <w:jc w:val="both"/>
        <w:rPr>
          <w:szCs w:val="24"/>
        </w:rPr>
      </w:pPr>
    </w:p>
    <w:p w:rsidR="007418F5" w:rsidRPr="004F4893" w:rsidRDefault="007A03AC" w:rsidP="007418F5">
      <w:pPr>
        <w:jc w:val="both"/>
        <w:rPr>
          <w:sz w:val="24"/>
          <w:szCs w:val="24"/>
        </w:rPr>
      </w:pPr>
      <w:r w:rsidRPr="004F4893">
        <w:rPr>
          <w:b/>
          <w:sz w:val="24"/>
          <w:szCs w:val="24"/>
          <w:u w:val="single"/>
        </w:rPr>
        <w:t>Rózsa Sándor jegyző:</w:t>
      </w:r>
      <w:r w:rsidR="003E2EA6" w:rsidRPr="004F4893">
        <w:rPr>
          <w:b/>
          <w:sz w:val="24"/>
          <w:szCs w:val="24"/>
          <w:u w:val="single"/>
        </w:rPr>
        <w:t xml:space="preserve"> </w:t>
      </w:r>
      <w:r w:rsidR="007418F5" w:rsidRPr="004F4893">
        <w:rPr>
          <w:sz w:val="24"/>
          <w:szCs w:val="24"/>
        </w:rPr>
        <w:t xml:space="preserve"> </w:t>
      </w:r>
    </w:p>
    <w:p w:rsidR="000A16D1" w:rsidRPr="004F4893" w:rsidRDefault="000A16D1" w:rsidP="00263162">
      <w:pPr>
        <w:pStyle w:val="Listaszerbekezds"/>
        <w:numPr>
          <w:ilvl w:val="0"/>
          <w:numId w:val="17"/>
        </w:numPr>
        <w:jc w:val="both"/>
        <w:rPr>
          <w:b/>
        </w:rPr>
      </w:pPr>
      <w:r w:rsidRPr="004F4893">
        <w:rPr>
          <w:b/>
        </w:rPr>
        <w:t xml:space="preserve">"Január 29-én </w:t>
      </w:r>
      <w:r w:rsidRPr="004F4893">
        <w:t>került sor</w:t>
      </w:r>
      <w:r w:rsidRPr="004F4893">
        <w:rPr>
          <w:b/>
        </w:rPr>
        <w:t xml:space="preserve"> </w:t>
      </w:r>
      <w:r w:rsidRPr="004F4893">
        <w:t>a</w:t>
      </w:r>
      <w:r w:rsidRPr="004F4893">
        <w:rPr>
          <w:b/>
        </w:rPr>
        <w:t xml:space="preserve"> </w:t>
      </w:r>
      <w:r w:rsidRPr="004F4893">
        <w:t>Karcagi Nagykun Bajtársi Egyesület éves beszámoló taggyűlésére a Városházán. A gyűlésen részt vett és a tagságot köszöntötte Kovács Szilvia alpolgármester asszony.</w:t>
      </w:r>
    </w:p>
    <w:p w:rsidR="00824EA2" w:rsidRPr="004F4893" w:rsidRDefault="00824EA2" w:rsidP="00824EA2">
      <w:pPr>
        <w:jc w:val="both"/>
        <w:rPr>
          <w:b/>
        </w:rPr>
      </w:pPr>
    </w:p>
    <w:p w:rsidR="000A16D1" w:rsidRPr="004F4893" w:rsidRDefault="000A16D1" w:rsidP="00263162">
      <w:pPr>
        <w:pStyle w:val="Listaszerbekezds"/>
        <w:numPr>
          <w:ilvl w:val="0"/>
          <w:numId w:val="17"/>
        </w:numPr>
        <w:jc w:val="both"/>
      </w:pPr>
      <w:r w:rsidRPr="004F4893">
        <w:rPr>
          <w:b/>
        </w:rPr>
        <w:t xml:space="preserve">Január 29-én </w:t>
      </w:r>
      <w:r w:rsidRPr="004F4893">
        <w:t xml:space="preserve">rendezték meg a </w:t>
      </w:r>
      <w:proofErr w:type="spellStart"/>
      <w:r w:rsidRPr="004F4893">
        <w:t>Szentannai</w:t>
      </w:r>
      <w:proofErr w:type="spellEnd"/>
      <w:r w:rsidRPr="004F4893">
        <w:t xml:space="preserve"> Sámuel Gimnázium, Szakközépiskola és </w:t>
      </w:r>
      <w:proofErr w:type="gramStart"/>
      <w:r w:rsidRPr="004F4893">
        <w:t xml:space="preserve">Kollégium </w:t>
      </w:r>
      <w:r w:rsidR="002B3A15">
        <w:t xml:space="preserve"> </w:t>
      </w:r>
      <w:r w:rsidRPr="004F4893">
        <w:t>végzős</w:t>
      </w:r>
      <w:proofErr w:type="gramEnd"/>
      <w:r w:rsidRPr="004F4893">
        <w:t xml:space="preserve"> tanulóinak szalagavató ünnepségét a Déryné Kulturális Központban. A rendezvényen jelen volt Karcagi Nagy Zoltán képviselő.</w:t>
      </w:r>
    </w:p>
    <w:p w:rsidR="00824EA2" w:rsidRPr="004F4893" w:rsidRDefault="00824EA2" w:rsidP="00824EA2">
      <w:pPr>
        <w:jc w:val="both"/>
      </w:pPr>
    </w:p>
    <w:p w:rsidR="000A16D1" w:rsidRPr="004F4893" w:rsidRDefault="000A16D1" w:rsidP="00263162">
      <w:pPr>
        <w:pStyle w:val="Listaszerbekezds"/>
        <w:numPr>
          <w:ilvl w:val="0"/>
          <w:numId w:val="17"/>
        </w:numPr>
        <w:jc w:val="both"/>
      </w:pPr>
      <w:r w:rsidRPr="004F4893">
        <w:rPr>
          <w:b/>
        </w:rPr>
        <w:t>Január 29-én</w:t>
      </w:r>
      <w:r w:rsidRPr="004F4893">
        <w:t xml:space="preserve"> az Oktatási, Kulturális és Sport Bizottság rendkívüli ülésén ünnepélyes keretek között köszöntötte a város eredményes sportolóit és felkészítőiket az Ifjúsági Házban. </w:t>
      </w:r>
    </w:p>
    <w:p w:rsidR="000A16D1" w:rsidRPr="004F4893" w:rsidRDefault="000A16D1" w:rsidP="00824EA2">
      <w:pPr>
        <w:ind w:left="709"/>
        <w:jc w:val="both"/>
        <w:rPr>
          <w:sz w:val="24"/>
          <w:szCs w:val="24"/>
        </w:rPr>
      </w:pPr>
      <w:r w:rsidRPr="004F4893">
        <w:rPr>
          <w:sz w:val="24"/>
          <w:szCs w:val="24"/>
        </w:rPr>
        <w:t xml:space="preserve">Az önkormányzatot Pánti Ildikó és Karcagi Nagy Zoltán képviselték.  A rendezvény résztvevőit köszöntötte, és az ajándékokat átadta Dobos László polgármester, Dr. Fazekas Sándor földművelésügyi miniszter, Szepesi Tibor önkormányzati képviselő, valamint </w:t>
      </w:r>
      <w:proofErr w:type="spellStart"/>
      <w:r w:rsidRPr="004F4893">
        <w:rPr>
          <w:sz w:val="24"/>
          <w:szCs w:val="24"/>
        </w:rPr>
        <w:t>Szlatényi</w:t>
      </w:r>
      <w:proofErr w:type="spellEnd"/>
      <w:r w:rsidRPr="004F4893">
        <w:rPr>
          <w:sz w:val="24"/>
          <w:szCs w:val="24"/>
        </w:rPr>
        <w:t xml:space="preserve"> György, a Katolikus Iskolák Diák Sportszövetségének főtitkára. </w:t>
      </w:r>
    </w:p>
    <w:p w:rsidR="000A16D1" w:rsidRPr="004F4893" w:rsidRDefault="000A16D1" w:rsidP="00263162">
      <w:pPr>
        <w:pStyle w:val="Cmsor6"/>
        <w:numPr>
          <w:ilvl w:val="0"/>
          <w:numId w:val="17"/>
        </w:numPr>
        <w:jc w:val="both"/>
        <w:rPr>
          <w:b w:val="0"/>
          <w:sz w:val="24"/>
          <w:szCs w:val="24"/>
          <w:u w:val="none"/>
        </w:rPr>
      </w:pPr>
      <w:r w:rsidRPr="004F4893">
        <w:rPr>
          <w:sz w:val="24"/>
          <w:szCs w:val="24"/>
          <w:u w:val="none"/>
        </w:rPr>
        <w:t xml:space="preserve">Január 31-én </w:t>
      </w:r>
      <w:r w:rsidRPr="004F4893">
        <w:rPr>
          <w:b w:val="0"/>
          <w:sz w:val="24"/>
          <w:szCs w:val="24"/>
          <w:u w:val="none"/>
        </w:rPr>
        <w:t xml:space="preserve">Bozsik labdarúgó tornát rendeztek a Városi Sportcsarnokban, ahol Molnár Pál képviselte az önkormányzatot. </w:t>
      </w:r>
    </w:p>
    <w:p w:rsidR="00824EA2" w:rsidRPr="004F4893" w:rsidRDefault="00824EA2" w:rsidP="00824EA2"/>
    <w:p w:rsidR="000A16D1" w:rsidRPr="004F4893" w:rsidRDefault="000A16D1" w:rsidP="00263162">
      <w:pPr>
        <w:pStyle w:val="Cmsor6"/>
        <w:numPr>
          <w:ilvl w:val="0"/>
          <w:numId w:val="17"/>
        </w:numPr>
        <w:jc w:val="both"/>
        <w:rPr>
          <w:b w:val="0"/>
          <w:bCs/>
          <w:sz w:val="24"/>
          <w:szCs w:val="24"/>
          <w:u w:val="none"/>
        </w:rPr>
      </w:pPr>
      <w:r w:rsidRPr="004F4893">
        <w:rPr>
          <w:bCs/>
          <w:sz w:val="24"/>
          <w:szCs w:val="24"/>
          <w:u w:val="none"/>
        </w:rPr>
        <w:lastRenderedPageBreak/>
        <w:t xml:space="preserve">Február 2-án </w:t>
      </w:r>
      <w:r w:rsidRPr="004F4893">
        <w:rPr>
          <w:b w:val="0"/>
          <w:bCs/>
          <w:sz w:val="24"/>
          <w:szCs w:val="24"/>
          <w:u w:val="none"/>
        </w:rPr>
        <w:t xml:space="preserve">a Kováts Mihály Tagiskolában rendezték meg az idei helyesírási versenyt, és az </w:t>
      </w:r>
      <w:proofErr w:type="spellStart"/>
      <w:r w:rsidRPr="004F4893">
        <w:rPr>
          <w:b w:val="0"/>
          <w:bCs/>
          <w:sz w:val="24"/>
          <w:szCs w:val="24"/>
          <w:u w:val="none"/>
        </w:rPr>
        <w:t>Öko-tárgy</w:t>
      </w:r>
      <w:proofErr w:type="spellEnd"/>
      <w:r w:rsidRPr="004F4893">
        <w:rPr>
          <w:b w:val="0"/>
          <w:bCs/>
          <w:sz w:val="24"/>
          <w:szCs w:val="24"/>
          <w:u w:val="none"/>
        </w:rPr>
        <w:t xml:space="preserve"> pályázat kézműves munkáinak kiállítását. A rendezvényt megnyitotta és a díjakat átadta Szepesi Tibor képviselő.</w:t>
      </w:r>
    </w:p>
    <w:p w:rsidR="00824EA2" w:rsidRPr="004F4893" w:rsidRDefault="00824EA2" w:rsidP="00824EA2"/>
    <w:p w:rsidR="00824EA2" w:rsidRPr="004F4893" w:rsidRDefault="000A16D1" w:rsidP="00263162">
      <w:pPr>
        <w:pStyle w:val="Cmsor6"/>
        <w:numPr>
          <w:ilvl w:val="0"/>
          <w:numId w:val="17"/>
        </w:numPr>
        <w:jc w:val="both"/>
        <w:rPr>
          <w:sz w:val="24"/>
          <w:szCs w:val="24"/>
          <w:u w:val="none"/>
        </w:rPr>
      </w:pPr>
      <w:r w:rsidRPr="004F4893">
        <w:rPr>
          <w:bCs/>
          <w:sz w:val="24"/>
          <w:szCs w:val="24"/>
          <w:u w:val="none"/>
        </w:rPr>
        <w:t xml:space="preserve">Február 3-án </w:t>
      </w:r>
      <w:r w:rsidRPr="004F4893">
        <w:rPr>
          <w:b w:val="0"/>
          <w:bCs/>
          <w:sz w:val="24"/>
          <w:szCs w:val="24"/>
          <w:u w:val="none"/>
        </w:rPr>
        <w:t>nyílt meg a Rákosi börtönei című kiállítás a Györffy István Nagykun Múzeumban.</w:t>
      </w:r>
      <w:r w:rsidRPr="004F4893">
        <w:rPr>
          <w:sz w:val="24"/>
          <w:szCs w:val="24"/>
          <w:u w:val="none"/>
        </w:rPr>
        <w:t xml:space="preserve"> </w:t>
      </w:r>
      <w:r w:rsidRPr="004F4893">
        <w:rPr>
          <w:b w:val="0"/>
          <w:sz w:val="24"/>
          <w:szCs w:val="24"/>
          <w:u w:val="none"/>
        </w:rPr>
        <w:t xml:space="preserve">A megnyitón </w:t>
      </w:r>
      <w:r w:rsidRPr="004F4893">
        <w:rPr>
          <w:b w:val="0"/>
          <w:bCs/>
          <w:sz w:val="24"/>
          <w:szCs w:val="24"/>
          <w:u w:val="none"/>
        </w:rPr>
        <w:t>Pánti Ildikó és Szepesi Tibor</w:t>
      </w:r>
      <w:r w:rsidRPr="004F4893">
        <w:rPr>
          <w:b w:val="0"/>
          <w:sz w:val="24"/>
          <w:szCs w:val="24"/>
          <w:u w:val="none"/>
        </w:rPr>
        <w:t xml:space="preserve"> képviselők, Kovács Szilvia alpolgármester és </w:t>
      </w:r>
      <w:r w:rsidRPr="004F4893">
        <w:rPr>
          <w:b w:val="0"/>
          <w:bCs/>
          <w:sz w:val="24"/>
          <w:szCs w:val="24"/>
          <w:u w:val="none"/>
        </w:rPr>
        <w:t>Dobos László polgármester voltak jelen a városvezetés részéről.</w:t>
      </w:r>
    </w:p>
    <w:p w:rsidR="000A16D1" w:rsidRPr="004F4893" w:rsidRDefault="000A16D1" w:rsidP="00824EA2">
      <w:pPr>
        <w:pStyle w:val="Cmsor6"/>
        <w:jc w:val="both"/>
        <w:rPr>
          <w:sz w:val="24"/>
          <w:szCs w:val="24"/>
          <w:u w:val="none"/>
        </w:rPr>
      </w:pPr>
      <w:r w:rsidRPr="004F4893">
        <w:rPr>
          <w:sz w:val="24"/>
          <w:szCs w:val="24"/>
          <w:u w:val="none"/>
        </w:rPr>
        <w:t xml:space="preserve"> </w:t>
      </w:r>
    </w:p>
    <w:p w:rsidR="000A16D1" w:rsidRPr="004F4893" w:rsidRDefault="000A16D1" w:rsidP="00263162">
      <w:pPr>
        <w:pStyle w:val="Cmsor6"/>
        <w:numPr>
          <w:ilvl w:val="0"/>
          <w:numId w:val="17"/>
        </w:numPr>
        <w:jc w:val="both"/>
        <w:rPr>
          <w:b w:val="0"/>
          <w:sz w:val="24"/>
          <w:szCs w:val="24"/>
          <w:u w:val="none"/>
        </w:rPr>
      </w:pPr>
      <w:r w:rsidRPr="004F4893">
        <w:rPr>
          <w:sz w:val="24"/>
          <w:szCs w:val="24"/>
          <w:u w:val="none"/>
        </w:rPr>
        <w:t xml:space="preserve">Február 3-án </w:t>
      </w:r>
      <w:r w:rsidRPr="004F4893">
        <w:rPr>
          <w:b w:val="0"/>
          <w:sz w:val="24"/>
          <w:szCs w:val="24"/>
          <w:u w:val="none"/>
        </w:rPr>
        <w:t>a Klebelsberg Intézményfenntartó Központ Karcagi Tankerületének Köznevelési Fórumán Dobos László polgármester vett részt.</w:t>
      </w:r>
    </w:p>
    <w:p w:rsidR="00824EA2" w:rsidRPr="004F4893" w:rsidRDefault="00824EA2" w:rsidP="00824EA2"/>
    <w:p w:rsidR="000A16D1" w:rsidRPr="004F4893" w:rsidRDefault="000A16D1" w:rsidP="00263162">
      <w:pPr>
        <w:pStyle w:val="Listaszerbekezds"/>
        <w:numPr>
          <w:ilvl w:val="0"/>
          <w:numId w:val="17"/>
        </w:numPr>
        <w:jc w:val="both"/>
        <w:rPr>
          <w:bCs/>
          <w:color w:val="000000"/>
        </w:rPr>
      </w:pPr>
      <w:r w:rsidRPr="004F4893">
        <w:rPr>
          <w:b/>
          <w:bCs/>
        </w:rPr>
        <w:t xml:space="preserve">Február 6-án </w:t>
      </w:r>
      <w:r w:rsidRPr="004F4893">
        <w:rPr>
          <w:bCs/>
        </w:rPr>
        <w:t xml:space="preserve">került megrendezésre a Városi Sportcsarnokban az </w:t>
      </w:r>
      <w:proofErr w:type="spellStart"/>
      <w:r w:rsidRPr="004F4893">
        <w:rPr>
          <w:bCs/>
        </w:rPr>
        <w:t>I-II</w:t>
      </w:r>
      <w:proofErr w:type="spellEnd"/>
      <w:r w:rsidRPr="004F4893">
        <w:rPr>
          <w:bCs/>
        </w:rPr>
        <w:t>. korcsoportos diákolimpia játékos sportverseny országos elődöntője.</w:t>
      </w:r>
      <w:r w:rsidRPr="004F4893">
        <w:rPr>
          <w:b/>
          <w:bCs/>
        </w:rPr>
        <w:t xml:space="preserve"> </w:t>
      </w:r>
      <w:r w:rsidRPr="004F4893">
        <w:rPr>
          <w:bCs/>
        </w:rPr>
        <w:t xml:space="preserve">A versenyt megnyitotta és a díjakat átadta </w:t>
      </w:r>
      <w:r w:rsidRPr="004F4893">
        <w:t>Szepesi Tibor</w:t>
      </w:r>
      <w:r w:rsidRPr="004F4893">
        <w:rPr>
          <w:b/>
          <w:bCs/>
        </w:rPr>
        <w:t xml:space="preserve"> </w:t>
      </w:r>
      <w:r w:rsidRPr="004F4893">
        <w:rPr>
          <w:bCs/>
        </w:rPr>
        <w:t>képviselő.</w:t>
      </w:r>
    </w:p>
    <w:p w:rsidR="00824EA2" w:rsidRPr="004F4893" w:rsidRDefault="00824EA2" w:rsidP="00824EA2">
      <w:pPr>
        <w:jc w:val="both"/>
        <w:rPr>
          <w:bCs/>
          <w:color w:val="000000"/>
        </w:rPr>
      </w:pPr>
    </w:p>
    <w:p w:rsidR="000A16D1" w:rsidRPr="004F4893" w:rsidRDefault="000A16D1" w:rsidP="00263162">
      <w:pPr>
        <w:pStyle w:val="Listaszerbekezds"/>
        <w:numPr>
          <w:ilvl w:val="0"/>
          <w:numId w:val="17"/>
        </w:numPr>
        <w:jc w:val="both"/>
        <w:rPr>
          <w:bCs/>
          <w:color w:val="000000"/>
        </w:rPr>
      </w:pPr>
      <w:r w:rsidRPr="004F4893">
        <w:rPr>
          <w:b/>
          <w:bCs/>
          <w:color w:val="000000"/>
        </w:rPr>
        <w:t xml:space="preserve">Február 6-án a </w:t>
      </w:r>
      <w:r w:rsidRPr="004F4893">
        <w:rPr>
          <w:bCs/>
          <w:color w:val="000000"/>
        </w:rPr>
        <w:t xml:space="preserve">Jász-Nagykun-Szolnok Megyei Önkormányzat szervezésében megrendezett </w:t>
      </w:r>
      <w:proofErr w:type="spellStart"/>
      <w:r w:rsidRPr="004F4893">
        <w:rPr>
          <w:bCs/>
          <w:color w:val="000000"/>
        </w:rPr>
        <w:t>XXIV</w:t>
      </w:r>
      <w:proofErr w:type="spellEnd"/>
      <w:r w:rsidRPr="004F4893">
        <w:rPr>
          <w:bCs/>
          <w:color w:val="000000"/>
        </w:rPr>
        <w:t xml:space="preserve">. Megyebálon Dobos László polgármester </w:t>
      </w:r>
      <w:proofErr w:type="gramStart"/>
      <w:r w:rsidRPr="004F4893">
        <w:rPr>
          <w:bCs/>
          <w:color w:val="000000"/>
        </w:rPr>
        <w:t>képviselte  Karcag</w:t>
      </w:r>
      <w:proofErr w:type="gramEnd"/>
      <w:r w:rsidRPr="004F4893">
        <w:rPr>
          <w:bCs/>
          <w:color w:val="000000"/>
        </w:rPr>
        <w:t xml:space="preserve"> Város önkormányzatát.</w:t>
      </w:r>
    </w:p>
    <w:p w:rsidR="00824EA2" w:rsidRPr="004F4893" w:rsidRDefault="00824EA2" w:rsidP="00824EA2">
      <w:pPr>
        <w:jc w:val="both"/>
        <w:rPr>
          <w:bCs/>
          <w:color w:val="000000"/>
        </w:rPr>
      </w:pPr>
    </w:p>
    <w:p w:rsidR="000A16D1" w:rsidRPr="004F4893" w:rsidRDefault="000A16D1" w:rsidP="00263162">
      <w:pPr>
        <w:pStyle w:val="Listaszerbekezds"/>
        <w:numPr>
          <w:ilvl w:val="0"/>
          <w:numId w:val="17"/>
        </w:numPr>
        <w:jc w:val="both"/>
        <w:rPr>
          <w:bCs/>
        </w:rPr>
      </w:pPr>
      <w:r w:rsidRPr="004F4893">
        <w:rPr>
          <w:b/>
          <w:bCs/>
        </w:rPr>
        <w:t xml:space="preserve">Februárt 9-én </w:t>
      </w:r>
      <w:r w:rsidRPr="004F4893">
        <w:rPr>
          <w:bCs/>
        </w:rPr>
        <w:t>Biztonságos Internet Napot tartottak a Csokonai Könyvtárban. A rendhagyó órák keretében rendőr előadók tartottak előadásokat az általános iskolásoknak a biztonságos internetezésről.</w:t>
      </w:r>
    </w:p>
    <w:p w:rsidR="00824EA2" w:rsidRPr="004F4893" w:rsidRDefault="00824EA2" w:rsidP="00824EA2">
      <w:pPr>
        <w:jc w:val="both"/>
        <w:rPr>
          <w:bCs/>
        </w:rPr>
      </w:pPr>
    </w:p>
    <w:p w:rsidR="000A16D1" w:rsidRPr="004F4893" w:rsidRDefault="000A16D1" w:rsidP="00263162">
      <w:pPr>
        <w:pStyle w:val="Listaszerbekezds"/>
        <w:numPr>
          <w:ilvl w:val="0"/>
          <w:numId w:val="17"/>
        </w:numPr>
        <w:jc w:val="both"/>
        <w:rPr>
          <w:bCs/>
        </w:rPr>
      </w:pPr>
      <w:r w:rsidRPr="004F4893">
        <w:rPr>
          <w:b/>
          <w:bCs/>
        </w:rPr>
        <w:t>Február 9-én</w:t>
      </w:r>
      <w:r w:rsidRPr="004F4893">
        <w:rPr>
          <w:bCs/>
        </w:rPr>
        <w:t xml:space="preserve"> látványos farsangi felvonulással búcsúztatták a telet a Szent Pál </w:t>
      </w:r>
      <w:proofErr w:type="spellStart"/>
      <w:r w:rsidRPr="004F4893">
        <w:rPr>
          <w:bCs/>
        </w:rPr>
        <w:t>Marista</w:t>
      </w:r>
      <w:proofErr w:type="spellEnd"/>
      <w:r w:rsidRPr="004F4893">
        <w:rPr>
          <w:bCs/>
        </w:rPr>
        <w:t xml:space="preserve"> Általános Iskola tanulói. A rendezvényen Pánti Ildikó képviselő asszony vett részt.</w:t>
      </w:r>
    </w:p>
    <w:p w:rsidR="00824EA2" w:rsidRPr="004F4893" w:rsidRDefault="00824EA2" w:rsidP="00824EA2">
      <w:pPr>
        <w:jc w:val="both"/>
        <w:rPr>
          <w:bCs/>
        </w:rPr>
      </w:pPr>
    </w:p>
    <w:p w:rsidR="000A16D1" w:rsidRPr="004F4893" w:rsidRDefault="000A16D1" w:rsidP="00263162">
      <w:pPr>
        <w:pStyle w:val="Listaszerbekezds"/>
        <w:numPr>
          <w:ilvl w:val="0"/>
          <w:numId w:val="17"/>
        </w:numPr>
        <w:jc w:val="both"/>
      </w:pPr>
      <w:r w:rsidRPr="004F4893">
        <w:rPr>
          <w:b/>
          <w:bCs/>
        </w:rPr>
        <w:t xml:space="preserve">Február 10-én </w:t>
      </w:r>
      <w:r w:rsidRPr="004F4893">
        <w:t>farsangi bált rendeztek a város nyugdíjas klubjainak részvételével a Déryné Kulturális Központban.</w:t>
      </w:r>
    </w:p>
    <w:p w:rsidR="00824EA2" w:rsidRPr="004F4893" w:rsidRDefault="00824EA2" w:rsidP="00824EA2">
      <w:pPr>
        <w:jc w:val="both"/>
      </w:pPr>
    </w:p>
    <w:p w:rsidR="000A16D1" w:rsidRPr="004F4893" w:rsidRDefault="000A16D1" w:rsidP="00263162">
      <w:pPr>
        <w:pStyle w:val="Listaszerbekezds"/>
        <w:numPr>
          <w:ilvl w:val="0"/>
          <w:numId w:val="17"/>
        </w:numPr>
        <w:jc w:val="both"/>
      </w:pPr>
      <w:r w:rsidRPr="004F4893">
        <w:rPr>
          <w:b/>
        </w:rPr>
        <w:t>Február 11-én</w:t>
      </w:r>
      <w:r w:rsidRPr="004F4893">
        <w:t xml:space="preserve"> rendezte meg a Szolnoki Pedagógiai Oktatási Központ, és a Déryné Kulturális Központ a „Szép Magyar Beszéd” verseny területi fordulóját az Ifjúsági Házban. </w:t>
      </w:r>
    </w:p>
    <w:p w:rsidR="00824EA2" w:rsidRPr="004F4893" w:rsidRDefault="00824EA2" w:rsidP="00824EA2">
      <w:pPr>
        <w:jc w:val="both"/>
      </w:pPr>
    </w:p>
    <w:p w:rsidR="000A16D1" w:rsidRPr="004F4893" w:rsidRDefault="000A16D1" w:rsidP="00263162">
      <w:pPr>
        <w:pStyle w:val="Listaszerbekezds"/>
        <w:numPr>
          <w:ilvl w:val="0"/>
          <w:numId w:val="17"/>
        </w:numPr>
        <w:jc w:val="both"/>
      </w:pPr>
      <w:r w:rsidRPr="004F4893">
        <w:rPr>
          <w:b/>
        </w:rPr>
        <w:t>Február 12-én</w:t>
      </w:r>
      <w:r w:rsidRPr="004F4893">
        <w:t xml:space="preserve"> került megrendezésre a Györffy Néptánc Gála a Déryné Kulturális Központban. </w:t>
      </w:r>
      <w:r w:rsidRPr="004F4893">
        <w:rPr>
          <w:bCs/>
        </w:rPr>
        <w:t>Köszöntő beszédet mondott Pánti Ildikó képviselő, a városi önkormányzatot</w:t>
      </w:r>
      <w:r w:rsidRPr="004F4893">
        <w:t xml:space="preserve"> Kovács Szilvia alpolgármester, Dobos László polgármester, valamint </w:t>
      </w:r>
      <w:r w:rsidRPr="004F4893">
        <w:rPr>
          <w:bCs/>
        </w:rPr>
        <w:t>Szepesi Tibor</w:t>
      </w:r>
      <w:r w:rsidRPr="004F4893">
        <w:t xml:space="preserve"> és Karcagi Nagy Zoltán és Molnár Pál képviselték.</w:t>
      </w:r>
    </w:p>
    <w:p w:rsidR="00824EA2" w:rsidRPr="004F4893" w:rsidRDefault="00824EA2" w:rsidP="00824EA2">
      <w:pPr>
        <w:jc w:val="both"/>
      </w:pPr>
    </w:p>
    <w:p w:rsidR="000A16D1" w:rsidRPr="004F4893" w:rsidRDefault="000A16D1" w:rsidP="00263162">
      <w:pPr>
        <w:pStyle w:val="Listaszerbekezds"/>
        <w:numPr>
          <w:ilvl w:val="0"/>
          <w:numId w:val="17"/>
        </w:numPr>
        <w:jc w:val="both"/>
      </w:pPr>
      <w:r w:rsidRPr="004F4893">
        <w:rPr>
          <w:b/>
        </w:rPr>
        <w:t xml:space="preserve">Február 13-án, </w:t>
      </w:r>
      <w:r w:rsidRPr="004F4893">
        <w:t xml:space="preserve">a Városházán tartotta éves közgyűlését a Kunszövetség. A közgyűlésen jelen voltak Kovács Szilvia alpolgármester és </w:t>
      </w:r>
      <w:r w:rsidRPr="004F4893">
        <w:rPr>
          <w:bCs/>
        </w:rPr>
        <w:t>Szepesi Tibor képviselők.</w:t>
      </w:r>
    </w:p>
    <w:p w:rsidR="00824EA2" w:rsidRPr="004F4893" w:rsidRDefault="00824EA2" w:rsidP="00824EA2">
      <w:pPr>
        <w:jc w:val="both"/>
      </w:pPr>
    </w:p>
    <w:p w:rsidR="000A16D1" w:rsidRPr="004F4893" w:rsidRDefault="000A16D1" w:rsidP="00263162">
      <w:pPr>
        <w:pStyle w:val="Listaszerbekezds"/>
        <w:numPr>
          <w:ilvl w:val="0"/>
          <w:numId w:val="17"/>
        </w:numPr>
        <w:jc w:val="both"/>
        <w:rPr>
          <w:bCs/>
          <w:color w:val="000000"/>
        </w:rPr>
      </w:pPr>
      <w:r w:rsidRPr="004F4893">
        <w:rPr>
          <w:b/>
          <w:bCs/>
          <w:color w:val="000000"/>
        </w:rPr>
        <w:t xml:space="preserve">Február 17-én </w:t>
      </w:r>
      <w:r w:rsidRPr="004F4893">
        <w:rPr>
          <w:bCs/>
          <w:color w:val="000000"/>
        </w:rPr>
        <w:t>a Déryné Kulturális Központban tájékoztatót tartott Dobos László polgármester a Háziipari Szövetkezet Nyugdíjas Klubjának tagjai részére a városban zajló fontosabb beruházásokról, és az ez évi rendezvényekről.</w:t>
      </w:r>
    </w:p>
    <w:p w:rsidR="000A16D1" w:rsidRPr="004F4893" w:rsidRDefault="000A16D1" w:rsidP="00824EA2">
      <w:pPr>
        <w:ind w:left="709"/>
        <w:jc w:val="both"/>
        <w:rPr>
          <w:sz w:val="24"/>
          <w:szCs w:val="24"/>
        </w:rPr>
      </w:pPr>
      <w:r w:rsidRPr="004F4893">
        <w:rPr>
          <w:sz w:val="24"/>
          <w:szCs w:val="24"/>
        </w:rPr>
        <w:t>A találkozón részt vett Pánti Ildikó képviselő asszony is.</w:t>
      </w:r>
    </w:p>
    <w:p w:rsidR="00824EA2" w:rsidRPr="004F4893" w:rsidRDefault="00824EA2" w:rsidP="00824EA2">
      <w:pPr>
        <w:ind w:left="709"/>
        <w:jc w:val="both"/>
        <w:rPr>
          <w:sz w:val="24"/>
          <w:szCs w:val="24"/>
        </w:rPr>
      </w:pPr>
    </w:p>
    <w:p w:rsidR="000A16D1" w:rsidRPr="004F4893" w:rsidRDefault="000A16D1" w:rsidP="00263162">
      <w:pPr>
        <w:pStyle w:val="Listaszerbekezds"/>
        <w:numPr>
          <w:ilvl w:val="0"/>
          <w:numId w:val="17"/>
        </w:numPr>
        <w:jc w:val="both"/>
      </w:pPr>
      <w:r w:rsidRPr="004F4893">
        <w:rPr>
          <w:b/>
        </w:rPr>
        <w:t>Február 17-én</w:t>
      </w:r>
      <w:r w:rsidRPr="004F4893">
        <w:t xml:space="preserve"> a „Ne most, drágám!” című nagysikerű vígjátékot láthatta a színházkedvelő közönség a Déryné Kulturális Központban. </w:t>
      </w:r>
    </w:p>
    <w:p w:rsidR="00824EA2" w:rsidRPr="004F4893" w:rsidRDefault="00824EA2" w:rsidP="00824EA2">
      <w:pPr>
        <w:jc w:val="both"/>
      </w:pPr>
    </w:p>
    <w:p w:rsidR="000A16D1" w:rsidRPr="004F4893" w:rsidRDefault="000A16D1" w:rsidP="00263162">
      <w:pPr>
        <w:pStyle w:val="Listaszerbekezds"/>
        <w:numPr>
          <w:ilvl w:val="0"/>
          <w:numId w:val="17"/>
        </w:numPr>
        <w:jc w:val="both"/>
      </w:pPr>
      <w:r w:rsidRPr="004F4893">
        <w:rPr>
          <w:b/>
        </w:rPr>
        <w:t xml:space="preserve">Február 18-án </w:t>
      </w:r>
      <w:r w:rsidRPr="004F4893">
        <w:t xml:space="preserve">és </w:t>
      </w:r>
      <w:r w:rsidRPr="004F4893">
        <w:rPr>
          <w:b/>
        </w:rPr>
        <w:t xml:space="preserve">19-én </w:t>
      </w:r>
      <w:r w:rsidRPr="004F4893">
        <w:t xml:space="preserve">a </w:t>
      </w:r>
      <w:r w:rsidRPr="004F4893">
        <w:rPr>
          <w:i/>
        </w:rPr>
        <w:t xml:space="preserve">Breki, a </w:t>
      </w:r>
      <w:proofErr w:type="spellStart"/>
      <w:r w:rsidRPr="004F4893">
        <w:rPr>
          <w:i/>
        </w:rPr>
        <w:t>békakirályfi</w:t>
      </w:r>
      <w:proofErr w:type="spellEnd"/>
      <w:r w:rsidRPr="004F4893">
        <w:t xml:space="preserve"> című animációs filmet több mint 700</w:t>
      </w:r>
      <w:r w:rsidR="008114EE" w:rsidRPr="004F4893">
        <w:t> </w:t>
      </w:r>
      <w:r w:rsidRPr="004F4893">
        <w:t xml:space="preserve">óvodás és kisiskolás gyermek látta a Déryné Kulturális Központban. </w:t>
      </w:r>
    </w:p>
    <w:p w:rsidR="000A16D1" w:rsidRPr="004F4893" w:rsidRDefault="000A16D1" w:rsidP="00263162">
      <w:pPr>
        <w:pStyle w:val="Listaszerbekezds"/>
        <w:numPr>
          <w:ilvl w:val="0"/>
          <w:numId w:val="17"/>
        </w:numPr>
        <w:jc w:val="both"/>
      </w:pPr>
      <w:r w:rsidRPr="004F4893">
        <w:rPr>
          <w:b/>
        </w:rPr>
        <w:t>Február 20-án</w:t>
      </w:r>
      <w:r w:rsidRPr="004F4893">
        <w:t xml:space="preserve"> került sor a Cigány Kisebbségi Önkormányzat farsangi rendezvényére az Ifjúsági Házban. A városvezetés részéről </w:t>
      </w:r>
      <w:r w:rsidRPr="004F4893">
        <w:rPr>
          <w:bCs/>
        </w:rPr>
        <w:t>Szepesi Tibor képviselő volt jelen.</w:t>
      </w:r>
    </w:p>
    <w:p w:rsidR="008114EE" w:rsidRPr="004F4893" w:rsidRDefault="008114EE" w:rsidP="008114EE">
      <w:pPr>
        <w:jc w:val="both"/>
      </w:pPr>
    </w:p>
    <w:p w:rsidR="000A16D1" w:rsidRPr="004F4893" w:rsidRDefault="000A16D1" w:rsidP="00263162">
      <w:pPr>
        <w:pStyle w:val="Listaszerbekezds"/>
        <w:numPr>
          <w:ilvl w:val="0"/>
          <w:numId w:val="17"/>
        </w:numPr>
        <w:jc w:val="both"/>
      </w:pPr>
      <w:r w:rsidRPr="004F4893">
        <w:rPr>
          <w:b/>
        </w:rPr>
        <w:lastRenderedPageBreak/>
        <w:t>Február 21-én</w:t>
      </w:r>
      <w:r w:rsidRPr="004F4893">
        <w:t xml:space="preserve"> országos gyerek kosárlabda tornát és felnőtt kosárlabda bajnoki mérkőzést, február 22-én diákolimpiai kézilabda mérkőzést rendeztek a Városi Sportcsarnokban.</w:t>
      </w:r>
    </w:p>
    <w:p w:rsidR="008114EE" w:rsidRPr="004F4893" w:rsidRDefault="008114EE" w:rsidP="008114EE">
      <w:pPr>
        <w:jc w:val="both"/>
      </w:pPr>
    </w:p>
    <w:p w:rsidR="000A16D1" w:rsidRPr="004F4893" w:rsidRDefault="000A16D1" w:rsidP="00263162">
      <w:pPr>
        <w:pStyle w:val="Listaszerbekezds"/>
        <w:numPr>
          <w:ilvl w:val="0"/>
          <w:numId w:val="17"/>
        </w:numPr>
        <w:jc w:val="both"/>
      </w:pPr>
      <w:r w:rsidRPr="004F4893">
        <w:rPr>
          <w:b/>
        </w:rPr>
        <w:t xml:space="preserve">Február 24-én és 25-én </w:t>
      </w:r>
      <w:r w:rsidRPr="004F4893">
        <w:t>tartották a Zöldfa úti és a Horváth Ferenc úti Idősek Otthonában a hagyományos farsangi ünnepséget. Az ünnepségeken az önkormányzatot Pánti Ildikó, Molnár Pál és Dobos László polgármester képviselték.</w:t>
      </w:r>
      <w:r w:rsidR="008114EE" w:rsidRPr="004F4893">
        <w:t>"</w:t>
      </w:r>
      <w:r w:rsidRPr="004F4893">
        <w:t xml:space="preserve">  </w:t>
      </w:r>
    </w:p>
    <w:p w:rsidR="000A16D1" w:rsidRPr="004F4893" w:rsidRDefault="000A16D1" w:rsidP="000A16D1">
      <w:pPr>
        <w:jc w:val="both"/>
        <w:rPr>
          <w:b/>
          <w:sz w:val="24"/>
          <w:szCs w:val="24"/>
        </w:rPr>
      </w:pPr>
    </w:p>
    <w:p w:rsidR="003972FC" w:rsidRPr="004F4893" w:rsidRDefault="003972FC" w:rsidP="003972FC">
      <w:pPr>
        <w:ind w:left="709" w:hanging="283"/>
        <w:jc w:val="both"/>
        <w:rPr>
          <w:sz w:val="24"/>
          <w:szCs w:val="24"/>
        </w:rPr>
      </w:pPr>
    </w:p>
    <w:p w:rsidR="003972FC" w:rsidRPr="004F4893" w:rsidRDefault="001F02CA" w:rsidP="00DF2B9A">
      <w:pPr>
        <w:jc w:val="both"/>
        <w:rPr>
          <w:sz w:val="24"/>
          <w:szCs w:val="24"/>
        </w:rPr>
      </w:pPr>
      <w:r w:rsidRPr="004F4893">
        <w:rPr>
          <w:b/>
          <w:bCs/>
          <w:sz w:val="24"/>
          <w:szCs w:val="24"/>
          <w:u w:val="single"/>
        </w:rPr>
        <w:t>Dobos László polgármester:</w:t>
      </w:r>
      <w:r w:rsidRPr="004F4893">
        <w:rPr>
          <w:sz w:val="24"/>
          <w:szCs w:val="24"/>
        </w:rPr>
        <w:t xml:space="preserve"> </w:t>
      </w:r>
      <w:r w:rsidR="003972FC" w:rsidRPr="004F4893">
        <w:rPr>
          <w:sz w:val="24"/>
          <w:szCs w:val="24"/>
        </w:rPr>
        <w:t>Kérdés, hozzászólás van-e?</w:t>
      </w:r>
    </w:p>
    <w:p w:rsidR="00F4030A" w:rsidRPr="004F4893" w:rsidRDefault="00F4030A" w:rsidP="003972FC">
      <w:pPr>
        <w:rPr>
          <w:sz w:val="24"/>
          <w:szCs w:val="24"/>
        </w:rPr>
      </w:pPr>
    </w:p>
    <w:p w:rsidR="003972FC" w:rsidRPr="004F4893" w:rsidRDefault="003972FC" w:rsidP="003972FC">
      <w:pPr>
        <w:rPr>
          <w:sz w:val="24"/>
          <w:szCs w:val="24"/>
        </w:rPr>
      </w:pPr>
      <w:r w:rsidRPr="004F4893">
        <w:rPr>
          <w:sz w:val="24"/>
          <w:szCs w:val="24"/>
        </w:rPr>
        <w:t xml:space="preserve">Kérdés, hozzászólás nem hangzott el. </w:t>
      </w:r>
    </w:p>
    <w:p w:rsidR="003972FC" w:rsidRPr="004F4893" w:rsidRDefault="003972FC" w:rsidP="003972FC">
      <w:pPr>
        <w:rPr>
          <w:sz w:val="24"/>
          <w:szCs w:val="24"/>
        </w:rPr>
      </w:pPr>
    </w:p>
    <w:p w:rsidR="003972FC" w:rsidRPr="004F4893" w:rsidRDefault="003972FC" w:rsidP="003972FC">
      <w:pPr>
        <w:ind w:right="70"/>
        <w:jc w:val="both"/>
        <w:rPr>
          <w:bCs/>
          <w:sz w:val="24"/>
          <w:szCs w:val="24"/>
        </w:rPr>
      </w:pPr>
      <w:r w:rsidRPr="004F4893">
        <w:rPr>
          <w:sz w:val="24"/>
          <w:szCs w:val="24"/>
        </w:rPr>
        <w:t xml:space="preserve">Javasolta a két testületi ülés között történt fontosabb eseményekről szóló tájékoztatás elfogadását. </w:t>
      </w:r>
      <w:r w:rsidRPr="004F4893">
        <w:rPr>
          <w:bCs/>
          <w:sz w:val="24"/>
          <w:szCs w:val="24"/>
        </w:rPr>
        <w:t xml:space="preserve">Aki egyetért, kézfeltartással jelezze. </w:t>
      </w:r>
    </w:p>
    <w:p w:rsidR="003972FC" w:rsidRPr="004F4893" w:rsidRDefault="003972FC" w:rsidP="003972FC">
      <w:pPr>
        <w:rPr>
          <w:b/>
          <w:bCs/>
          <w:sz w:val="24"/>
          <w:szCs w:val="24"/>
          <w:u w:val="single"/>
        </w:rPr>
      </w:pPr>
    </w:p>
    <w:p w:rsidR="003972FC" w:rsidRPr="004F4893" w:rsidRDefault="003972FC" w:rsidP="003972FC">
      <w:pPr>
        <w:tabs>
          <w:tab w:val="left" w:pos="1267"/>
          <w:tab w:val="left" w:pos="9180"/>
        </w:tabs>
        <w:ind w:right="-204"/>
        <w:jc w:val="both"/>
        <w:rPr>
          <w:sz w:val="24"/>
          <w:szCs w:val="24"/>
        </w:rPr>
      </w:pPr>
      <w:r w:rsidRPr="004F4893">
        <w:rPr>
          <w:b/>
          <w:bCs/>
          <w:sz w:val="24"/>
          <w:szCs w:val="24"/>
          <w:u w:val="single"/>
        </w:rPr>
        <w:t>A képviselő-testület döntése:</w:t>
      </w:r>
      <w:r w:rsidRPr="004F4893">
        <w:rPr>
          <w:b/>
          <w:bCs/>
          <w:sz w:val="24"/>
          <w:szCs w:val="24"/>
        </w:rPr>
        <w:t xml:space="preserve"> </w:t>
      </w:r>
      <w:r w:rsidR="00F23314" w:rsidRPr="004F4893">
        <w:rPr>
          <w:bCs/>
          <w:sz w:val="24"/>
          <w:szCs w:val="24"/>
        </w:rPr>
        <w:t>9</w:t>
      </w:r>
      <w:r w:rsidRPr="004F4893">
        <w:rPr>
          <w:sz w:val="24"/>
          <w:szCs w:val="24"/>
        </w:rPr>
        <w:t xml:space="preserve"> igen szavazat. Nemleges szavazat és tartózkodás nem volt.</w:t>
      </w:r>
    </w:p>
    <w:p w:rsidR="003972FC" w:rsidRPr="004F4893" w:rsidRDefault="003972FC" w:rsidP="003972FC">
      <w:pPr>
        <w:pStyle w:val="Szvegtrzs"/>
        <w:rPr>
          <w:sz w:val="24"/>
          <w:szCs w:val="24"/>
        </w:rPr>
      </w:pPr>
    </w:p>
    <w:p w:rsidR="00627D30" w:rsidRPr="004F4893" w:rsidRDefault="00627D30" w:rsidP="003972FC">
      <w:pPr>
        <w:rPr>
          <w:b/>
          <w:sz w:val="24"/>
          <w:szCs w:val="24"/>
        </w:rPr>
      </w:pPr>
    </w:p>
    <w:p w:rsidR="003972FC" w:rsidRPr="004F4893" w:rsidRDefault="00F23314" w:rsidP="003972FC">
      <w:pPr>
        <w:rPr>
          <w:b/>
          <w:sz w:val="24"/>
          <w:szCs w:val="24"/>
        </w:rPr>
      </w:pPr>
      <w:r w:rsidRPr="004F4893">
        <w:rPr>
          <w:b/>
          <w:sz w:val="24"/>
          <w:szCs w:val="24"/>
        </w:rPr>
        <w:t>2</w:t>
      </w:r>
      <w:r w:rsidR="00983A84" w:rsidRPr="004F4893">
        <w:rPr>
          <w:b/>
          <w:sz w:val="24"/>
          <w:szCs w:val="24"/>
        </w:rPr>
        <w:t>3</w:t>
      </w:r>
      <w:r w:rsidR="003972FC" w:rsidRPr="004F4893">
        <w:rPr>
          <w:b/>
          <w:sz w:val="24"/>
          <w:szCs w:val="24"/>
        </w:rPr>
        <w:t>/201</w:t>
      </w:r>
      <w:r w:rsidR="00983A84" w:rsidRPr="004F4893">
        <w:rPr>
          <w:b/>
          <w:sz w:val="24"/>
          <w:szCs w:val="24"/>
        </w:rPr>
        <w:t>6</w:t>
      </w:r>
      <w:r w:rsidR="003972FC" w:rsidRPr="004F4893">
        <w:rPr>
          <w:b/>
          <w:sz w:val="24"/>
          <w:szCs w:val="24"/>
        </w:rPr>
        <w:t>. (</w:t>
      </w:r>
      <w:r w:rsidRPr="004F4893">
        <w:rPr>
          <w:b/>
          <w:sz w:val="24"/>
          <w:szCs w:val="24"/>
        </w:rPr>
        <w:t>I</w:t>
      </w:r>
      <w:r w:rsidR="0074307A" w:rsidRPr="004F4893">
        <w:rPr>
          <w:b/>
          <w:sz w:val="24"/>
          <w:szCs w:val="24"/>
        </w:rPr>
        <w:t>I</w:t>
      </w:r>
      <w:r w:rsidR="003972FC" w:rsidRPr="004F4893">
        <w:rPr>
          <w:b/>
          <w:sz w:val="24"/>
          <w:szCs w:val="24"/>
        </w:rPr>
        <w:t>.2</w:t>
      </w:r>
      <w:r w:rsidRPr="004F4893">
        <w:rPr>
          <w:b/>
          <w:sz w:val="24"/>
          <w:szCs w:val="24"/>
        </w:rPr>
        <w:t>5</w:t>
      </w:r>
      <w:r w:rsidR="003972FC" w:rsidRPr="004F4893">
        <w:rPr>
          <w:b/>
          <w:sz w:val="24"/>
          <w:szCs w:val="24"/>
        </w:rPr>
        <w:t>.) „</w:t>
      </w:r>
      <w:proofErr w:type="spellStart"/>
      <w:r w:rsidR="003972FC" w:rsidRPr="004F4893">
        <w:rPr>
          <w:b/>
          <w:sz w:val="24"/>
          <w:szCs w:val="24"/>
        </w:rPr>
        <w:t>kt</w:t>
      </w:r>
      <w:proofErr w:type="spellEnd"/>
      <w:r w:rsidR="003972FC" w:rsidRPr="004F4893">
        <w:rPr>
          <w:b/>
          <w:sz w:val="24"/>
          <w:szCs w:val="24"/>
        </w:rPr>
        <w:t>.” sz. h a t á r o z a t</w:t>
      </w:r>
    </w:p>
    <w:p w:rsidR="003972FC" w:rsidRPr="004F4893" w:rsidRDefault="003972FC" w:rsidP="003972FC">
      <w:pPr>
        <w:rPr>
          <w:b/>
          <w:sz w:val="24"/>
          <w:szCs w:val="24"/>
        </w:rPr>
      </w:pPr>
      <w:proofErr w:type="gramStart"/>
      <w:r w:rsidRPr="004F4893">
        <w:rPr>
          <w:b/>
          <w:sz w:val="24"/>
          <w:szCs w:val="24"/>
        </w:rPr>
        <w:t>a</w:t>
      </w:r>
      <w:proofErr w:type="gramEnd"/>
      <w:r w:rsidRPr="004F4893">
        <w:rPr>
          <w:b/>
          <w:sz w:val="24"/>
          <w:szCs w:val="24"/>
        </w:rPr>
        <w:t xml:space="preserve"> két testületi ülés között történt fontosabb eseményekről</w:t>
      </w:r>
    </w:p>
    <w:p w:rsidR="003972FC" w:rsidRPr="004F4893" w:rsidRDefault="003972FC" w:rsidP="003972FC">
      <w:pPr>
        <w:rPr>
          <w:sz w:val="24"/>
          <w:szCs w:val="24"/>
        </w:rPr>
      </w:pPr>
    </w:p>
    <w:p w:rsidR="003972FC" w:rsidRPr="004F4893" w:rsidRDefault="003972FC" w:rsidP="00F11C3C">
      <w:pPr>
        <w:pStyle w:val="Szvegtrzs"/>
        <w:ind w:left="567"/>
        <w:rPr>
          <w:bCs/>
          <w:sz w:val="24"/>
          <w:szCs w:val="24"/>
        </w:rPr>
      </w:pPr>
      <w:r w:rsidRPr="004F4893">
        <w:rPr>
          <w:sz w:val="24"/>
          <w:szCs w:val="24"/>
        </w:rPr>
        <w:t xml:space="preserve">A Karcag Városi Önkormányzat Képviselő-testülete a két testületi ülés között történt fontosabb eseményekről szóló </w:t>
      </w:r>
      <w:proofErr w:type="gramStart"/>
      <w:r w:rsidRPr="004F4893">
        <w:rPr>
          <w:sz w:val="24"/>
          <w:szCs w:val="24"/>
        </w:rPr>
        <w:t xml:space="preserve">tájékoztatót  </w:t>
      </w:r>
      <w:r w:rsidRPr="004F4893">
        <w:rPr>
          <w:b/>
          <w:bCs/>
          <w:sz w:val="24"/>
          <w:szCs w:val="24"/>
        </w:rPr>
        <w:t>e</w:t>
      </w:r>
      <w:proofErr w:type="gramEnd"/>
      <w:r w:rsidRPr="004F4893">
        <w:rPr>
          <w:b/>
          <w:bCs/>
          <w:sz w:val="24"/>
          <w:szCs w:val="24"/>
        </w:rPr>
        <w:t xml:space="preserve"> l f o g a d j a .</w:t>
      </w:r>
    </w:p>
    <w:p w:rsidR="003972FC" w:rsidRPr="004F4893" w:rsidRDefault="003972FC" w:rsidP="003972FC">
      <w:pPr>
        <w:pStyle w:val="Szvegtrzs"/>
        <w:rPr>
          <w:sz w:val="24"/>
          <w:szCs w:val="24"/>
        </w:rPr>
      </w:pPr>
      <w:r w:rsidRPr="004F4893">
        <w:rPr>
          <w:sz w:val="24"/>
          <w:szCs w:val="24"/>
        </w:rPr>
        <w:t xml:space="preserve">                    </w:t>
      </w:r>
    </w:p>
    <w:p w:rsidR="003972FC" w:rsidRPr="004F4893" w:rsidRDefault="003972FC" w:rsidP="00F11C3C">
      <w:pPr>
        <w:pStyle w:val="Szvegtrzs"/>
        <w:ind w:left="851" w:hanging="284"/>
        <w:rPr>
          <w:sz w:val="24"/>
          <w:szCs w:val="24"/>
          <w:u w:val="single"/>
        </w:rPr>
      </w:pPr>
      <w:r w:rsidRPr="004F4893">
        <w:rPr>
          <w:sz w:val="24"/>
          <w:szCs w:val="24"/>
          <w:u w:val="single"/>
        </w:rPr>
        <w:t>Erről értesülnek:</w:t>
      </w:r>
    </w:p>
    <w:p w:rsidR="003972FC" w:rsidRPr="004F4893" w:rsidRDefault="003972FC" w:rsidP="00280E6B">
      <w:pPr>
        <w:numPr>
          <w:ilvl w:val="0"/>
          <w:numId w:val="10"/>
        </w:numPr>
        <w:ind w:left="851" w:hanging="284"/>
        <w:jc w:val="both"/>
        <w:rPr>
          <w:sz w:val="24"/>
          <w:szCs w:val="24"/>
        </w:rPr>
      </w:pPr>
      <w:r w:rsidRPr="004F4893">
        <w:rPr>
          <w:sz w:val="24"/>
          <w:szCs w:val="24"/>
        </w:rPr>
        <w:t xml:space="preserve">Karcag Városi Önkormányzat Képviselő-testület tagjai, lakóhelyeiken </w:t>
      </w:r>
    </w:p>
    <w:p w:rsidR="003972FC" w:rsidRPr="004F4893" w:rsidRDefault="003972FC" w:rsidP="00280E6B">
      <w:pPr>
        <w:pStyle w:val="NormlWeb"/>
        <w:numPr>
          <w:ilvl w:val="0"/>
          <w:numId w:val="10"/>
        </w:numPr>
        <w:spacing w:before="0" w:after="0"/>
        <w:ind w:left="851" w:hanging="284"/>
        <w:jc w:val="both"/>
        <w:rPr>
          <w:szCs w:val="24"/>
        </w:rPr>
      </w:pPr>
      <w:r w:rsidRPr="004F4893">
        <w:rPr>
          <w:szCs w:val="24"/>
        </w:rPr>
        <w:t>Karcag Városi Önkormányzat Polgármestere, helyben</w:t>
      </w:r>
    </w:p>
    <w:p w:rsidR="003972FC" w:rsidRPr="004F4893" w:rsidRDefault="003972FC" w:rsidP="00280E6B">
      <w:pPr>
        <w:pStyle w:val="NormlWeb"/>
        <w:numPr>
          <w:ilvl w:val="0"/>
          <w:numId w:val="10"/>
        </w:numPr>
        <w:spacing w:before="0" w:after="0"/>
        <w:ind w:left="851" w:hanging="284"/>
        <w:jc w:val="both"/>
        <w:rPr>
          <w:szCs w:val="24"/>
        </w:rPr>
      </w:pPr>
      <w:r w:rsidRPr="004F4893">
        <w:rPr>
          <w:szCs w:val="24"/>
        </w:rPr>
        <w:t>Karcag Városi Önkormányzat Jegyzője, helyben</w:t>
      </w:r>
    </w:p>
    <w:p w:rsidR="003972FC" w:rsidRPr="004F4893" w:rsidRDefault="003972FC" w:rsidP="00280E6B">
      <w:pPr>
        <w:pStyle w:val="NormlWeb"/>
        <w:numPr>
          <w:ilvl w:val="0"/>
          <w:numId w:val="10"/>
        </w:numPr>
        <w:spacing w:before="0" w:after="0"/>
        <w:ind w:left="851" w:hanging="284"/>
        <w:jc w:val="both"/>
        <w:rPr>
          <w:szCs w:val="24"/>
        </w:rPr>
      </w:pPr>
      <w:r w:rsidRPr="004F4893">
        <w:rPr>
          <w:szCs w:val="24"/>
        </w:rPr>
        <w:t>Karcagi Polgármesteri Hivatal, Aljegyzői Iroda, helyben</w:t>
      </w:r>
    </w:p>
    <w:p w:rsidR="003972FC" w:rsidRPr="004F4893" w:rsidRDefault="003972FC" w:rsidP="003972FC">
      <w:pPr>
        <w:pStyle w:val="NormlWeb"/>
        <w:spacing w:before="0" w:after="0"/>
        <w:jc w:val="both"/>
        <w:rPr>
          <w:b/>
          <w:bCs/>
          <w:szCs w:val="24"/>
          <w:u w:val="single"/>
        </w:rPr>
      </w:pPr>
    </w:p>
    <w:p w:rsidR="003972FC" w:rsidRPr="004F4893" w:rsidRDefault="003972FC" w:rsidP="00045016">
      <w:pPr>
        <w:pStyle w:val="NormlWeb"/>
        <w:spacing w:before="0" w:after="0"/>
        <w:jc w:val="both"/>
        <w:rPr>
          <w:b/>
          <w:szCs w:val="24"/>
          <w:u w:val="single"/>
        </w:rPr>
      </w:pPr>
    </w:p>
    <w:p w:rsidR="00E04401" w:rsidRPr="004F4893" w:rsidRDefault="00C5672F" w:rsidP="00E04401">
      <w:pPr>
        <w:jc w:val="both"/>
        <w:rPr>
          <w:sz w:val="24"/>
          <w:szCs w:val="24"/>
        </w:rPr>
      </w:pPr>
      <w:r w:rsidRPr="004F4893">
        <w:rPr>
          <w:b/>
          <w:sz w:val="24"/>
          <w:szCs w:val="24"/>
          <w:u w:val="single"/>
        </w:rPr>
        <w:t>Dobos László polgármester:</w:t>
      </w:r>
      <w:r w:rsidRPr="004F4893">
        <w:rPr>
          <w:sz w:val="24"/>
          <w:szCs w:val="24"/>
        </w:rPr>
        <w:t xml:space="preserve"> </w:t>
      </w:r>
      <w:r w:rsidR="00E04401" w:rsidRPr="004F4893">
        <w:rPr>
          <w:sz w:val="24"/>
          <w:szCs w:val="24"/>
        </w:rPr>
        <w:t>Bejelentette, hogy a szabadságolási tervtől nem tért el, a két ülés között eltelt időszakban a szabadság</w:t>
      </w:r>
      <w:r w:rsidR="005F001D" w:rsidRPr="004F4893">
        <w:rPr>
          <w:sz w:val="24"/>
          <w:szCs w:val="24"/>
        </w:rPr>
        <w:t>á</w:t>
      </w:r>
      <w:r w:rsidR="00E04401" w:rsidRPr="004F4893">
        <w:rPr>
          <w:sz w:val="24"/>
          <w:szCs w:val="24"/>
        </w:rPr>
        <w:t>t a kidolgozott tervnek megfelelően vette ki.</w:t>
      </w:r>
    </w:p>
    <w:p w:rsidR="00E04401" w:rsidRPr="004F4893" w:rsidRDefault="00E04401" w:rsidP="00B935C1">
      <w:pPr>
        <w:jc w:val="both"/>
        <w:rPr>
          <w:sz w:val="24"/>
          <w:szCs w:val="24"/>
        </w:rPr>
      </w:pPr>
    </w:p>
    <w:p w:rsidR="00267410" w:rsidRPr="004F4893" w:rsidRDefault="005B2C51" w:rsidP="00267410">
      <w:pPr>
        <w:pStyle w:val="NormlWeb"/>
        <w:spacing w:before="0" w:after="0"/>
        <w:jc w:val="both"/>
        <w:rPr>
          <w:szCs w:val="24"/>
        </w:rPr>
      </w:pPr>
      <w:r w:rsidRPr="004F4893">
        <w:rPr>
          <w:szCs w:val="24"/>
        </w:rPr>
        <w:t>Ismertette</w:t>
      </w:r>
      <w:r w:rsidR="00267410" w:rsidRPr="004F4893">
        <w:rPr>
          <w:szCs w:val="24"/>
        </w:rPr>
        <w:t>, hogy napirend előtti kérdések feltevésére van lehetőség. A kérdések megválaszolására a napirendek megtárgyalását követően kerül sor.</w:t>
      </w:r>
    </w:p>
    <w:p w:rsidR="00267410" w:rsidRPr="004F4893" w:rsidRDefault="00267410" w:rsidP="00FE74CC">
      <w:pPr>
        <w:pStyle w:val="NormlWeb"/>
        <w:spacing w:before="0" w:after="0"/>
        <w:jc w:val="center"/>
        <w:rPr>
          <w:szCs w:val="24"/>
        </w:rPr>
      </w:pPr>
    </w:p>
    <w:p w:rsidR="004F7864" w:rsidRPr="004F4893" w:rsidRDefault="00267410" w:rsidP="00267410">
      <w:pPr>
        <w:rPr>
          <w:sz w:val="24"/>
          <w:szCs w:val="24"/>
        </w:rPr>
      </w:pPr>
      <w:r w:rsidRPr="004F4893">
        <w:rPr>
          <w:sz w:val="24"/>
          <w:szCs w:val="24"/>
        </w:rPr>
        <w:t>Kérdés, hozzászólás van-e?</w:t>
      </w:r>
    </w:p>
    <w:p w:rsidR="00C25049" w:rsidRPr="004F4893" w:rsidRDefault="00C25049" w:rsidP="00267410">
      <w:pPr>
        <w:rPr>
          <w:sz w:val="24"/>
          <w:szCs w:val="24"/>
        </w:rPr>
      </w:pPr>
    </w:p>
    <w:p w:rsidR="00F35A02" w:rsidRPr="004F4893" w:rsidRDefault="00F35A02" w:rsidP="00F35A02">
      <w:pPr>
        <w:jc w:val="both"/>
        <w:rPr>
          <w:sz w:val="24"/>
          <w:szCs w:val="24"/>
        </w:rPr>
      </w:pPr>
      <w:r w:rsidRPr="004F4893">
        <w:rPr>
          <w:b/>
          <w:sz w:val="24"/>
          <w:szCs w:val="24"/>
          <w:u w:val="single"/>
        </w:rPr>
        <w:t>Andrási András képviselő:</w:t>
      </w:r>
      <w:r w:rsidRPr="004F4893">
        <w:rPr>
          <w:sz w:val="24"/>
          <w:szCs w:val="24"/>
        </w:rPr>
        <w:t xml:space="preserve"> Polgármester úrhoz intézett kérdés</w:t>
      </w:r>
      <w:r w:rsidR="002D1C61">
        <w:rPr>
          <w:sz w:val="24"/>
          <w:szCs w:val="24"/>
        </w:rPr>
        <w:t>t</w:t>
      </w:r>
      <w:r w:rsidRPr="004F4893">
        <w:rPr>
          <w:sz w:val="24"/>
          <w:szCs w:val="24"/>
        </w:rPr>
        <w:t xml:space="preserve">, hogy a városnak miért éri meg a </w:t>
      </w:r>
      <w:proofErr w:type="spellStart"/>
      <w:r w:rsidRPr="004F4893">
        <w:rPr>
          <w:sz w:val="24"/>
          <w:szCs w:val="24"/>
        </w:rPr>
        <w:t>KLIK</w:t>
      </w:r>
      <w:proofErr w:type="spellEnd"/>
      <w:r w:rsidRPr="004F4893">
        <w:rPr>
          <w:sz w:val="24"/>
          <w:szCs w:val="24"/>
        </w:rPr>
        <w:t xml:space="preserve">? Tudomása szerint kb. 70 </w:t>
      </w:r>
      <w:proofErr w:type="spellStart"/>
      <w:r w:rsidRPr="004F4893">
        <w:rPr>
          <w:sz w:val="24"/>
          <w:szCs w:val="24"/>
        </w:rPr>
        <w:t>MFt-ot</w:t>
      </w:r>
      <w:proofErr w:type="spellEnd"/>
      <w:r w:rsidRPr="004F4893">
        <w:rPr>
          <w:sz w:val="24"/>
          <w:szCs w:val="24"/>
        </w:rPr>
        <w:t xml:space="preserve"> fizet a város a </w:t>
      </w:r>
      <w:proofErr w:type="spellStart"/>
      <w:r w:rsidRPr="004F4893">
        <w:rPr>
          <w:sz w:val="24"/>
          <w:szCs w:val="24"/>
        </w:rPr>
        <w:t>KLIK</w:t>
      </w:r>
      <w:proofErr w:type="spellEnd"/>
      <w:r w:rsidRPr="004F4893">
        <w:rPr>
          <w:sz w:val="24"/>
          <w:szCs w:val="24"/>
        </w:rPr>
        <w:t xml:space="preserve"> felé, melyből a kezelésében lévő intézmények épületeire, karbantartásra, állagmegóvásra összességében csak 3,2 </w:t>
      </w:r>
      <w:proofErr w:type="spellStart"/>
      <w:r w:rsidRPr="004F4893">
        <w:rPr>
          <w:sz w:val="24"/>
          <w:szCs w:val="24"/>
        </w:rPr>
        <w:t>MFt-ot</w:t>
      </w:r>
      <w:proofErr w:type="spellEnd"/>
      <w:r w:rsidRPr="004F4893">
        <w:rPr>
          <w:sz w:val="24"/>
          <w:szCs w:val="24"/>
        </w:rPr>
        <w:t xml:space="preserve"> fordított. Dologi kiadásokra 28 millió 178 ezer Ft-ot, amely meg sem közelíti azt az összeget, amit a város fizet. Véleménye szerint ezzel a város értékes, azon épületeinek állaga romlik, értéke csökken, amit annak idején hittel és reménnyel rábíztak a </w:t>
      </w:r>
      <w:proofErr w:type="spellStart"/>
      <w:r w:rsidRPr="004F4893">
        <w:rPr>
          <w:sz w:val="24"/>
          <w:szCs w:val="24"/>
        </w:rPr>
        <w:t>KLIK-re</w:t>
      </w:r>
      <w:proofErr w:type="spellEnd"/>
      <w:r w:rsidRPr="004F4893">
        <w:rPr>
          <w:sz w:val="24"/>
          <w:szCs w:val="24"/>
        </w:rPr>
        <w:t xml:space="preserve">. </w:t>
      </w:r>
    </w:p>
    <w:p w:rsidR="00F35A02" w:rsidRPr="004F4893" w:rsidRDefault="00F35A02" w:rsidP="00F35A02">
      <w:pPr>
        <w:rPr>
          <w:sz w:val="24"/>
          <w:szCs w:val="24"/>
        </w:rPr>
      </w:pPr>
    </w:p>
    <w:p w:rsidR="00F35A02" w:rsidRPr="004F4893" w:rsidRDefault="00F35A02" w:rsidP="00F35A02">
      <w:pPr>
        <w:jc w:val="both"/>
        <w:rPr>
          <w:sz w:val="24"/>
          <w:szCs w:val="24"/>
        </w:rPr>
      </w:pPr>
      <w:r w:rsidRPr="004F4893">
        <w:rPr>
          <w:b/>
          <w:sz w:val="24"/>
          <w:szCs w:val="24"/>
          <w:u w:val="single"/>
        </w:rPr>
        <w:t>Dobos László polgármester:</w:t>
      </w:r>
      <w:r w:rsidRPr="004F4893">
        <w:rPr>
          <w:b/>
          <w:sz w:val="24"/>
          <w:szCs w:val="24"/>
        </w:rPr>
        <w:t xml:space="preserve"> </w:t>
      </w:r>
      <w:r w:rsidRPr="004F4893">
        <w:rPr>
          <w:sz w:val="24"/>
          <w:szCs w:val="24"/>
        </w:rPr>
        <w:t xml:space="preserve">Közölte, hogy erre a kérdésre írásban fognak választ adni. Egy biztos a képviselő-testület annak idején úgy döntött, hogy az oktatási intézmények kerüljenek át a </w:t>
      </w:r>
      <w:proofErr w:type="spellStart"/>
      <w:r w:rsidRPr="004F4893">
        <w:rPr>
          <w:sz w:val="24"/>
          <w:szCs w:val="24"/>
        </w:rPr>
        <w:t>KLIK</w:t>
      </w:r>
      <w:proofErr w:type="spellEnd"/>
      <w:r w:rsidRPr="004F4893">
        <w:rPr>
          <w:sz w:val="24"/>
          <w:szCs w:val="24"/>
        </w:rPr>
        <w:t xml:space="preserve"> fenntartásában. </w:t>
      </w:r>
    </w:p>
    <w:p w:rsidR="005B2C51" w:rsidRPr="004F4893" w:rsidRDefault="005B2C51" w:rsidP="00267410">
      <w:pPr>
        <w:rPr>
          <w:sz w:val="24"/>
          <w:szCs w:val="24"/>
        </w:rPr>
      </w:pPr>
    </w:p>
    <w:p w:rsidR="00E86847" w:rsidRPr="004F4893" w:rsidRDefault="00C80EAD" w:rsidP="00F23314">
      <w:pPr>
        <w:jc w:val="both"/>
        <w:rPr>
          <w:sz w:val="24"/>
          <w:szCs w:val="24"/>
        </w:rPr>
      </w:pPr>
      <w:r w:rsidRPr="004F4893">
        <w:rPr>
          <w:b/>
          <w:sz w:val="24"/>
          <w:szCs w:val="24"/>
          <w:u w:val="single"/>
        </w:rPr>
        <w:lastRenderedPageBreak/>
        <w:t>Szepesi Tibor</w:t>
      </w:r>
      <w:r w:rsidR="005B2C51" w:rsidRPr="004F4893">
        <w:rPr>
          <w:b/>
          <w:sz w:val="24"/>
          <w:szCs w:val="24"/>
          <w:u w:val="single"/>
        </w:rPr>
        <w:t xml:space="preserve"> képviselő:</w:t>
      </w:r>
      <w:r w:rsidR="005B2C51" w:rsidRPr="004F4893">
        <w:rPr>
          <w:sz w:val="24"/>
          <w:szCs w:val="24"/>
        </w:rPr>
        <w:t xml:space="preserve"> </w:t>
      </w:r>
      <w:r w:rsidRPr="004F4893">
        <w:rPr>
          <w:sz w:val="24"/>
          <w:szCs w:val="24"/>
        </w:rPr>
        <w:t>Január 29-én</w:t>
      </w:r>
      <w:r w:rsidR="00572941" w:rsidRPr="004F4893">
        <w:rPr>
          <w:sz w:val="24"/>
          <w:szCs w:val="24"/>
        </w:rPr>
        <w:t>,</w:t>
      </w:r>
      <w:r w:rsidRPr="004F4893">
        <w:rPr>
          <w:sz w:val="24"/>
          <w:szCs w:val="24"/>
        </w:rPr>
        <w:t xml:space="preserve"> Kisújszálláson került megtartásra a Nagykun Hagyományőrző Társulás szokásos ül</w:t>
      </w:r>
      <w:r w:rsidR="00B909D3" w:rsidRPr="004F4893">
        <w:rPr>
          <w:sz w:val="24"/>
          <w:szCs w:val="24"/>
        </w:rPr>
        <w:t>é</w:t>
      </w:r>
      <w:r w:rsidRPr="004F4893">
        <w:rPr>
          <w:sz w:val="24"/>
          <w:szCs w:val="24"/>
        </w:rPr>
        <w:t>se</w:t>
      </w:r>
      <w:r w:rsidR="00B909D3" w:rsidRPr="004F4893">
        <w:rPr>
          <w:sz w:val="24"/>
          <w:szCs w:val="24"/>
        </w:rPr>
        <w:t>, ahol nagyon fontos két napirendről tárgyaltak és mind a kettő érinti Karcag városát és Karcag város civilszervezeteit. A társult önkormányzatok területén működő hagyományőrző civilszervezetek támogatására 2016. évben is rendezvényalapot hozott létre a társulás, 1 millió forint összegben, amelyre biztatta a civilszervezeteket, hogy pályázzanak. Egy fél millió forintos kiadványalap is megszavazásra került, amely a Nagykunság szellemi kultúrájának gazdagítása, a Nagykunsághoz, a nagykunokhoz</w:t>
      </w:r>
      <w:r w:rsidR="003D7FC5" w:rsidRPr="004F4893">
        <w:rPr>
          <w:sz w:val="24"/>
          <w:szCs w:val="24"/>
        </w:rPr>
        <w:t xml:space="preserve"> kötődő kiadványoknak a támogatására jött létre. Bízik abban, hogy nagyon sokan fognak pályázni Karcagról is, mind a két kiírásra. </w:t>
      </w:r>
    </w:p>
    <w:p w:rsidR="003D7FC5" w:rsidRPr="004F4893" w:rsidRDefault="003D7FC5" w:rsidP="00F23314">
      <w:pPr>
        <w:jc w:val="both"/>
        <w:rPr>
          <w:sz w:val="24"/>
          <w:szCs w:val="24"/>
        </w:rPr>
      </w:pPr>
      <w:r w:rsidRPr="004F4893">
        <w:rPr>
          <w:sz w:val="24"/>
          <w:szCs w:val="24"/>
        </w:rPr>
        <w:t>Beszámolt arról, hogy az Új Néplapban már megjelent néhányszor az a szavazó lap, amely a Vállalkozók Országos Szövetségének a felhívására kerül</w:t>
      </w:r>
      <w:r w:rsidR="00134AF6">
        <w:rPr>
          <w:sz w:val="24"/>
          <w:szCs w:val="24"/>
        </w:rPr>
        <w:t>t</w:t>
      </w:r>
      <w:r w:rsidRPr="004F4893">
        <w:rPr>
          <w:sz w:val="24"/>
          <w:szCs w:val="24"/>
        </w:rPr>
        <w:t xml:space="preserve"> be a folyóiratba, </w:t>
      </w:r>
      <w:r w:rsidR="00F66D20">
        <w:rPr>
          <w:sz w:val="24"/>
          <w:szCs w:val="24"/>
        </w:rPr>
        <w:t>és</w:t>
      </w:r>
      <w:r w:rsidRPr="004F4893">
        <w:rPr>
          <w:sz w:val="24"/>
          <w:szCs w:val="24"/>
        </w:rPr>
        <w:t xml:space="preserve"> 2016. évben lehet szavazni </w:t>
      </w:r>
      <w:r w:rsidR="00B87C3A">
        <w:rPr>
          <w:sz w:val="24"/>
          <w:szCs w:val="24"/>
        </w:rPr>
        <w:t xml:space="preserve">a </w:t>
      </w:r>
      <w:proofErr w:type="spellStart"/>
      <w:r w:rsidRPr="004F4893">
        <w:rPr>
          <w:sz w:val="24"/>
          <w:szCs w:val="24"/>
        </w:rPr>
        <w:t>Jász-Nagykun</w:t>
      </w:r>
      <w:proofErr w:type="spellEnd"/>
      <w:r w:rsidRPr="004F4893">
        <w:rPr>
          <w:sz w:val="24"/>
          <w:szCs w:val="24"/>
        </w:rPr>
        <w:t xml:space="preserve"> Szolnok megyei területi </w:t>
      </w:r>
      <w:proofErr w:type="spellStart"/>
      <w:r w:rsidRPr="004F4893">
        <w:rPr>
          <w:sz w:val="24"/>
          <w:szCs w:val="24"/>
        </w:rPr>
        <w:t>Prima</w:t>
      </w:r>
      <w:proofErr w:type="spellEnd"/>
      <w:r w:rsidRPr="004F4893">
        <w:rPr>
          <w:sz w:val="24"/>
          <w:szCs w:val="24"/>
        </w:rPr>
        <w:t xml:space="preserve"> Díj jelöltjeire. </w:t>
      </w:r>
      <w:r w:rsidR="00D20192" w:rsidRPr="004F4893">
        <w:rPr>
          <w:sz w:val="24"/>
          <w:szCs w:val="24"/>
        </w:rPr>
        <w:t xml:space="preserve">Felhívta a figyelmet, hogy több karcagi kötődésű is lehetőséget kapott a szavazásra, amely óriási dolog, amihez már </w:t>
      </w:r>
      <w:r w:rsidR="00F66D20">
        <w:rPr>
          <w:sz w:val="24"/>
          <w:szCs w:val="24"/>
        </w:rPr>
        <w:t xml:space="preserve">ezúton is </w:t>
      </w:r>
      <w:r w:rsidR="00D20192" w:rsidRPr="004F4893">
        <w:rPr>
          <w:sz w:val="24"/>
          <w:szCs w:val="24"/>
        </w:rPr>
        <w:t>gratulált. Bízik abban, hogy egyre többen fognak szavazni, élnek a lehetőséggel.</w:t>
      </w:r>
      <w:r w:rsidR="00244CB4" w:rsidRPr="004F4893">
        <w:rPr>
          <w:sz w:val="24"/>
          <w:szCs w:val="24"/>
        </w:rPr>
        <w:t xml:space="preserve"> A Magyar Színház és Filmművészet kategóriában Mészáros István, karcagi születésű színművész, a Magyar Építészet és Építőművészet kategóriában Farkas Renáta, a Karcagi Polgármesteri Hivatal főépítésze, a Magyar Tudomány kategóriában Dr. Bartha Júlia, a Magyar Sajtó kategóriában, Daróczi Erzsébet a jel</w:t>
      </w:r>
      <w:r w:rsidR="00890459" w:rsidRPr="004F4893">
        <w:rPr>
          <w:sz w:val="24"/>
          <w:szCs w:val="24"/>
        </w:rPr>
        <w:t>ö</w:t>
      </w:r>
      <w:r w:rsidR="00244CB4" w:rsidRPr="004F4893">
        <w:rPr>
          <w:sz w:val="24"/>
          <w:szCs w:val="24"/>
        </w:rPr>
        <w:t xml:space="preserve">lt. </w:t>
      </w:r>
      <w:r w:rsidR="00890459" w:rsidRPr="004F4893">
        <w:rPr>
          <w:sz w:val="24"/>
          <w:szCs w:val="24"/>
        </w:rPr>
        <w:t>Daróczi Erzsébetnek ezúton köszönte meg a Karcagi Kalendárium szerkesztését. Mindenkit arra kért, hogy minél több szavazatot jutassanak el az Új Néplap irodájába, ezzel is segítve az ő lehetőségeiket.</w:t>
      </w:r>
    </w:p>
    <w:p w:rsidR="00890459" w:rsidRPr="004F4893" w:rsidRDefault="00890459" w:rsidP="00F23314">
      <w:pPr>
        <w:jc w:val="both"/>
        <w:rPr>
          <w:sz w:val="24"/>
          <w:szCs w:val="24"/>
        </w:rPr>
      </w:pPr>
    </w:p>
    <w:p w:rsidR="00890459" w:rsidRPr="004F4893" w:rsidRDefault="00890459" w:rsidP="00F23314">
      <w:pPr>
        <w:jc w:val="both"/>
        <w:rPr>
          <w:szCs w:val="24"/>
        </w:rPr>
      </w:pPr>
      <w:r w:rsidRPr="004F4893">
        <w:rPr>
          <w:b/>
          <w:sz w:val="24"/>
          <w:szCs w:val="24"/>
          <w:u w:val="single"/>
        </w:rPr>
        <w:t>Dobos László polgármester:</w:t>
      </w:r>
      <w:r w:rsidRPr="004F4893">
        <w:rPr>
          <w:b/>
          <w:sz w:val="24"/>
          <w:szCs w:val="24"/>
        </w:rPr>
        <w:t xml:space="preserve"> </w:t>
      </w:r>
      <w:r w:rsidRPr="004F4893">
        <w:rPr>
          <w:sz w:val="24"/>
          <w:szCs w:val="24"/>
        </w:rPr>
        <w:t xml:space="preserve">Megköszönte a figyelemfelhívást, és kérte, hogy éljen mindenki a lehetőséggel. </w:t>
      </w:r>
    </w:p>
    <w:p w:rsidR="00970048" w:rsidRPr="004F4893" w:rsidRDefault="00890459" w:rsidP="007E4DA3">
      <w:pPr>
        <w:pStyle w:val="NormlWeb"/>
        <w:spacing w:before="0" w:after="0"/>
        <w:jc w:val="both"/>
        <w:rPr>
          <w:szCs w:val="24"/>
        </w:rPr>
      </w:pPr>
      <w:r w:rsidRPr="004F4893">
        <w:rPr>
          <w:szCs w:val="24"/>
        </w:rPr>
        <w:t>Elmondta továbbá, hogy Szepesi Tibor képviselő úr nagyon keményen harcol a Nagykun Hagyományőrző Társulás tagjaként</w:t>
      </w:r>
      <w:r w:rsidR="00DC4335" w:rsidRPr="004F4893">
        <w:rPr>
          <w:szCs w:val="24"/>
        </w:rPr>
        <w:t>,</w:t>
      </w:r>
      <w:r w:rsidRPr="004F4893">
        <w:rPr>
          <w:szCs w:val="24"/>
        </w:rPr>
        <w:t xml:space="preserve"> Karcag város fejlődéséért. Ez irányú munkásságát megköszönte képviselő úrnak. </w:t>
      </w:r>
    </w:p>
    <w:p w:rsidR="00890459" w:rsidRPr="004F4893" w:rsidRDefault="00890459" w:rsidP="007E4DA3">
      <w:pPr>
        <w:pStyle w:val="NormlWeb"/>
        <w:spacing w:before="0" w:after="0"/>
        <w:jc w:val="both"/>
        <w:rPr>
          <w:szCs w:val="24"/>
        </w:rPr>
      </w:pPr>
    </w:p>
    <w:p w:rsidR="00970048" w:rsidRPr="004F4893" w:rsidRDefault="00970048" w:rsidP="007E4DA3">
      <w:pPr>
        <w:pStyle w:val="NormlWeb"/>
        <w:spacing w:before="0" w:after="0"/>
        <w:jc w:val="both"/>
        <w:rPr>
          <w:b/>
          <w:szCs w:val="24"/>
          <w:u w:val="single"/>
        </w:rPr>
      </w:pPr>
      <w:r w:rsidRPr="004F4893">
        <w:rPr>
          <w:szCs w:val="24"/>
        </w:rPr>
        <w:t>További napirend előtti kérdés nem hangzott el.</w:t>
      </w:r>
    </w:p>
    <w:p w:rsidR="00454591" w:rsidRPr="004F4893" w:rsidRDefault="00454591" w:rsidP="007E4DA3">
      <w:pPr>
        <w:pStyle w:val="NormlWeb"/>
        <w:spacing w:before="0" w:after="0"/>
        <w:jc w:val="both"/>
        <w:rPr>
          <w:szCs w:val="24"/>
        </w:rPr>
      </w:pPr>
    </w:p>
    <w:p w:rsidR="007E7BD0" w:rsidRPr="004F4893" w:rsidRDefault="00A77287" w:rsidP="007E4DA3">
      <w:pPr>
        <w:pStyle w:val="NormlWeb"/>
        <w:spacing w:before="0" w:after="0"/>
        <w:jc w:val="both"/>
        <w:rPr>
          <w:szCs w:val="24"/>
        </w:rPr>
      </w:pPr>
      <w:r w:rsidRPr="004F4893">
        <w:rPr>
          <w:szCs w:val="24"/>
        </w:rPr>
        <w:t>Rátértek a napirendek megtárgyalására.</w:t>
      </w:r>
    </w:p>
    <w:p w:rsidR="00BA0413" w:rsidRPr="004F4893" w:rsidRDefault="00BA0413" w:rsidP="007E4DA3">
      <w:pPr>
        <w:pStyle w:val="NormlWeb"/>
        <w:spacing w:before="0" w:after="0"/>
        <w:jc w:val="both"/>
        <w:rPr>
          <w:szCs w:val="24"/>
        </w:rPr>
      </w:pPr>
    </w:p>
    <w:p w:rsidR="000145AE" w:rsidRPr="004F4893" w:rsidRDefault="000145AE" w:rsidP="007E4DA3">
      <w:pPr>
        <w:pStyle w:val="NormlWeb"/>
        <w:spacing w:before="0" w:after="0"/>
        <w:jc w:val="both"/>
        <w:rPr>
          <w:szCs w:val="24"/>
        </w:rPr>
      </w:pPr>
    </w:p>
    <w:tbl>
      <w:tblPr>
        <w:tblW w:w="0" w:type="auto"/>
        <w:tblLook w:val="04A0"/>
      </w:tblPr>
      <w:tblGrid>
        <w:gridCol w:w="2660"/>
        <w:gridCol w:w="6551"/>
      </w:tblGrid>
      <w:tr w:rsidR="00AF0CE1" w:rsidRPr="004F4893" w:rsidTr="00BF5EBD">
        <w:tc>
          <w:tcPr>
            <w:tcW w:w="2660" w:type="dxa"/>
          </w:tcPr>
          <w:p w:rsidR="00AF0CE1" w:rsidRPr="004F4893" w:rsidRDefault="00AF0CE1" w:rsidP="00BF5EBD">
            <w:pPr>
              <w:jc w:val="both"/>
              <w:rPr>
                <w:b/>
                <w:bCs/>
                <w:sz w:val="24"/>
                <w:szCs w:val="24"/>
              </w:rPr>
            </w:pPr>
            <w:r w:rsidRPr="004F4893">
              <w:rPr>
                <w:b/>
                <w:bCs/>
                <w:sz w:val="24"/>
                <w:szCs w:val="24"/>
              </w:rPr>
              <w:t xml:space="preserve">1. </w:t>
            </w:r>
            <w:r w:rsidRPr="004F4893">
              <w:rPr>
                <w:b/>
                <w:bCs/>
                <w:sz w:val="24"/>
                <w:szCs w:val="24"/>
                <w:u w:val="single"/>
              </w:rPr>
              <w:t>napirendi pont:</w:t>
            </w:r>
          </w:p>
        </w:tc>
        <w:tc>
          <w:tcPr>
            <w:tcW w:w="6551" w:type="dxa"/>
          </w:tcPr>
          <w:p w:rsidR="00AF0CE1" w:rsidRPr="004F4893" w:rsidRDefault="00AF0CE1" w:rsidP="00AF0CE1">
            <w:pPr>
              <w:ind w:left="142"/>
              <w:rPr>
                <w:sz w:val="24"/>
                <w:szCs w:val="24"/>
              </w:rPr>
            </w:pPr>
            <w:r w:rsidRPr="004F4893">
              <w:rPr>
                <w:sz w:val="24"/>
                <w:szCs w:val="24"/>
              </w:rPr>
              <w:t>Javaslat a helyi iparűzési adóról szóló 15/2015. (V.01.) rendelet módosítására</w:t>
            </w:r>
          </w:p>
          <w:p w:rsidR="00AF0CE1" w:rsidRPr="004F4893" w:rsidRDefault="00AF0CE1" w:rsidP="00AF0CE1">
            <w:pPr>
              <w:ind w:left="142"/>
              <w:rPr>
                <w:sz w:val="24"/>
                <w:szCs w:val="24"/>
              </w:rPr>
            </w:pPr>
          </w:p>
        </w:tc>
      </w:tr>
    </w:tbl>
    <w:p w:rsidR="00BC23D9" w:rsidRPr="004F4893" w:rsidRDefault="00BC23D9" w:rsidP="00AF0CE1">
      <w:pPr>
        <w:tabs>
          <w:tab w:val="left" w:pos="2660"/>
        </w:tabs>
        <w:rPr>
          <w:b/>
          <w:bCs/>
          <w:sz w:val="24"/>
          <w:szCs w:val="24"/>
        </w:rPr>
      </w:pPr>
      <w:r w:rsidRPr="004F4893">
        <w:rPr>
          <w:b/>
          <w:bCs/>
          <w:sz w:val="24"/>
          <w:szCs w:val="24"/>
        </w:rPr>
        <w:tab/>
      </w:r>
    </w:p>
    <w:p w:rsidR="00454625" w:rsidRPr="004F4893" w:rsidRDefault="00BC23D9" w:rsidP="00C361C3">
      <w:pPr>
        <w:tabs>
          <w:tab w:val="left" w:pos="2518"/>
        </w:tabs>
        <w:jc w:val="both"/>
        <w:rPr>
          <w:bCs/>
          <w:iCs/>
          <w:sz w:val="24"/>
          <w:szCs w:val="24"/>
        </w:rPr>
      </w:pPr>
      <w:r w:rsidRPr="004F4893">
        <w:rPr>
          <w:b/>
          <w:bCs/>
          <w:iCs/>
          <w:sz w:val="24"/>
          <w:szCs w:val="24"/>
          <w:u w:val="single"/>
        </w:rPr>
        <w:t>Dobos László polgármester:</w:t>
      </w:r>
      <w:r w:rsidRPr="004F4893">
        <w:rPr>
          <w:bCs/>
          <w:iCs/>
          <w:sz w:val="24"/>
          <w:szCs w:val="24"/>
        </w:rPr>
        <w:t xml:space="preserve"> </w:t>
      </w:r>
      <w:r w:rsidR="002A50C6" w:rsidRPr="004F4893">
        <w:rPr>
          <w:bCs/>
          <w:iCs/>
          <w:sz w:val="24"/>
          <w:szCs w:val="24"/>
        </w:rPr>
        <w:t>A javaslat írásos anyagát egyértelműnek tartotta, ezért vitára bocsátotta napirendet.</w:t>
      </w:r>
    </w:p>
    <w:p w:rsidR="002A50C6" w:rsidRPr="004F4893" w:rsidRDefault="002A50C6" w:rsidP="00C361C3">
      <w:pPr>
        <w:tabs>
          <w:tab w:val="left" w:pos="2518"/>
        </w:tabs>
        <w:jc w:val="both"/>
        <w:rPr>
          <w:bCs/>
          <w:iCs/>
          <w:sz w:val="24"/>
          <w:szCs w:val="24"/>
        </w:rPr>
      </w:pPr>
    </w:p>
    <w:p w:rsidR="00BC23D9" w:rsidRPr="004F4893" w:rsidRDefault="00BC23D9" w:rsidP="00C361C3">
      <w:pPr>
        <w:tabs>
          <w:tab w:val="left" w:pos="2518"/>
        </w:tabs>
        <w:jc w:val="both"/>
        <w:rPr>
          <w:bCs/>
          <w:iCs/>
          <w:sz w:val="24"/>
          <w:szCs w:val="24"/>
        </w:rPr>
      </w:pPr>
      <w:r w:rsidRPr="004F4893">
        <w:rPr>
          <w:bCs/>
          <w:iCs/>
          <w:sz w:val="24"/>
          <w:szCs w:val="24"/>
        </w:rPr>
        <w:t>Kérdés, hozzászólás van-e?</w:t>
      </w:r>
    </w:p>
    <w:p w:rsidR="00BC23D9" w:rsidRPr="004F4893" w:rsidRDefault="00BC23D9" w:rsidP="00C361C3">
      <w:pPr>
        <w:tabs>
          <w:tab w:val="left" w:pos="2518"/>
        </w:tabs>
        <w:jc w:val="both"/>
        <w:rPr>
          <w:bCs/>
          <w:iCs/>
          <w:sz w:val="24"/>
          <w:szCs w:val="24"/>
        </w:rPr>
      </w:pPr>
    </w:p>
    <w:p w:rsidR="00BC23D9" w:rsidRPr="004F4893" w:rsidRDefault="00BC23D9" w:rsidP="00C361C3">
      <w:pPr>
        <w:rPr>
          <w:sz w:val="24"/>
          <w:szCs w:val="24"/>
        </w:rPr>
      </w:pPr>
      <w:r w:rsidRPr="004F4893">
        <w:rPr>
          <w:sz w:val="24"/>
          <w:szCs w:val="24"/>
        </w:rPr>
        <w:t xml:space="preserve">Kérdés, észrevétel nem hangzott el. </w:t>
      </w:r>
    </w:p>
    <w:p w:rsidR="00BC23D9" w:rsidRPr="004F4893" w:rsidRDefault="00BC23D9" w:rsidP="00C361C3">
      <w:pPr>
        <w:rPr>
          <w:sz w:val="24"/>
          <w:szCs w:val="24"/>
        </w:rPr>
      </w:pPr>
    </w:p>
    <w:p w:rsidR="00BC23D9" w:rsidRPr="004F4893" w:rsidRDefault="00BC23D9" w:rsidP="00C361C3">
      <w:pPr>
        <w:ind w:right="70"/>
        <w:jc w:val="both"/>
        <w:rPr>
          <w:sz w:val="24"/>
          <w:szCs w:val="24"/>
        </w:rPr>
      </w:pPr>
      <w:r w:rsidRPr="004F4893">
        <w:rPr>
          <w:b/>
          <w:bCs/>
          <w:sz w:val="24"/>
          <w:szCs w:val="24"/>
          <w:u w:val="single"/>
        </w:rPr>
        <w:t>Dobos László polgármester:</w:t>
      </w:r>
      <w:r w:rsidRPr="004F4893">
        <w:rPr>
          <w:sz w:val="24"/>
          <w:szCs w:val="24"/>
        </w:rPr>
        <w:t xml:space="preserve"> Javasolta az előterjesztés és a rendelet-tervezet elfogadását. </w:t>
      </w:r>
      <w:r w:rsidRPr="004F4893">
        <w:rPr>
          <w:bCs/>
          <w:sz w:val="24"/>
          <w:szCs w:val="24"/>
        </w:rPr>
        <w:t xml:space="preserve">Aki egyetért, kézfeltartással jelezze. </w:t>
      </w:r>
    </w:p>
    <w:p w:rsidR="00BC23D9" w:rsidRPr="004F4893" w:rsidRDefault="00BC23D9" w:rsidP="00C361C3">
      <w:pPr>
        <w:rPr>
          <w:b/>
          <w:bCs/>
          <w:sz w:val="24"/>
          <w:szCs w:val="24"/>
          <w:u w:val="single"/>
        </w:rPr>
      </w:pPr>
    </w:p>
    <w:p w:rsidR="00BC23D9" w:rsidRPr="004F4893" w:rsidRDefault="00BC23D9" w:rsidP="00C361C3">
      <w:pPr>
        <w:tabs>
          <w:tab w:val="left" w:pos="1267"/>
        </w:tabs>
        <w:ind w:right="70"/>
        <w:jc w:val="both"/>
        <w:rPr>
          <w:sz w:val="24"/>
          <w:szCs w:val="24"/>
        </w:rPr>
      </w:pPr>
      <w:r w:rsidRPr="004F4893">
        <w:rPr>
          <w:b/>
          <w:bCs/>
          <w:sz w:val="24"/>
          <w:szCs w:val="24"/>
          <w:u w:val="single"/>
        </w:rPr>
        <w:t>A képviselő-testület döntése:</w:t>
      </w:r>
      <w:r w:rsidRPr="004F4893">
        <w:rPr>
          <w:b/>
          <w:bCs/>
          <w:sz w:val="24"/>
          <w:szCs w:val="24"/>
        </w:rPr>
        <w:t xml:space="preserve"> </w:t>
      </w:r>
      <w:r w:rsidRPr="004F4893">
        <w:rPr>
          <w:bCs/>
          <w:sz w:val="24"/>
          <w:szCs w:val="24"/>
        </w:rPr>
        <w:t>9</w:t>
      </w:r>
      <w:r w:rsidRPr="004F4893">
        <w:rPr>
          <w:sz w:val="24"/>
          <w:szCs w:val="24"/>
        </w:rPr>
        <w:t xml:space="preserve"> igen szavazat. Nemleges szavazat és tartózkodás nem volt.</w:t>
      </w:r>
    </w:p>
    <w:p w:rsidR="00BC23D9" w:rsidRPr="004F4893" w:rsidRDefault="00BC23D9" w:rsidP="00AF0CE1">
      <w:pPr>
        <w:tabs>
          <w:tab w:val="left" w:pos="2660"/>
        </w:tabs>
        <w:rPr>
          <w:b/>
          <w:bCs/>
          <w:sz w:val="24"/>
          <w:szCs w:val="24"/>
        </w:rPr>
      </w:pPr>
    </w:p>
    <w:p w:rsidR="00BC23D9" w:rsidRPr="004F4893" w:rsidRDefault="00BC23D9" w:rsidP="00AF0CE1">
      <w:pPr>
        <w:tabs>
          <w:tab w:val="left" w:pos="2660"/>
        </w:tabs>
        <w:rPr>
          <w:b/>
          <w:bCs/>
          <w:sz w:val="24"/>
          <w:szCs w:val="24"/>
        </w:rPr>
      </w:pPr>
    </w:p>
    <w:p w:rsidR="00AD4AAE" w:rsidRPr="004F4893" w:rsidRDefault="00AD4AAE" w:rsidP="00AF0CE1">
      <w:pPr>
        <w:tabs>
          <w:tab w:val="left" w:pos="2660"/>
        </w:tabs>
        <w:rPr>
          <w:b/>
          <w:bCs/>
          <w:sz w:val="24"/>
          <w:szCs w:val="24"/>
        </w:rPr>
      </w:pPr>
    </w:p>
    <w:p w:rsidR="00AD4AAE" w:rsidRPr="004F4893" w:rsidRDefault="00AD4AAE" w:rsidP="00AD4AAE">
      <w:pPr>
        <w:jc w:val="center"/>
        <w:rPr>
          <w:b/>
          <w:sz w:val="28"/>
          <w:szCs w:val="28"/>
        </w:rPr>
      </w:pPr>
    </w:p>
    <w:p w:rsidR="00AD4AAE" w:rsidRPr="004F4893" w:rsidRDefault="00AD4AAE" w:rsidP="00AD4AAE">
      <w:pPr>
        <w:jc w:val="center"/>
        <w:rPr>
          <w:b/>
          <w:sz w:val="28"/>
          <w:szCs w:val="28"/>
        </w:rPr>
      </w:pPr>
    </w:p>
    <w:p w:rsidR="00AD4AAE" w:rsidRPr="004F4893" w:rsidRDefault="00AD4AAE" w:rsidP="00AD4AAE">
      <w:pPr>
        <w:jc w:val="center"/>
        <w:rPr>
          <w:b/>
          <w:sz w:val="28"/>
          <w:szCs w:val="28"/>
        </w:rPr>
      </w:pPr>
      <w:r w:rsidRPr="004F4893">
        <w:rPr>
          <w:b/>
          <w:sz w:val="28"/>
          <w:szCs w:val="28"/>
        </w:rPr>
        <w:lastRenderedPageBreak/>
        <w:t>Karcag Városi Önkormányzat Képviselő-testületének 2/2016. (II.26.) önkormányzati rendelete</w:t>
      </w:r>
    </w:p>
    <w:p w:rsidR="00AD4AAE" w:rsidRPr="004F4893" w:rsidRDefault="00AD4AAE" w:rsidP="00AD4AAE">
      <w:pPr>
        <w:jc w:val="center"/>
        <w:rPr>
          <w:sz w:val="28"/>
          <w:szCs w:val="28"/>
        </w:rPr>
      </w:pPr>
    </w:p>
    <w:p w:rsidR="00AD4AAE" w:rsidRPr="004F4893" w:rsidRDefault="00AD4AAE" w:rsidP="00AD4AAE">
      <w:pPr>
        <w:jc w:val="center"/>
        <w:rPr>
          <w:b/>
          <w:sz w:val="28"/>
          <w:szCs w:val="28"/>
        </w:rPr>
      </w:pPr>
      <w:proofErr w:type="gramStart"/>
      <w:r w:rsidRPr="004F4893">
        <w:rPr>
          <w:b/>
          <w:sz w:val="28"/>
          <w:szCs w:val="28"/>
        </w:rPr>
        <w:t>a</w:t>
      </w:r>
      <w:proofErr w:type="gramEnd"/>
      <w:r w:rsidRPr="004F4893">
        <w:rPr>
          <w:b/>
          <w:sz w:val="28"/>
          <w:szCs w:val="28"/>
        </w:rPr>
        <w:t xml:space="preserve"> helyi iparűzési adóról szóló 15/2015. (V.01.) önkormányzati rendelet módosításáról</w:t>
      </w:r>
    </w:p>
    <w:p w:rsidR="00AD4AAE" w:rsidRPr="004F4893" w:rsidRDefault="00AD4AAE" w:rsidP="00AD4AAE">
      <w:pPr>
        <w:jc w:val="center"/>
        <w:rPr>
          <w:b/>
        </w:rPr>
      </w:pPr>
    </w:p>
    <w:p w:rsidR="00AD4AAE" w:rsidRPr="004F4893" w:rsidRDefault="00AD4AAE" w:rsidP="00AD4AAE">
      <w:pPr>
        <w:pStyle w:val="Szvegtrzs"/>
        <w:rPr>
          <w:sz w:val="24"/>
          <w:szCs w:val="24"/>
        </w:rPr>
      </w:pPr>
      <w:r w:rsidRPr="004F4893">
        <w:rPr>
          <w:sz w:val="24"/>
          <w:szCs w:val="24"/>
        </w:rPr>
        <w:t xml:space="preserve">Karcag Városi Önkormányzat Képviselő-testülete az Alaptörvény 32. cikk (1) bekezdés a) és h) pontjaiban meghatározott jogkörében eljárva, Magyarország helyi önkormányzatairól szóló 2011. évi </w:t>
      </w:r>
      <w:proofErr w:type="spellStart"/>
      <w:r w:rsidRPr="004F4893">
        <w:rPr>
          <w:sz w:val="24"/>
          <w:szCs w:val="24"/>
        </w:rPr>
        <w:t>CLXXXIX</w:t>
      </w:r>
      <w:proofErr w:type="spellEnd"/>
      <w:r w:rsidRPr="004F4893">
        <w:rPr>
          <w:sz w:val="24"/>
          <w:szCs w:val="24"/>
        </w:rPr>
        <w:t xml:space="preserve">. törvény 13. § (1) bekezdés 13. pontjában meghatározott feladatkörében eljárva és a helyi adókról szóló 1990. évi C. törvény (továbbiakban: </w:t>
      </w:r>
      <w:proofErr w:type="spellStart"/>
      <w:r w:rsidRPr="004F4893">
        <w:rPr>
          <w:sz w:val="24"/>
          <w:szCs w:val="24"/>
        </w:rPr>
        <w:t>Htv</w:t>
      </w:r>
      <w:proofErr w:type="spellEnd"/>
      <w:r w:rsidRPr="004F4893">
        <w:rPr>
          <w:sz w:val="24"/>
          <w:szCs w:val="24"/>
        </w:rPr>
        <w:t>.) 1. § (1) bekezdésében kapott felhatalmazás alapján a helyi iparűzési adóról szóló 15/2015. (V.01.) rendeletének (továbbiakban: R.) módosításáról a következő rendeletet alkotja:</w:t>
      </w:r>
    </w:p>
    <w:p w:rsidR="00AD4AAE" w:rsidRPr="004F4893" w:rsidRDefault="00AD4AAE" w:rsidP="00AD4AAE">
      <w:pPr>
        <w:pStyle w:val="Szvegtrzs"/>
        <w:rPr>
          <w:sz w:val="24"/>
          <w:szCs w:val="24"/>
        </w:rPr>
      </w:pPr>
      <w:r w:rsidRPr="004F4893">
        <w:rPr>
          <w:b/>
          <w:sz w:val="24"/>
          <w:szCs w:val="24"/>
        </w:rPr>
        <w:t>1. §</w:t>
      </w:r>
      <w:r w:rsidRPr="004F4893">
        <w:rPr>
          <w:sz w:val="24"/>
          <w:szCs w:val="24"/>
        </w:rPr>
        <w:t xml:space="preserve"> A R. </w:t>
      </w:r>
      <w:proofErr w:type="gramStart"/>
      <w:r w:rsidRPr="004F4893">
        <w:rPr>
          <w:sz w:val="24"/>
          <w:szCs w:val="24"/>
        </w:rPr>
        <w:t>a</w:t>
      </w:r>
      <w:proofErr w:type="gramEnd"/>
      <w:r w:rsidRPr="004F4893">
        <w:rPr>
          <w:sz w:val="24"/>
          <w:szCs w:val="24"/>
        </w:rPr>
        <w:t xml:space="preserve"> következő 2/A. §</w:t>
      </w:r>
      <w:proofErr w:type="spellStart"/>
      <w:r w:rsidRPr="004F4893">
        <w:rPr>
          <w:sz w:val="24"/>
          <w:szCs w:val="24"/>
        </w:rPr>
        <w:t>-al</w:t>
      </w:r>
      <w:proofErr w:type="spellEnd"/>
      <w:r w:rsidRPr="004F4893">
        <w:rPr>
          <w:sz w:val="24"/>
          <w:szCs w:val="24"/>
        </w:rPr>
        <w:t xml:space="preserve"> egészül ki:</w:t>
      </w:r>
    </w:p>
    <w:p w:rsidR="00AD4AAE" w:rsidRPr="004F4893" w:rsidRDefault="00AD4AAE" w:rsidP="00AD4AAE">
      <w:pPr>
        <w:jc w:val="both"/>
        <w:rPr>
          <w:sz w:val="24"/>
          <w:szCs w:val="24"/>
        </w:rPr>
      </w:pPr>
      <w:r w:rsidRPr="004F4893">
        <w:rPr>
          <w:sz w:val="24"/>
          <w:szCs w:val="24"/>
        </w:rPr>
        <w:t xml:space="preserve"> „</w:t>
      </w:r>
      <w:r w:rsidRPr="004F4893">
        <w:rPr>
          <w:b/>
          <w:sz w:val="24"/>
          <w:szCs w:val="24"/>
        </w:rPr>
        <w:t xml:space="preserve">2/A. § </w:t>
      </w:r>
      <w:r w:rsidRPr="004F4893">
        <w:rPr>
          <w:sz w:val="24"/>
          <w:szCs w:val="24"/>
        </w:rPr>
        <w:t>(1) A 2. §</w:t>
      </w:r>
      <w:proofErr w:type="spellStart"/>
      <w:r w:rsidRPr="004F4893">
        <w:rPr>
          <w:sz w:val="24"/>
          <w:szCs w:val="24"/>
        </w:rPr>
        <w:t>-ban</w:t>
      </w:r>
      <w:proofErr w:type="spellEnd"/>
      <w:r w:rsidRPr="004F4893">
        <w:rPr>
          <w:sz w:val="24"/>
          <w:szCs w:val="24"/>
        </w:rPr>
        <w:t xml:space="preserve"> meghatározott adómentesség formájában nyújtott támogatás csekély összegű támogatásnak minősül, amelyet kizárólag az Európai Unió működéséről szóló szerződés 107. és 108. cikkének a csekély összegű támogatásokra való alkalmazásáról szóló, 2013. december 18-i 1407/2013/EU bizottsági rendelet (HL L 352, 2013. 12.24. 1</w:t>
      </w:r>
      <w:proofErr w:type="gramStart"/>
      <w:r w:rsidRPr="004F4893">
        <w:rPr>
          <w:sz w:val="24"/>
          <w:szCs w:val="24"/>
        </w:rPr>
        <w:t>.o</w:t>
      </w:r>
      <w:proofErr w:type="gramEnd"/>
      <w:r w:rsidRPr="004F4893">
        <w:rPr>
          <w:sz w:val="24"/>
          <w:szCs w:val="24"/>
        </w:rPr>
        <w:t>) (a továbbiakban 1407/2013/EU bizottsági rendelet) szabályai alapján lehet nyújtani.</w:t>
      </w:r>
    </w:p>
    <w:p w:rsidR="00AD4AAE" w:rsidRPr="004F4893" w:rsidRDefault="00AD4AAE" w:rsidP="00AD4AAE">
      <w:pPr>
        <w:jc w:val="both"/>
        <w:rPr>
          <w:sz w:val="24"/>
          <w:szCs w:val="24"/>
        </w:rPr>
      </w:pPr>
      <w:r w:rsidRPr="004F4893">
        <w:rPr>
          <w:sz w:val="24"/>
          <w:szCs w:val="24"/>
        </w:rPr>
        <w:t xml:space="preserve">(2) </w:t>
      </w:r>
      <w:proofErr w:type="gramStart"/>
      <w:r w:rsidRPr="004F4893">
        <w:rPr>
          <w:sz w:val="24"/>
          <w:szCs w:val="24"/>
        </w:rPr>
        <w:t>A kedvezményezett az adómentesség következtében megszerzett előnyt – az 1407/2013/EU bizottsági rendelet 1. cikke (2) bekezdésének kivételével – nem használhatja az 1407/2013/EU bizottsági rendelet 1. cikkének (1) bekezdésében meghatározott kivételek szerinti célokra, továbbá – az 1407/2013/EU bizottsági rendelet 3. cikk (2) bekezdésének megfelelően – közúti kereskedelmi árufuvarozás ellenszolgáltatás fejében történő végzése céljából teherszállító jármű vásárlására.</w:t>
      </w:r>
      <w:proofErr w:type="gramEnd"/>
    </w:p>
    <w:p w:rsidR="00AD4AAE" w:rsidRPr="004F4893" w:rsidRDefault="00AD4AAE" w:rsidP="00AD4AAE">
      <w:pPr>
        <w:jc w:val="both"/>
        <w:rPr>
          <w:sz w:val="24"/>
          <w:szCs w:val="24"/>
        </w:rPr>
      </w:pPr>
      <w:r w:rsidRPr="004F4893">
        <w:rPr>
          <w:sz w:val="24"/>
          <w:szCs w:val="24"/>
        </w:rPr>
        <w:t>(3) A kedvezményezettnek az 1407/2013/EU bizottsági rendelet 5. cikkének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 A nyilatkozat jelen rendelet 1. számú mellékletét képezi.</w:t>
      </w:r>
    </w:p>
    <w:p w:rsidR="00AD4AAE" w:rsidRPr="004F4893" w:rsidRDefault="00AD4AAE" w:rsidP="00AD4AAE">
      <w:pPr>
        <w:jc w:val="both"/>
        <w:rPr>
          <w:sz w:val="24"/>
          <w:szCs w:val="24"/>
        </w:rPr>
      </w:pPr>
      <w:r w:rsidRPr="004F4893">
        <w:rPr>
          <w:sz w:val="24"/>
          <w:szCs w:val="24"/>
        </w:rPr>
        <w:t xml:space="preserve">(4) </w:t>
      </w:r>
      <w:proofErr w:type="gramStart"/>
      <w:r w:rsidRPr="004F4893">
        <w:rPr>
          <w:sz w:val="24"/>
          <w:szCs w:val="24"/>
        </w:rPr>
        <w:t>A kedvezményezett és az 1407/2013/EU bizottsági rendelet 2. cikk (2) bekezdése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200.000 eurónak, közúti kereskedelmi árufuvarozást ellenszolgáltatás fejében végző vállalkozások esetében a 100.000 eurónak megfelelő forintösszeget, figyelembe véve az 1407/2013/EU bizottsági rendelet 3. cikkének (8) és (9) bekezdését is.</w:t>
      </w:r>
      <w:proofErr w:type="gramEnd"/>
      <w:r w:rsidRPr="004F4893">
        <w:rPr>
          <w:sz w:val="24"/>
          <w:szCs w:val="24"/>
        </w:rPr>
        <w:t xml:space="preserve"> Az átváltásnál az európai uniós versenyjogi értelemben vett állami támogatásokkal kapcsolatos eljárásról és a regionális támogatási térképről szóló 37/2011. (III.22.) Korm. rendelet 35. §</w:t>
      </w:r>
      <w:proofErr w:type="spellStart"/>
      <w:r w:rsidRPr="004F4893">
        <w:rPr>
          <w:sz w:val="24"/>
          <w:szCs w:val="24"/>
        </w:rPr>
        <w:t>-</w:t>
      </w:r>
      <w:proofErr w:type="gramStart"/>
      <w:r w:rsidRPr="004F4893">
        <w:rPr>
          <w:sz w:val="24"/>
          <w:szCs w:val="24"/>
        </w:rPr>
        <w:t>a</w:t>
      </w:r>
      <w:proofErr w:type="spellEnd"/>
      <w:proofErr w:type="gramEnd"/>
      <w:r w:rsidRPr="004F4893">
        <w:rPr>
          <w:sz w:val="24"/>
          <w:szCs w:val="24"/>
        </w:rPr>
        <w:t xml:space="preserve"> alapján kell eljárni.</w:t>
      </w:r>
    </w:p>
    <w:p w:rsidR="00AD4AAE" w:rsidRPr="004F4893" w:rsidRDefault="00AD4AAE" w:rsidP="00AD4AAE">
      <w:pPr>
        <w:jc w:val="both"/>
        <w:rPr>
          <w:sz w:val="24"/>
          <w:szCs w:val="24"/>
        </w:rPr>
      </w:pPr>
      <w:r w:rsidRPr="004F4893">
        <w:rPr>
          <w:sz w:val="24"/>
          <w:szCs w:val="24"/>
        </w:rPr>
        <w:t xml:space="preserve">(5) </w:t>
      </w:r>
      <w:proofErr w:type="gramStart"/>
      <w:r w:rsidRPr="004F4893">
        <w:rPr>
          <w:sz w:val="24"/>
          <w:szCs w:val="24"/>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 o.) megfelelően nyújtott csekély összegű támogatással a 360/2012/EU bizottsági rendeletben meghatározott felső határig halmozható.</w:t>
      </w:r>
      <w:proofErr w:type="gramEnd"/>
      <w:r w:rsidRPr="004F4893">
        <w:rPr>
          <w:sz w:val="24"/>
          <w:szCs w:val="24"/>
        </w:rPr>
        <w:t xml:space="preserve">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w:t>
      </w:r>
    </w:p>
    <w:p w:rsidR="00AD4AAE" w:rsidRPr="004F4893" w:rsidRDefault="00AD4AAE" w:rsidP="00AD4AAE">
      <w:pPr>
        <w:jc w:val="both"/>
        <w:rPr>
          <w:sz w:val="24"/>
          <w:szCs w:val="24"/>
        </w:rPr>
      </w:pPr>
      <w:r w:rsidRPr="004F4893">
        <w:rPr>
          <w:sz w:val="24"/>
          <w:szCs w:val="24"/>
        </w:rPr>
        <w:t xml:space="preserve">(6) A csekély összegű támogatás nem halmozható azonos támogatható költségek vonatkozásában vagy azonos kockázatfinanszírozási célú intézkedés vonatkozásában nyújtott állami támogatással, ha a támogatások halmozása túllépi bármely csoportmentességi </w:t>
      </w:r>
      <w:r w:rsidRPr="004F4893">
        <w:rPr>
          <w:sz w:val="24"/>
          <w:szCs w:val="24"/>
        </w:rPr>
        <w:lastRenderedPageBreak/>
        <w:t>rendeletben vagy a Bizottság által elfogadott határozatban az egyes esetek meghatározott körülményeire vonatkozóan rögzített maximális intenzitást vagy összeget.</w:t>
      </w:r>
    </w:p>
    <w:p w:rsidR="00AD4AAE" w:rsidRPr="004F4893" w:rsidRDefault="00AD4AAE" w:rsidP="00AD4AAE">
      <w:pPr>
        <w:jc w:val="both"/>
        <w:rPr>
          <w:sz w:val="24"/>
          <w:szCs w:val="24"/>
        </w:rPr>
      </w:pPr>
      <w:r w:rsidRPr="004F4893">
        <w:rPr>
          <w:sz w:val="24"/>
          <w:szCs w:val="24"/>
        </w:rPr>
        <w:t>(7) A támogatást nyújtó (önkormányzat) írásban tájékoztatja a kedvezményezettet a támogatás bruttó támogatási egyenértékben kifejezett összegéről és arról, hogy az csekély összegűnek minősül. Az igazolás jelen rendelet 2. számú mellékletét képezi.</w:t>
      </w:r>
    </w:p>
    <w:p w:rsidR="00AD4AAE" w:rsidRPr="004F4893" w:rsidRDefault="00AD4AAE" w:rsidP="00AD4AAE">
      <w:pPr>
        <w:jc w:val="both"/>
        <w:rPr>
          <w:sz w:val="24"/>
          <w:szCs w:val="24"/>
        </w:rPr>
      </w:pPr>
      <w:r w:rsidRPr="004F4893">
        <w:rPr>
          <w:sz w:val="24"/>
          <w:szCs w:val="24"/>
        </w:rPr>
        <w:t>(8) A kedvezményezettnek a támogatáshoz kapcsolódó iratokat az odaítélést követő 10 évig meg kell őriznie,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AD4AAE" w:rsidRPr="004F4893" w:rsidRDefault="00AD4AAE" w:rsidP="00AD4AAE">
      <w:pPr>
        <w:pStyle w:val="Szvegtrzs"/>
        <w:rPr>
          <w:sz w:val="24"/>
          <w:szCs w:val="24"/>
        </w:rPr>
      </w:pPr>
      <w:r w:rsidRPr="004F4893">
        <w:rPr>
          <w:b/>
          <w:sz w:val="24"/>
          <w:szCs w:val="24"/>
        </w:rPr>
        <w:t>2. §</w:t>
      </w:r>
      <w:r w:rsidRPr="004F4893">
        <w:rPr>
          <w:sz w:val="24"/>
          <w:szCs w:val="24"/>
        </w:rPr>
        <w:t xml:space="preserve"> A R. </w:t>
      </w:r>
      <w:proofErr w:type="gramStart"/>
      <w:r w:rsidRPr="004F4893">
        <w:rPr>
          <w:sz w:val="24"/>
          <w:szCs w:val="24"/>
        </w:rPr>
        <w:t>a</w:t>
      </w:r>
      <w:proofErr w:type="gramEnd"/>
      <w:r w:rsidRPr="004F4893">
        <w:rPr>
          <w:sz w:val="24"/>
          <w:szCs w:val="24"/>
        </w:rPr>
        <w:t xml:space="preserve"> következő </w:t>
      </w:r>
      <w:proofErr w:type="spellStart"/>
      <w:r w:rsidRPr="004F4893">
        <w:rPr>
          <w:sz w:val="24"/>
          <w:szCs w:val="24"/>
        </w:rPr>
        <w:t>II</w:t>
      </w:r>
      <w:proofErr w:type="spellEnd"/>
      <w:r w:rsidRPr="004F4893">
        <w:rPr>
          <w:sz w:val="24"/>
          <w:szCs w:val="24"/>
        </w:rPr>
        <w:t>/A. fejezetcímmel és 2/B. §</w:t>
      </w:r>
      <w:proofErr w:type="spellStart"/>
      <w:r w:rsidRPr="004F4893">
        <w:rPr>
          <w:sz w:val="24"/>
          <w:szCs w:val="24"/>
        </w:rPr>
        <w:t>-al</w:t>
      </w:r>
      <w:proofErr w:type="spellEnd"/>
      <w:r w:rsidRPr="004F4893">
        <w:rPr>
          <w:sz w:val="24"/>
          <w:szCs w:val="24"/>
        </w:rPr>
        <w:t xml:space="preserve"> egészül ki:</w:t>
      </w:r>
    </w:p>
    <w:p w:rsidR="00AD4AAE" w:rsidRPr="004F4893" w:rsidRDefault="00AD4AAE" w:rsidP="00AD4AAE">
      <w:pPr>
        <w:pStyle w:val="Szvegtrzs"/>
        <w:rPr>
          <w:b/>
          <w:sz w:val="24"/>
          <w:szCs w:val="24"/>
        </w:rPr>
      </w:pPr>
      <w:r w:rsidRPr="004F4893">
        <w:rPr>
          <w:sz w:val="24"/>
          <w:szCs w:val="24"/>
        </w:rPr>
        <w:t xml:space="preserve">„ </w:t>
      </w:r>
      <w:proofErr w:type="spellStart"/>
      <w:r w:rsidRPr="004F4893">
        <w:rPr>
          <w:b/>
          <w:sz w:val="24"/>
          <w:szCs w:val="24"/>
        </w:rPr>
        <w:t>II</w:t>
      </w:r>
      <w:proofErr w:type="spellEnd"/>
      <w:r w:rsidRPr="004F4893">
        <w:rPr>
          <w:b/>
          <w:sz w:val="24"/>
          <w:szCs w:val="24"/>
        </w:rPr>
        <w:t>/</w:t>
      </w:r>
      <w:proofErr w:type="gramStart"/>
      <w:r w:rsidRPr="004F4893">
        <w:rPr>
          <w:b/>
          <w:sz w:val="24"/>
          <w:szCs w:val="24"/>
        </w:rPr>
        <w:t>A</w:t>
      </w:r>
      <w:proofErr w:type="gramEnd"/>
      <w:r w:rsidRPr="004F4893">
        <w:rPr>
          <w:b/>
          <w:sz w:val="24"/>
          <w:szCs w:val="24"/>
        </w:rPr>
        <w:t>. Értelmező rendelkezések</w:t>
      </w:r>
    </w:p>
    <w:p w:rsidR="00AD4AAE" w:rsidRPr="004F4893" w:rsidRDefault="00AD4AAE" w:rsidP="00AD4AAE">
      <w:pPr>
        <w:pStyle w:val="Szvegtrzs"/>
        <w:rPr>
          <w:sz w:val="24"/>
          <w:szCs w:val="24"/>
        </w:rPr>
      </w:pPr>
      <w:r w:rsidRPr="004F4893">
        <w:rPr>
          <w:b/>
          <w:sz w:val="24"/>
          <w:szCs w:val="24"/>
        </w:rPr>
        <w:t xml:space="preserve">2/B. § </w:t>
      </w:r>
      <w:r w:rsidRPr="004F4893">
        <w:rPr>
          <w:sz w:val="24"/>
          <w:szCs w:val="24"/>
        </w:rPr>
        <w:t>Jelen rendelet alkalmazásában:</w:t>
      </w:r>
    </w:p>
    <w:p w:rsidR="00AD4AAE" w:rsidRPr="004F4893" w:rsidRDefault="00AD4AAE" w:rsidP="00AD4AAE">
      <w:pPr>
        <w:jc w:val="both"/>
        <w:rPr>
          <w:sz w:val="24"/>
          <w:szCs w:val="24"/>
        </w:rPr>
      </w:pPr>
      <w:r w:rsidRPr="004F4893">
        <w:rPr>
          <w:sz w:val="24"/>
          <w:szCs w:val="24"/>
        </w:rPr>
        <w:t>- állami támogatás: az európai uniós versenyjogi értelemben vett állami támogatásokkal kapcsolatos eljárásról és a regionális támogatási térképről szóló 37/2011. (III.22.) Korm. rendelet 2. § 1. pontja szerinti támogatás,</w:t>
      </w:r>
    </w:p>
    <w:p w:rsidR="00AD4AAE" w:rsidRPr="004F4893" w:rsidRDefault="00AD4AAE" w:rsidP="00AD4AAE">
      <w:pPr>
        <w:jc w:val="both"/>
        <w:rPr>
          <w:sz w:val="24"/>
          <w:szCs w:val="24"/>
        </w:rPr>
      </w:pPr>
      <w:r w:rsidRPr="004F4893">
        <w:rPr>
          <w:sz w:val="24"/>
          <w:szCs w:val="24"/>
        </w:rPr>
        <w:t>- egy és ugyanolyan vállalkozás: az 1407/2013/EU bizottsági rendelet 2. cikk (2) bekezdése szerinti vállalkozás.”</w:t>
      </w:r>
    </w:p>
    <w:p w:rsidR="00AD4AAE" w:rsidRPr="004F4893" w:rsidRDefault="00AD4AAE" w:rsidP="00AD4AAE">
      <w:pPr>
        <w:jc w:val="both"/>
        <w:rPr>
          <w:sz w:val="24"/>
          <w:szCs w:val="24"/>
        </w:rPr>
      </w:pPr>
      <w:r w:rsidRPr="004F4893">
        <w:rPr>
          <w:b/>
          <w:sz w:val="24"/>
          <w:szCs w:val="24"/>
        </w:rPr>
        <w:t xml:space="preserve">3. § </w:t>
      </w:r>
      <w:r w:rsidRPr="004F4893">
        <w:rPr>
          <w:sz w:val="24"/>
          <w:szCs w:val="24"/>
        </w:rPr>
        <w:t xml:space="preserve">(1) A R. </w:t>
      </w:r>
      <w:proofErr w:type="gramStart"/>
      <w:r w:rsidRPr="004F4893">
        <w:rPr>
          <w:sz w:val="24"/>
          <w:szCs w:val="24"/>
        </w:rPr>
        <w:t>jelen</w:t>
      </w:r>
      <w:proofErr w:type="gramEnd"/>
      <w:r w:rsidRPr="004F4893">
        <w:rPr>
          <w:sz w:val="24"/>
          <w:szCs w:val="24"/>
        </w:rPr>
        <w:t xml:space="preserve"> rendelet 1. sz. mellékletével egészül ki.</w:t>
      </w:r>
    </w:p>
    <w:p w:rsidR="00AD4AAE" w:rsidRPr="004F4893" w:rsidRDefault="00AD4AAE" w:rsidP="00AD4AAE">
      <w:pPr>
        <w:jc w:val="both"/>
        <w:rPr>
          <w:sz w:val="24"/>
          <w:szCs w:val="24"/>
        </w:rPr>
      </w:pPr>
      <w:r w:rsidRPr="004F4893">
        <w:rPr>
          <w:sz w:val="24"/>
          <w:szCs w:val="24"/>
        </w:rPr>
        <w:t xml:space="preserve">(2) A R. </w:t>
      </w:r>
      <w:proofErr w:type="gramStart"/>
      <w:r w:rsidRPr="004F4893">
        <w:rPr>
          <w:sz w:val="24"/>
          <w:szCs w:val="24"/>
        </w:rPr>
        <w:t>jelen</w:t>
      </w:r>
      <w:proofErr w:type="gramEnd"/>
      <w:r w:rsidRPr="004F4893">
        <w:rPr>
          <w:sz w:val="24"/>
          <w:szCs w:val="24"/>
        </w:rPr>
        <w:t xml:space="preserve"> rendelet 2. sz. mellékletével egészül ki.</w:t>
      </w:r>
    </w:p>
    <w:p w:rsidR="00AD4AAE" w:rsidRPr="004F4893" w:rsidRDefault="00AD4AAE" w:rsidP="00AD4AAE">
      <w:pPr>
        <w:jc w:val="both"/>
        <w:rPr>
          <w:sz w:val="24"/>
          <w:szCs w:val="24"/>
        </w:rPr>
      </w:pPr>
      <w:r w:rsidRPr="004F4893">
        <w:rPr>
          <w:b/>
          <w:sz w:val="24"/>
          <w:szCs w:val="24"/>
        </w:rPr>
        <w:t xml:space="preserve">4. § </w:t>
      </w:r>
      <w:r w:rsidRPr="004F4893">
        <w:rPr>
          <w:sz w:val="24"/>
          <w:szCs w:val="24"/>
        </w:rPr>
        <w:t>(1)</w:t>
      </w:r>
      <w:r w:rsidRPr="004F4893">
        <w:rPr>
          <w:b/>
          <w:sz w:val="24"/>
          <w:szCs w:val="24"/>
        </w:rPr>
        <w:t xml:space="preserve"> </w:t>
      </w:r>
      <w:r w:rsidRPr="004F4893">
        <w:rPr>
          <w:sz w:val="24"/>
          <w:szCs w:val="24"/>
        </w:rPr>
        <w:t>Ez a</w:t>
      </w:r>
      <w:r w:rsidRPr="004F4893">
        <w:rPr>
          <w:b/>
          <w:sz w:val="24"/>
          <w:szCs w:val="24"/>
        </w:rPr>
        <w:t xml:space="preserve"> </w:t>
      </w:r>
      <w:r w:rsidRPr="004F4893">
        <w:rPr>
          <w:sz w:val="24"/>
          <w:szCs w:val="24"/>
        </w:rPr>
        <w:t>rendelet a kihirdetést követő napon lép hatályba azzal, hogy a benne foglaltakat 2016. 01. 01-től visszamenőlegesen kell alkalmazni.</w:t>
      </w:r>
    </w:p>
    <w:p w:rsidR="00AD4AAE" w:rsidRPr="004F4893" w:rsidRDefault="00AD4AAE" w:rsidP="00AD4AAE">
      <w:pPr>
        <w:jc w:val="both"/>
        <w:rPr>
          <w:sz w:val="24"/>
          <w:szCs w:val="24"/>
        </w:rPr>
      </w:pPr>
      <w:r w:rsidRPr="004F4893">
        <w:rPr>
          <w:sz w:val="24"/>
          <w:szCs w:val="24"/>
        </w:rPr>
        <w:t>(2) Ez a rendelet a hatályba lépését követő napon hatályát veszti.</w:t>
      </w:r>
    </w:p>
    <w:p w:rsidR="00AD4AAE" w:rsidRPr="004F4893" w:rsidRDefault="00AD4AAE" w:rsidP="00AD4AAE">
      <w:pPr>
        <w:jc w:val="both"/>
        <w:rPr>
          <w:sz w:val="24"/>
          <w:szCs w:val="24"/>
        </w:rPr>
      </w:pPr>
    </w:p>
    <w:p w:rsidR="00AD4AAE" w:rsidRPr="004F4893" w:rsidRDefault="00AD4AAE" w:rsidP="00AD4AAE">
      <w:pPr>
        <w:jc w:val="both"/>
        <w:rPr>
          <w:sz w:val="24"/>
          <w:szCs w:val="24"/>
        </w:rPr>
      </w:pPr>
      <w:r w:rsidRPr="004F4893">
        <w:rPr>
          <w:sz w:val="24"/>
          <w:szCs w:val="24"/>
        </w:rPr>
        <w:t>K a r c a g, 2016. február 18.</w:t>
      </w:r>
    </w:p>
    <w:p w:rsidR="00AD4AAE" w:rsidRPr="004F4893" w:rsidRDefault="00AD4AAE" w:rsidP="00AD4AAE">
      <w:pPr>
        <w:jc w:val="both"/>
        <w:rPr>
          <w:sz w:val="24"/>
          <w:szCs w:val="24"/>
        </w:rPr>
      </w:pPr>
    </w:p>
    <w:p w:rsidR="00AD4AAE" w:rsidRPr="004F4893" w:rsidRDefault="00AD4AAE" w:rsidP="00AD4AAE">
      <w:pPr>
        <w:jc w:val="both"/>
        <w:rPr>
          <w:sz w:val="24"/>
          <w:szCs w:val="24"/>
        </w:rPr>
      </w:pPr>
    </w:p>
    <w:p w:rsidR="00AD4AAE" w:rsidRPr="004F4893" w:rsidRDefault="00AD4AAE" w:rsidP="00AD4AAE">
      <w:pPr>
        <w:jc w:val="both"/>
        <w:rPr>
          <w:sz w:val="24"/>
          <w:szCs w:val="24"/>
        </w:rPr>
      </w:pPr>
    </w:p>
    <w:p w:rsidR="00AD4AAE" w:rsidRDefault="00AD4AAE" w:rsidP="00AD4AAE">
      <w:pPr>
        <w:jc w:val="both"/>
        <w:rPr>
          <w:sz w:val="24"/>
          <w:szCs w:val="24"/>
        </w:rPr>
      </w:pPr>
    </w:p>
    <w:p w:rsidR="001E0467" w:rsidRDefault="001E0467" w:rsidP="00AD4AAE">
      <w:pPr>
        <w:jc w:val="both"/>
        <w:rPr>
          <w:sz w:val="24"/>
          <w:szCs w:val="24"/>
        </w:rPr>
      </w:pPr>
    </w:p>
    <w:p w:rsidR="001E0467" w:rsidRPr="004F4893" w:rsidRDefault="001E0467" w:rsidP="00AD4AAE">
      <w:pPr>
        <w:jc w:val="both"/>
        <w:rPr>
          <w:sz w:val="24"/>
          <w:szCs w:val="24"/>
        </w:rPr>
      </w:pPr>
    </w:p>
    <w:tbl>
      <w:tblPr>
        <w:tblW w:w="0" w:type="auto"/>
        <w:tblInd w:w="38" w:type="dxa"/>
        <w:tblLook w:val="01E0"/>
      </w:tblPr>
      <w:tblGrid>
        <w:gridCol w:w="4506"/>
        <w:gridCol w:w="4506"/>
      </w:tblGrid>
      <w:tr w:rsidR="00AD4AAE" w:rsidRPr="004F4893" w:rsidTr="00AD4AAE">
        <w:tc>
          <w:tcPr>
            <w:tcW w:w="4506" w:type="dxa"/>
          </w:tcPr>
          <w:p w:rsidR="00AD4AAE" w:rsidRPr="004F4893" w:rsidRDefault="00AD4AAE" w:rsidP="00AD4AAE">
            <w:pPr>
              <w:jc w:val="center"/>
              <w:rPr>
                <w:b/>
                <w:sz w:val="24"/>
                <w:szCs w:val="24"/>
              </w:rPr>
            </w:pPr>
          </w:p>
        </w:tc>
        <w:tc>
          <w:tcPr>
            <w:tcW w:w="4506" w:type="dxa"/>
          </w:tcPr>
          <w:p w:rsidR="00AD4AAE" w:rsidRPr="004F4893" w:rsidRDefault="00AD4AAE" w:rsidP="00AD4AAE">
            <w:pPr>
              <w:jc w:val="center"/>
              <w:rPr>
                <w:b/>
                <w:sz w:val="24"/>
                <w:szCs w:val="24"/>
              </w:rPr>
            </w:pPr>
          </w:p>
        </w:tc>
      </w:tr>
      <w:tr w:rsidR="00AD4AAE" w:rsidRPr="004F4893" w:rsidTr="00AD4AAE">
        <w:tc>
          <w:tcPr>
            <w:tcW w:w="4506" w:type="dxa"/>
          </w:tcPr>
          <w:p w:rsidR="00AD4AAE" w:rsidRPr="004F4893" w:rsidRDefault="00AD4AAE" w:rsidP="00AD4AAE">
            <w:pPr>
              <w:jc w:val="center"/>
              <w:rPr>
                <w:sz w:val="24"/>
                <w:szCs w:val="24"/>
              </w:rPr>
            </w:pPr>
            <w:r w:rsidRPr="004F4893">
              <w:rPr>
                <w:b/>
                <w:sz w:val="24"/>
                <w:szCs w:val="24"/>
              </w:rPr>
              <w:t xml:space="preserve">(: Dobos </w:t>
            </w:r>
            <w:proofErr w:type="gramStart"/>
            <w:r w:rsidRPr="004F4893">
              <w:rPr>
                <w:b/>
                <w:sz w:val="24"/>
                <w:szCs w:val="24"/>
              </w:rPr>
              <w:t>László :</w:t>
            </w:r>
            <w:proofErr w:type="gramEnd"/>
            <w:r w:rsidRPr="004F4893">
              <w:rPr>
                <w:b/>
                <w:sz w:val="24"/>
                <w:szCs w:val="24"/>
              </w:rPr>
              <w:t>)</w:t>
            </w:r>
          </w:p>
        </w:tc>
        <w:tc>
          <w:tcPr>
            <w:tcW w:w="4506" w:type="dxa"/>
          </w:tcPr>
          <w:p w:rsidR="00AD4AAE" w:rsidRPr="004F4893" w:rsidRDefault="00AD4AAE" w:rsidP="00AD4AAE">
            <w:pPr>
              <w:jc w:val="center"/>
              <w:rPr>
                <w:b/>
                <w:sz w:val="24"/>
                <w:szCs w:val="24"/>
              </w:rPr>
            </w:pPr>
            <w:r w:rsidRPr="004F4893">
              <w:rPr>
                <w:b/>
                <w:sz w:val="24"/>
                <w:szCs w:val="24"/>
              </w:rPr>
              <w:t xml:space="preserve">(: Rózsa </w:t>
            </w:r>
            <w:proofErr w:type="gramStart"/>
            <w:r w:rsidRPr="004F4893">
              <w:rPr>
                <w:b/>
                <w:sz w:val="24"/>
                <w:szCs w:val="24"/>
              </w:rPr>
              <w:t>Sándor :</w:t>
            </w:r>
            <w:proofErr w:type="gramEnd"/>
            <w:r w:rsidRPr="004F4893">
              <w:rPr>
                <w:b/>
                <w:sz w:val="24"/>
                <w:szCs w:val="24"/>
              </w:rPr>
              <w:t>)</w:t>
            </w:r>
          </w:p>
        </w:tc>
      </w:tr>
      <w:tr w:rsidR="00AD4AAE" w:rsidRPr="004F4893" w:rsidTr="00AD4AAE">
        <w:tc>
          <w:tcPr>
            <w:tcW w:w="4506" w:type="dxa"/>
          </w:tcPr>
          <w:p w:rsidR="00AD4AAE" w:rsidRPr="004F4893" w:rsidRDefault="00AD4AAE" w:rsidP="00AD4AAE">
            <w:pPr>
              <w:jc w:val="center"/>
              <w:rPr>
                <w:sz w:val="24"/>
                <w:szCs w:val="24"/>
              </w:rPr>
            </w:pPr>
            <w:r w:rsidRPr="004F4893">
              <w:rPr>
                <w:sz w:val="24"/>
                <w:szCs w:val="24"/>
              </w:rPr>
              <w:t xml:space="preserve">polgármester  </w:t>
            </w:r>
          </w:p>
        </w:tc>
        <w:tc>
          <w:tcPr>
            <w:tcW w:w="4506" w:type="dxa"/>
          </w:tcPr>
          <w:p w:rsidR="00AD4AAE" w:rsidRPr="004F4893" w:rsidRDefault="00AD4AAE" w:rsidP="00AD4AAE">
            <w:pPr>
              <w:jc w:val="center"/>
              <w:rPr>
                <w:sz w:val="24"/>
                <w:szCs w:val="24"/>
              </w:rPr>
            </w:pPr>
            <w:r w:rsidRPr="004F4893">
              <w:rPr>
                <w:sz w:val="24"/>
                <w:szCs w:val="24"/>
              </w:rPr>
              <w:t>jegyző</w:t>
            </w:r>
          </w:p>
        </w:tc>
      </w:tr>
    </w:tbl>
    <w:p w:rsidR="00AD4AAE" w:rsidRPr="004F4893" w:rsidRDefault="00AD4AAE">
      <w:pPr>
        <w:rPr>
          <w:sz w:val="24"/>
          <w:szCs w:val="24"/>
        </w:rPr>
      </w:pPr>
      <w:r w:rsidRPr="004F4893">
        <w:rPr>
          <w:sz w:val="24"/>
          <w:szCs w:val="24"/>
        </w:rPr>
        <w:br w:type="page"/>
      </w:r>
    </w:p>
    <w:p w:rsidR="00AD4AAE" w:rsidRPr="004F4893" w:rsidRDefault="00AD4AAE">
      <w:pPr>
        <w:rPr>
          <w:sz w:val="24"/>
          <w:szCs w:val="24"/>
        </w:rPr>
      </w:pPr>
    </w:p>
    <w:p w:rsidR="00AD4AAE" w:rsidRPr="004F4893" w:rsidRDefault="00AD4AAE" w:rsidP="00AD4AAE">
      <w:pPr>
        <w:spacing w:after="200" w:line="276" w:lineRule="auto"/>
        <w:jc w:val="right"/>
        <w:rPr>
          <w:b/>
          <w:sz w:val="24"/>
          <w:szCs w:val="24"/>
          <w:u w:val="single"/>
        </w:rPr>
      </w:pPr>
      <w:r w:rsidRPr="004F4893">
        <w:rPr>
          <w:i/>
          <w:sz w:val="24"/>
          <w:szCs w:val="24"/>
          <w:u w:val="single"/>
        </w:rPr>
        <w:t xml:space="preserve">1. melléklet </w:t>
      </w:r>
      <w:proofErr w:type="gramStart"/>
      <w:r w:rsidRPr="004F4893">
        <w:rPr>
          <w:i/>
          <w:sz w:val="24"/>
          <w:szCs w:val="24"/>
          <w:u w:val="single"/>
        </w:rPr>
        <w:t xml:space="preserve">a  </w:t>
      </w:r>
      <w:r w:rsidRPr="004F4893">
        <w:rPr>
          <w:sz w:val="24"/>
          <w:szCs w:val="24"/>
          <w:u w:val="single"/>
        </w:rPr>
        <w:t>2</w:t>
      </w:r>
      <w:proofErr w:type="gramEnd"/>
      <w:r w:rsidRPr="004F4893">
        <w:rPr>
          <w:sz w:val="24"/>
          <w:szCs w:val="24"/>
          <w:u w:val="single"/>
        </w:rPr>
        <w:t>/2016. (II.26.) önkormányzati rendelethez</w:t>
      </w:r>
    </w:p>
    <w:p w:rsidR="00AD4AAE" w:rsidRPr="004F4893" w:rsidRDefault="00AD4AAE" w:rsidP="00AD4AAE">
      <w:pPr>
        <w:ind w:left="720"/>
        <w:rPr>
          <w:i/>
          <w:sz w:val="24"/>
          <w:szCs w:val="24"/>
        </w:rPr>
      </w:pPr>
    </w:p>
    <w:p w:rsidR="00AD4AAE" w:rsidRPr="004F4893" w:rsidRDefault="00AD4AAE" w:rsidP="00AD4AAE">
      <w:pPr>
        <w:jc w:val="center"/>
        <w:rPr>
          <w:b/>
          <w:sz w:val="24"/>
          <w:szCs w:val="24"/>
        </w:rPr>
      </w:pPr>
      <w:r w:rsidRPr="004F4893">
        <w:rPr>
          <w:b/>
          <w:sz w:val="24"/>
          <w:szCs w:val="24"/>
        </w:rPr>
        <w:t>NYILATKOZAT</w:t>
      </w:r>
    </w:p>
    <w:p w:rsidR="00AD4AAE" w:rsidRPr="004F4893" w:rsidRDefault="00AD4AAE" w:rsidP="00AD4AAE">
      <w:pPr>
        <w:jc w:val="center"/>
        <w:rPr>
          <w:b/>
          <w:sz w:val="24"/>
          <w:szCs w:val="24"/>
        </w:rPr>
      </w:pPr>
    </w:p>
    <w:p w:rsidR="00AD4AAE" w:rsidRPr="004F4893" w:rsidRDefault="00AD4AAE" w:rsidP="00AD4AAE">
      <w:pPr>
        <w:jc w:val="center"/>
        <w:rPr>
          <w:b/>
          <w:sz w:val="24"/>
          <w:szCs w:val="24"/>
        </w:rPr>
      </w:pPr>
      <w:proofErr w:type="gramStart"/>
      <w:r w:rsidRPr="004F4893">
        <w:rPr>
          <w:b/>
          <w:sz w:val="24"/>
          <w:szCs w:val="24"/>
        </w:rPr>
        <w:t>az</w:t>
      </w:r>
      <w:proofErr w:type="gramEnd"/>
      <w:r w:rsidRPr="004F4893">
        <w:rPr>
          <w:b/>
          <w:sz w:val="24"/>
          <w:szCs w:val="24"/>
        </w:rPr>
        <w:t xml:space="preserve"> Európai Unió működéséről szóló szerződés 107. és 108. cikkének a csekély összegű támogatásokra való alkalmazásáról szóló, 2013. december 18-i 1407/2013/EU bizottsági rendelet (HL L 352., 2013.12.24., 1. o.) szerinti csekély összegű (de </w:t>
      </w:r>
      <w:proofErr w:type="spellStart"/>
      <w:r w:rsidRPr="004F4893">
        <w:rPr>
          <w:b/>
          <w:sz w:val="24"/>
          <w:szCs w:val="24"/>
        </w:rPr>
        <w:t>minimis</w:t>
      </w:r>
      <w:proofErr w:type="spellEnd"/>
      <w:r w:rsidRPr="004F4893">
        <w:rPr>
          <w:b/>
          <w:sz w:val="24"/>
          <w:szCs w:val="24"/>
        </w:rPr>
        <w:t>) támogatás esetén</w:t>
      </w:r>
    </w:p>
    <w:p w:rsidR="00AD4AAE" w:rsidRPr="004F4893" w:rsidRDefault="00AD4AAE" w:rsidP="00AD4AAE">
      <w:pPr>
        <w:rPr>
          <w:b/>
          <w:sz w:val="24"/>
          <w:szCs w:val="24"/>
        </w:rPr>
      </w:pPr>
    </w:p>
    <w:p w:rsidR="00AD4AAE" w:rsidRPr="004F4893" w:rsidRDefault="00AD4AAE" w:rsidP="00AD4AAE">
      <w:pPr>
        <w:rPr>
          <w:b/>
          <w:sz w:val="24"/>
          <w:szCs w:val="24"/>
        </w:rPr>
      </w:pPr>
    </w:p>
    <w:tbl>
      <w:tblPr>
        <w:tblW w:w="9014"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4"/>
        <w:gridCol w:w="4110"/>
      </w:tblGrid>
      <w:tr w:rsidR="00AD4AAE" w:rsidRPr="004F4893" w:rsidTr="00AD4AAE">
        <w:trPr>
          <w:jc w:val="center"/>
        </w:trPr>
        <w:tc>
          <w:tcPr>
            <w:tcW w:w="9014" w:type="dxa"/>
            <w:gridSpan w:val="2"/>
            <w:shd w:val="clear" w:color="auto" w:fill="auto"/>
          </w:tcPr>
          <w:p w:rsidR="00AD4AAE" w:rsidRPr="004F4893" w:rsidRDefault="00AD4AAE" w:rsidP="00AD4AAE">
            <w:pPr>
              <w:rPr>
                <w:b/>
                <w:sz w:val="24"/>
                <w:szCs w:val="24"/>
              </w:rPr>
            </w:pPr>
            <w:r w:rsidRPr="004F4893">
              <w:rPr>
                <w:b/>
                <w:sz w:val="24"/>
                <w:szCs w:val="24"/>
              </w:rPr>
              <w:t>1. Kedvezményezett adatai</w:t>
            </w:r>
          </w:p>
        </w:tc>
      </w:tr>
      <w:tr w:rsidR="00AD4AAE" w:rsidRPr="004F4893" w:rsidTr="00AD4AAE">
        <w:trPr>
          <w:trHeight w:val="415"/>
          <w:jc w:val="center"/>
        </w:trPr>
        <w:tc>
          <w:tcPr>
            <w:tcW w:w="4904" w:type="dxa"/>
            <w:shd w:val="clear" w:color="auto" w:fill="auto"/>
            <w:vAlign w:val="center"/>
          </w:tcPr>
          <w:p w:rsidR="00AD4AAE" w:rsidRPr="004F4893" w:rsidRDefault="00AD4AAE" w:rsidP="00AD4AAE">
            <w:pPr>
              <w:rPr>
                <w:sz w:val="24"/>
                <w:szCs w:val="24"/>
              </w:rPr>
            </w:pPr>
            <w:r w:rsidRPr="004F4893">
              <w:rPr>
                <w:sz w:val="24"/>
                <w:szCs w:val="24"/>
              </w:rPr>
              <w:t>Név:</w:t>
            </w:r>
          </w:p>
        </w:tc>
        <w:tc>
          <w:tcPr>
            <w:tcW w:w="4110" w:type="dxa"/>
            <w:shd w:val="clear" w:color="auto" w:fill="auto"/>
            <w:vAlign w:val="center"/>
          </w:tcPr>
          <w:p w:rsidR="00AD4AAE" w:rsidRPr="004F4893" w:rsidRDefault="00AD4AAE" w:rsidP="00AD4AAE">
            <w:pPr>
              <w:rPr>
                <w:sz w:val="24"/>
                <w:szCs w:val="24"/>
              </w:rPr>
            </w:pPr>
          </w:p>
        </w:tc>
      </w:tr>
      <w:tr w:rsidR="00AD4AAE" w:rsidRPr="004F4893" w:rsidTr="00AD4AAE">
        <w:trPr>
          <w:jc w:val="center"/>
        </w:trPr>
        <w:tc>
          <w:tcPr>
            <w:tcW w:w="4904" w:type="dxa"/>
            <w:shd w:val="clear" w:color="auto" w:fill="auto"/>
            <w:vAlign w:val="center"/>
          </w:tcPr>
          <w:p w:rsidR="00AD4AAE" w:rsidRPr="004F4893" w:rsidRDefault="00AD4AAE" w:rsidP="00AD4AAE">
            <w:pPr>
              <w:rPr>
                <w:sz w:val="24"/>
                <w:szCs w:val="24"/>
              </w:rPr>
            </w:pPr>
            <w:r w:rsidRPr="004F4893">
              <w:rPr>
                <w:sz w:val="24"/>
                <w:szCs w:val="24"/>
              </w:rPr>
              <w:t>Adószám:</w:t>
            </w:r>
          </w:p>
        </w:tc>
        <w:tc>
          <w:tcPr>
            <w:tcW w:w="4110" w:type="dxa"/>
            <w:shd w:val="clear" w:color="auto" w:fill="auto"/>
            <w:vAlign w:val="center"/>
          </w:tcPr>
          <w:p w:rsidR="00AD4AAE" w:rsidRPr="004F4893" w:rsidRDefault="00AD4AAE" w:rsidP="00AD4AAE">
            <w:pPr>
              <w:rPr>
                <w:sz w:val="24"/>
                <w:szCs w:val="24"/>
              </w:rPr>
            </w:pPr>
          </w:p>
        </w:tc>
      </w:tr>
      <w:tr w:rsidR="00AD4AAE" w:rsidRPr="004F4893" w:rsidTr="00AD4AAE">
        <w:trPr>
          <w:trHeight w:val="427"/>
          <w:jc w:val="center"/>
        </w:trPr>
        <w:tc>
          <w:tcPr>
            <w:tcW w:w="4904" w:type="dxa"/>
            <w:shd w:val="clear" w:color="auto" w:fill="auto"/>
            <w:vAlign w:val="center"/>
          </w:tcPr>
          <w:p w:rsidR="00AD4AAE" w:rsidRPr="004F4893" w:rsidRDefault="00AD4AAE" w:rsidP="00AD4AAE">
            <w:pPr>
              <w:rPr>
                <w:sz w:val="24"/>
                <w:szCs w:val="24"/>
              </w:rPr>
            </w:pPr>
            <w:r w:rsidRPr="004F4893">
              <w:rPr>
                <w:sz w:val="24"/>
                <w:szCs w:val="24"/>
              </w:rPr>
              <w:t>Elérhetőség:</w:t>
            </w:r>
          </w:p>
        </w:tc>
        <w:tc>
          <w:tcPr>
            <w:tcW w:w="4110" w:type="dxa"/>
            <w:shd w:val="clear" w:color="auto" w:fill="auto"/>
            <w:vAlign w:val="center"/>
          </w:tcPr>
          <w:p w:rsidR="00AD4AAE" w:rsidRPr="004F4893" w:rsidRDefault="00AD4AAE" w:rsidP="00AD4AAE">
            <w:pPr>
              <w:rPr>
                <w:sz w:val="24"/>
                <w:szCs w:val="24"/>
              </w:rPr>
            </w:pPr>
          </w:p>
        </w:tc>
      </w:tr>
      <w:tr w:rsidR="00AD4AAE" w:rsidRPr="004F4893" w:rsidTr="00AD4AAE">
        <w:trPr>
          <w:trHeight w:val="418"/>
          <w:jc w:val="center"/>
        </w:trPr>
        <w:tc>
          <w:tcPr>
            <w:tcW w:w="4904" w:type="dxa"/>
            <w:shd w:val="clear" w:color="auto" w:fill="auto"/>
            <w:vAlign w:val="center"/>
          </w:tcPr>
          <w:p w:rsidR="00AD4AAE" w:rsidRPr="004F4893" w:rsidRDefault="00AD4AAE" w:rsidP="00AD4AAE">
            <w:pPr>
              <w:rPr>
                <w:sz w:val="24"/>
                <w:szCs w:val="24"/>
              </w:rPr>
            </w:pPr>
            <w:r w:rsidRPr="004F4893">
              <w:rPr>
                <w:sz w:val="24"/>
                <w:szCs w:val="24"/>
              </w:rPr>
              <w:t>Aláírásra jogosult képviselő:</w:t>
            </w:r>
          </w:p>
        </w:tc>
        <w:tc>
          <w:tcPr>
            <w:tcW w:w="4110" w:type="dxa"/>
            <w:shd w:val="clear" w:color="auto" w:fill="auto"/>
            <w:vAlign w:val="center"/>
          </w:tcPr>
          <w:p w:rsidR="00AD4AAE" w:rsidRPr="004F4893" w:rsidRDefault="00AD4AAE" w:rsidP="00AD4AAE">
            <w:pPr>
              <w:rPr>
                <w:sz w:val="24"/>
                <w:szCs w:val="24"/>
              </w:rPr>
            </w:pPr>
          </w:p>
        </w:tc>
      </w:tr>
      <w:tr w:rsidR="00AD4AAE" w:rsidRPr="004F4893" w:rsidTr="00AD4AAE">
        <w:trPr>
          <w:trHeight w:val="411"/>
          <w:jc w:val="center"/>
        </w:trPr>
        <w:tc>
          <w:tcPr>
            <w:tcW w:w="4904" w:type="dxa"/>
            <w:shd w:val="clear" w:color="auto" w:fill="auto"/>
            <w:vAlign w:val="center"/>
          </w:tcPr>
          <w:p w:rsidR="00AD4AAE" w:rsidRPr="004F4893" w:rsidRDefault="00AD4AAE" w:rsidP="00AD4AAE">
            <w:pPr>
              <w:rPr>
                <w:sz w:val="24"/>
                <w:szCs w:val="24"/>
              </w:rPr>
            </w:pPr>
            <w:r w:rsidRPr="004F4893">
              <w:rPr>
                <w:sz w:val="24"/>
                <w:szCs w:val="24"/>
              </w:rPr>
              <w:t>E-mail cím:</w:t>
            </w:r>
          </w:p>
        </w:tc>
        <w:tc>
          <w:tcPr>
            <w:tcW w:w="4110" w:type="dxa"/>
            <w:shd w:val="clear" w:color="auto" w:fill="auto"/>
            <w:vAlign w:val="center"/>
          </w:tcPr>
          <w:p w:rsidR="00AD4AAE" w:rsidRPr="004F4893" w:rsidRDefault="00AD4AAE" w:rsidP="00AD4AAE">
            <w:pPr>
              <w:rPr>
                <w:sz w:val="24"/>
                <w:szCs w:val="24"/>
              </w:rPr>
            </w:pPr>
          </w:p>
        </w:tc>
      </w:tr>
      <w:tr w:rsidR="00AD4AAE" w:rsidRPr="004F4893" w:rsidTr="00AD4AAE">
        <w:trPr>
          <w:trHeight w:val="465"/>
          <w:jc w:val="center"/>
        </w:trPr>
        <w:tc>
          <w:tcPr>
            <w:tcW w:w="9014" w:type="dxa"/>
            <w:gridSpan w:val="2"/>
            <w:shd w:val="clear" w:color="auto" w:fill="auto"/>
            <w:vAlign w:val="center"/>
          </w:tcPr>
          <w:p w:rsidR="00AD4AAE" w:rsidRPr="004F4893" w:rsidRDefault="00AD4AAE" w:rsidP="00AD4AAE">
            <w:pPr>
              <w:rPr>
                <w:sz w:val="24"/>
                <w:szCs w:val="24"/>
              </w:rPr>
            </w:pPr>
            <w:r w:rsidRPr="004F4893">
              <w:rPr>
                <w:i/>
                <w:sz w:val="24"/>
                <w:szCs w:val="24"/>
              </w:rPr>
              <w:t xml:space="preserve">(jelölje </w:t>
            </w:r>
            <w:proofErr w:type="gramStart"/>
            <w:r w:rsidRPr="004F4893">
              <w:rPr>
                <w:i/>
                <w:sz w:val="24"/>
                <w:szCs w:val="24"/>
              </w:rPr>
              <w:t>X-szel )</w:t>
            </w:r>
            <w:proofErr w:type="gramEnd"/>
          </w:p>
          <w:p w:rsidR="00AD4AAE" w:rsidRPr="004F4893" w:rsidRDefault="00AD4AAE" w:rsidP="00AD4AAE">
            <w:pPr>
              <w:pStyle w:val="lielparametri"/>
              <w:spacing w:before="0" w:after="0"/>
              <w:ind w:left="0"/>
              <w:jc w:val="both"/>
              <w:rPr>
                <w:rFonts w:ascii="Times New Roman" w:hAnsi="Times New Roman"/>
                <w:sz w:val="24"/>
                <w:szCs w:val="24"/>
              </w:rPr>
            </w:pPr>
            <w:r w:rsidRPr="004F4893">
              <w:rPr>
                <w:rFonts w:ascii="Times New Roman" w:hAnsi="Times New Roman"/>
                <w:sz w:val="24"/>
                <w:szCs w:val="24"/>
              </w:rPr>
              <w:sym w:font="Webdings" w:char="F063"/>
            </w:r>
            <w:r w:rsidRPr="004F4893">
              <w:rPr>
                <w:rFonts w:ascii="Times New Roman" w:hAnsi="Times New Roman"/>
                <w:sz w:val="24"/>
                <w:szCs w:val="24"/>
              </w:rPr>
              <w:t xml:space="preserve"> Egyesülés a folyamatban lévő és az azt megelőző két adóév során  </w:t>
            </w:r>
          </w:p>
          <w:p w:rsidR="00AD4AAE" w:rsidRPr="004F4893" w:rsidRDefault="00AD4AAE" w:rsidP="00AD4AAE">
            <w:pPr>
              <w:pStyle w:val="lielparametri"/>
              <w:spacing w:before="0" w:after="0"/>
              <w:ind w:left="0"/>
              <w:jc w:val="both"/>
              <w:rPr>
                <w:rFonts w:ascii="Times New Roman" w:hAnsi="Times New Roman"/>
                <w:sz w:val="24"/>
                <w:szCs w:val="24"/>
              </w:rPr>
            </w:pPr>
            <w:r w:rsidRPr="004F4893">
              <w:rPr>
                <w:rFonts w:ascii="Times New Roman" w:hAnsi="Times New Roman"/>
                <w:sz w:val="24"/>
                <w:szCs w:val="24"/>
              </w:rPr>
              <w:sym w:font="Webdings" w:char="F063"/>
            </w:r>
            <w:r w:rsidRPr="004F4893">
              <w:rPr>
                <w:rFonts w:ascii="Times New Roman" w:hAnsi="Times New Roman"/>
                <w:sz w:val="24"/>
                <w:szCs w:val="24"/>
              </w:rPr>
              <w:t xml:space="preserve"> Szétválás a folyamatban lévő és az azt megelőző két adóév során  </w:t>
            </w:r>
          </w:p>
        </w:tc>
      </w:tr>
      <w:tr w:rsidR="00AD4AAE" w:rsidRPr="004F4893" w:rsidTr="00AD4AAE">
        <w:trPr>
          <w:trHeight w:val="557"/>
          <w:jc w:val="center"/>
        </w:trPr>
        <w:tc>
          <w:tcPr>
            <w:tcW w:w="4904" w:type="dxa"/>
            <w:shd w:val="clear" w:color="auto" w:fill="auto"/>
            <w:vAlign w:val="center"/>
          </w:tcPr>
          <w:p w:rsidR="00AD4AAE" w:rsidRPr="004F4893" w:rsidRDefault="00AD4AAE" w:rsidP="00AD4AAE">
            <w:pPr>
              <w:rPr>
                <w:sz w:val="24"/>
                <w:szCs w:val="24"/>
              </w:rPr>
            </w:pPr>
            <w:r w:rsidRPr="004F4893">
              <w:rPr>
                <w:sz w:val="24"/>
                <w:szCs w:val="24"/>
              </w:rPr>
              <w:t xml:space="preserve">Egyesülés, szétválás ideje: </w:t>
            </w:r>
          </w:p>
        </w:tc>
        <w:tc>
          <w:tcPr>
            <w:tcW w:w="4110" w:type="dxa"/>
            <w:shd w:val="clear" w:color="auto" w:fill="auto"/>
            <w:vAlign w:val="center"/>
          </w:tcPr>
          <w:p w:rsidR="00AD4AAE" w:rsidRPr="004F4893" w:rsidRDefault="00AD4AAE" w:rsidP="00AD4AAE">
            <w:pPr>
              <w:rPr>
                <w:sz w:val="24"/>
                <w:szCs w:val="24"/>
              </w:rPr>
            </w:pPr>
          </w:p>
          <w:p w:rsidR="00AD4AAE" w:rsidRPr="004F4893" w:rsidRDefault="00AD4AAE" w:rsidP="00AD4AAE">
            <w:pPr>
              <w:rPr>
                <w:sz w:val="24"/>
                <w:szCs w:val="24"/>
              </w:rPr>
            </w:pPr>
            <w:r w:rsidRPr="004F4893">
              <w:rPr>
                <w:sz w:val="24"/>
                <w:szCs w:val="24"/>
              </w:rPr>
              <w:t>_________   ___________   _________</w:t>
            </w:r>
          </w:p>
          <w:p w:rsidR="00AD4AAE" w:rsidRPr="004F4893" w:rsidRDefault="00AD4AAE" w:rsidP="00AD4AAE">
            <w:pPr>
              <w:rPr>
                <w:sz w:val="24"/>
                <w:szCs w:val="24"/>
              </w:rPr>
            </w:pPr>
            <w:r w:rsidRPr="004F4893">
              <w:rPr>
                <w:sz w:val="24"/>
                <w:szCs w:val="24"/>
              </w:rPr>
              <w:t xml:space="preserve">   (év</w:t>
            </w:r>
            <w:proofErr w:type="gramStart"/>
            <w:r w:rsidRPr="004F4893">
              <w:rPr>
                <w:sz w:val="24"/>
                <w:szCs w:val="24"/>
              </w:rPr>
              <w:t>)             (</w:t>
            </w:r>
            <w:proofErr w:type="gramEnd"/>
            <w:r w:rsidRPr="004F4893">
              <w:rPr>
                <w:sz w:val="24"/>
                <w:szCs w:val="24"/>
              </w:rPr>
              <w:t>hónap)           (nap)</w:t>
            </w:r>
          </w:p>
        </w:tc>
      </w:tr>
    </w:tbl>
    <w:p w:rsidR="00AD4AAE" w:rsidRPr="004F4893" w:rsidRDefault="00AD4AAE" w:rsidP="00AD4AAE">
      <w:pPr>
        <w:rPr>
          <w:sz w:val="24"/>
          <w:szCs w:val="24"/>
        </w:rPr>
      </w:pPr>
    </w:p>
    <w:p w:rsidR="00AD4AAE" w:rsidRPr="004F4893" w:rsidRDefault="00AD4AAE" w:rsidP="00AD4AAE">
      <w:pPr>
        <w:rPr>
          <w:sz w:val="24"/>
          <w:szCs w:val="24"/>
        </w:rPr>
      </w:pPr>
    </w:p>
    <w:p w:rsidR="00AD4AAE" w:rsidRPr="004F4893" w:rsidRDefault="00AD4AAE" w:rsidP="00AD4AAE">
      <w:pPr>
        <w:rPr>
          <w:sz w:val="24"/>
          <w:szCs w:val="24"/>
        </w:rPr>
      </w:pPr>
      <w:r w:rsidRPr="004F4893">
        <w:rPr>
          <w:sz w:val="24"/>
          <w:szCs w:val="24"/>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w:t>
      </w:r>
      <w:proofErr w:type="gramStart"/>
      <w:r w:rsidRPr="004F4893">
        <w:rPr>
          <w:sz w:val="24"/>
          <w:szCs w:val="24"/>
        </w:rPr>
        <w:t>támogatás(</w:t>
      </w:r>
      <w:proofErr w:type="gramEnd"/>
      <w:r w:rsidRPr="004F4893">
        <w:rPr>
          <w:sz w:val="24"/>
          <w:szCs w:val="24"/>
        </w:rPr>
        <w:t>ok)</w:t>
      </w:r>
      <w:proofErr w:type="spellStart"/>
      <w:r w:rsidRPr="004F4893">
        <w:rPr>
          <w:sz w:val="24"/>
          <w:szCs w:val="24"/>
        </w:rPr>
        <w:t>ban</w:t>
      </w:r>
      <w:proofErr w:type="spellEnd"/>
      <w:r w:rsidRPr="004F4893">
        <w:rPr>
          <w:sz w:val="24"/>
          <w:szCs w:val="24"/>
        </w:rPr>
        <w:t xml:space="preserve"> részesültek. </w:t>
      </w:r>
    </w:p>
    <w:p w:rsidR="00AD4AAE" w:rsidRPr="004F4893" w:rsidRDefault="00AD4AAE" w:rsidP="00AD4AAE">
      <w:pPr>
        <w:rPr>
          <w:sz w:val="24"/>
          <w:szCs w:val="24"/>
        </w:rPr>
      </w:pPr>
    </w:p>
    <w:p w:rsidR="00AD4AAE" w:rsidRPr="004F4893" w:rsidRDefault="00AD4AAE" w:rsidP="00AD4AAE">
      <w:pPr>
        <w:rPr>
          <w:sz w:val="24"/>
          <w:szCs w:val="24"/>
        </w:rPr>
      </w:pPr>
      <w:r w:rsidRPr="004F4893">
        <w:rPr>
          <w:sz w:val="24"/>
          <w:szCs w:val="24"/>
        </w:rPr>
        <w:t xml:space="preserve">Nyilatkozatom arra is kiterjed, hogy a kedvezményezett, továbbá az olyan vállalkozások, amelyekkel a kedvezményezett egy és ugyanazon vállalkozásnak minősül, milyen csekély összegű </w:t>
      </w:r>
      <w:proofErr w:type="gramStart"/>
      <w:r w:rsidRPr="004F4893">
        <w:rPr>
          <w:sz w:val="24"/>
          <w:szCs w:val="24"/>
        </w:rPr>
        <w:t>támogatás(</w:t>
      </w:r>
      <w:proofErr w:type="gramEnd"/>
      <w:r w:rsidRPr="004F4893">
        <w:rPr>
          <w:sz w:val="24"/>
          <w:szCs w:val="24"/>
        </w:rPr>
        <w:t>ok)</w:t>
      </w:r>
      <w:proofErr w:type="spellStart"/>
      <w:r w:rsidRPr="004F4893">
        <w:rPr>
          <w:sz w:val="24"/>
          <w:szCs w:val="24"/>
        </w:rPr>
        <w:t>ra</w:t>
      </w:r>
      <w:proofErr w:type="spellEnd"/>
      <w:r w:rsidRPr="004F4893">
        <w:rPr>
          <w:sz w:val="24"/>
          <w:szCs w:val="24"/>
        </w:rPr>
        <w:t xml:space="preserve"> nyújtottak be támogatási kérelmet (az elutasított kérelmekről nem kell nyilatkozni, csak azokról, amelyek elbírálása folyamatban van).</w:t>
      </w:r>
    </w:p>
    <w:p w:rsidR="00AD4AAE" w:rsidRPr="004F4893" w:rsidRDefault="00AD4AAE" w:rsidP="00AD4AAE">
      <w:pPr>
        <w:rPr>
          <w:sz w:val="24"/>
          <w:szCs w:val="24"/>
        </w:rPr>
      </w:pPr>
    </w:p>
    <w:p w:rsidR="00AD4AAE" w:rsidRPr="004F4893" w:rsidRDefault="00AD4AAE" w:rsidP="00AD4AAE">
      <w:pPr>
        <w:rPr>
          <w:sz w:val="24"/>
          <w:szCs w:val="24"/>
        </w:rPr>
      </w:pPr>
      <w:r w:rsidRPr="004F4893">
        <w:rPr>
          <w:sz w:val="24"/>
          <w:szCs w:val="24"/>
        </w:rPr>
        <w:t>Nyilatkozatom a 1407/2013/EU bizottsági rendelet 3. cikk (8)-(9) bekezdéseiben írtak betartásához szükséges adatokat is tartalmazzák.</w:t>
      </w:r>
      <w:r w:rsidRPr="004F4893">
        <w:rPr>
          <w:rStyle w:val="Lbjegyzet-hivatkozs"/>
          <w:sz w:val="24"/>
          <w:szCs w:val="24"/>
        </w:rPr>
        <w:footnoteReference w:id="2"/>
      </w:r>
    </w:p>
    <w:p w:rsidR="00AD4AAE" w:rsidRPr="004F4893" w:rsidRDefault="00AD4AAE" w:rsidP="00AD4AAE">
      <w:pPr>
        <w:rPr>
          <w:sz w:val="24"/>
          <w:szCs w:val="24"/>
        </w:rPr>
        <w:sectPr w:rsidR="00AD4AAE" w:rsidRPr="004F4893" w:rsidSect="00AD4AAE">
          <w:headerReference w:type="default" r:id="rId8"/>
          <w:footerReference w:type="default" r:id="rId9"/>
          <w:headerReference w:type="first" r:id="rId10"/>
          <w:pgSz w:w="11906" w:h="16838"/>
          <w:pgMar w:top="993" w:right="1417" w:bottom="1134"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1702"/>
        <w:gridCol w:w="1558"/>
        <w:gridCol w:w="1843"/>
        <w:gridCol w:w="1844"/>
        <w:gridCol w:w="1559"/>
        <w:gridCol w:w="1133"/>
        <w:gridCol w:w="852"/>
        <w:gridCol w:w="708"/>
        <w:gridCol w:w="992"/>
        <w:gridCol w:w="1135"/>
      </w:tblGrid>
      <w:tr w:rsidR="00AD4AAE" w:rsidRPr="004F4893" w:rsidTr="00AD4AAE">
        <w:trPr>
          <w:trHeight w:val="385"/>
        </w:trPr>
        <w:tc>
          <w:tcPr>
            <w:tcW w:w="14046" w:type="dxa"/>
            <w:gridSpan w:val="11"/>
            <w:vAlign w:val="center"/>
          </w:tcPr>
          <w:p w:rsidR="00AD4AAE" w:rsidRPr="004F4893" w:rsidRDefault="00AD4AAE" w:rsidP="00AD4AAE">
            <w:pPr>
              <w:rPr>
                <w:b/>
                <w:sz w:val="24"/>
                <w:szCs w:val="24"/>
              </w:rPr>
            </w:pPr>
            <w:r w:rsidRPr="004F4893">
              <w:rPr>
                <w:b/>
                <w:sz w:val="24"/>
                <w:szCs w:val="24"/>
              </w:rPr>
              <w:lastRenderedPageBreak/>
              <w:t>2. Csekély összegű támogatások</w:t>
            </w:r>
            <w:r w:rsidRPr="004F4893">
              <w:rPr>
                <w:rStyle w:val="Lbjegyzet-hivatkozs"/>
                <w:b/>
                <w:sz w:val="24"/>
                <w:szCs w:val="24"/>
              </w:rPr>
              <w:footnoteReference w:id="3"/>
            </w:r>
          </w:p>
        </w:tc>
      </w:tr>
      <w:tr w:rsidR="00AD4AAE" w:rsidRPr="004F4893" w:rsidTr="00AD4AAE">
        <w:tblPrEx>
          <w:tblCellMar>
            <w:left w:w="108" w:type="dxa"/>
            <w:right w:w="108" w:type="dxa"/>
          </w:tblCellMar>
          <w:tblLook w:val="01E0"/>
        </w:tblPrEx>
        <w:trPr>
          <w:trHeight w:val="777"/>
        </w:trPr>
        <w:tc>
          <w:tcPr>
            <w:tcW w:w="720" w:type="dxa"/>
            <w:vMerge w:val="restart"/>
            <w:vAlign w:val="center"/>
          </w:tcPr>
          <w:p w:rsidR="00AD4AAE" w:rsidRPr="004F4893" w:rsidRDefault="00AD4AAE" w:rsidP="00AD4AAE">
            <w:pPr>
              <w:jc w:val="center"/>
              <w:rPr>
                <w:b/>
                <w:sz w:val="24"/>
                <w:szCs w:val="24"/>
              </w:rPr>
            </w:pPr>
            <w:r w:rsidRPr="004F4893">
              <w:rPr>
                <w:b/>
                <w:sz w:val="24"/>
                <w:szCs w:val="24"/>
              </w:rPr>
              <w:t>Sor-szám</w:t>
            </w:r>
          </w:p>
        </w:tc>
        <w:tc>
          <w:tcPr>
            <w:tcW w:w="1702" w:type="dxa"/>
            <w:vMerge w:val="restart"/>
            <w:vAlign w:val="center"/>
          </w:tcPr>
          <w:p w:rsidR="00AD4AAE" w:rsidRPr="004F4893" w:rsidRDefault="00AD4AAE" w:rsidP="00AD4AAE">
            <w:pPr>
              <w:jc w:val="center"/>
              <w:rPr>
                <w:b/>
                <w:sz w:val="24"/>
                <w:szCs w:val="24"/>
              </w:rPr>
            </w:pPr>
            <w:r w:rsidRPr="004F4893">
              <w:rPr>
                <w:b/>
                <w:sz w:val="24"/>
                <w:szCs w:val="24"/>
              </w:rPr>
              <w:t>Támogatás jogalapja (bizottsági rendelet száma)</w:t>
            </w:r>
          </w:p>
        </w:tc>
        <w:tc>
          <w:tcPr>
            <w:tcW w:w="1558" w:type="dxa"/>
            <w:vMerge w:val="restart"/>
            <w:vAlign w:val="center"/>
          </w:tcPr>
          <w:p w:rsidR="00AD4AAE" w:rsidRPr="004F4893" w:rsidRDefault="00AD4AAE" w:rsidP="00AD4AAE">
            <w:pPr>
              <w:jc w:val="center"/>
              <w:rPr>
                <w:b/>
                <w:sz w:val="24"/>
                <w:szCs w:val="24"/>
              </w:rPr>
            </w:pPr>
            <w:r w:rsidRPr="004F4893">
              <w:rPr>
                <w:b/>
                <w:sz w:val="24"/>
                <w:szCs w:val="24"/>
              </w:rPr>
              <w:t>Támogatást nyújtó szervezet</w:t>
            </w:r>
          </w:p>
        </w:tc>
        <w:tc>
          <w:tcPr>
            <w:tcW w:w="1843" w:type="dxa"/>
            <w:vMerge w:val="restart"/>
            <w:vAlign w:val="center"/>
          </w:tcPr>
          <w:p w:rsidR="00AD4AAE" w:rsidRPr="004F4893" w:rsidRDefault="00AD4AAE" w:rsidP="00AD4AAE">
            <w:pPr>
              <w:jc w:val="center"/>
              <w:rPr>
                <w:b/>
                <w:sz w:val="24"/>
                <w:szCs w:val="24"/>
              </w:rPr>
            </w:pPr>
            <w:r w:rsidRPr="004F4893">
              <w:rPr>
                <w:b/>
                <w:sz w:val="24"/>
                <w:szCs w:val="24"/>
              </w:rPr>
              <w:t xml:space="preserve">Támogatás </w:t>
            </w:r>
            <w:proofErr w:type="spellStart"/>
            <w:r w:rsidRPr="004F4893">
              <w:rPr>
                <w:b/>
                <w:sz w:val="24"/>
                <w:szCs w:val="24"/>
              </w:rPr>
              <w:t>kedvezménye-zettje</w:t>
            </w:r>
            <w:proofErr w:type="spellEnd"/>
            <w:r w:rsidRPr="004F4893">
              <w:rPr>
                <w:b/>
                <w:sz w:val="24"/>
                <w:szCs w:val="24"/>
              </w:rPr>
              <w:t xml:space="preserve"> és célja</w:t>
            </w:r>
          </w:p>
          <w:p w:rsidR="00AD4AAE" w:rsidRPr="004F4893" w:rsidRDefault="00AD4AAE" w:rsidP="00AD4AAE">
            <w:pPr>
              <w:jc w:val="center"/>
              <w:rPr>
                <w:b/>
                <w:sz w:val="24"/>
                <w:szCs w:val="24"/>
              </w:rPr>
            </w:pPr>
          </w:p>
        </w:tc>
        <w:tc>
          <w:tcPr>
            <w:tcW w:w="1844" w:type="dxa"/>
            <w:vMerge w:val="restart"/>
            <w:vAlign w:val="center"/>
          </w:tcPr>
          <w:p w:rsidR="00AD4AAE" w:rsidRPr="004F4893" w:rsidRDefault="00AD4AAE" w:rsidP="00AD4AAE">
            <w:pPr>
              <w:jc w:val="center"/>
              <w:rPr>
                <w:b/>
                <w:sz w:val="24"/>
                <w:szCs w:val="24"/>
              </w:rPr>
            </w:pPr>
            <w:r w:rsidRPr="004F4893">
              <w:rPr>
                <w:b/>
                <w:sz w:val="24"/>
                <w:szCs w:val="24"/>
              </w:rPr>
              <w:t xml:space="preserve">A támogatást ellenszolgáltatás fejében végzett közúti </w:t>
            </w:r>
            <w:proofErr w:type="spellStart"/>
            <w:r w:rsidRPr="004F4893">
              <w:rPr>
                <w:b/>
                <w:sz w:val="24"/>
                <w:szCs w:val="24"/>
              </w:rPr>
              <w:t>kereske-delmi</w:t>
            </w:r>
            <w:proofErr w:type="spellEnd"/>
            <w:r w:rsidRPr="004F4893">
              <w:rPr>
                <w:b/>
                <w:sz w:val="24"/>
                <w:szCs w:val="24"/>
              </w:rPr>
              <w:t xml:space="preserve"> </w:t>
            </w:r>
            <w:proofErr w:type="spellStart"/>
            <w:r w:rsidRPr="004F4893">
              <w:rPr>
                <w:b/>
                <w:sz w:val="24"/>
                <w:szCs w:val="24"/>
              </w:rPr>
              <w:t>árufuva-rozáshoz</w:t>
            </w:r>
            <w:proofErr w:type="spellEnd"/>
            <w:r w:rsidRPr="004F4893">
              <w:rPr>
                <w:b/>
                <w:sz w:val="24"/>
                <w:szCs w:val="24"/>
              </w:rPr>
              <w:t xml:space="preserve"> vette igénybe?</w:t>
            </w:r>
          </w:p>
        </w:tc>
        <w:tc>
          <w:tcPr>
            <w:tcW w:w="1559" w:type="dxa"/>
            <w:vMerge w:val="restart"/>
            <w:vAlign w:val="center"/>
          </w:tcPr>
          <w:p w:rsidR="00AD4AAE" w:rsidRPr="004F4893" w:rsidRDefault="00AD4AAE" w:rsidP="00AD4AAE">
            <w:pPr>
              <w:jc w:val="center"/>
              <w:rPr>
                <w:b/>
                <w:sz w:val="24"/>
                <w:szCs w:val="24"/>
              </w:rPr>
            </w:pPr>
            <w:r w:rsidRPr="004F4893">
              <w:rPr>
                <w:b/>
                <w:sz w:val="24"/>
                <w:szCs w:val="24"/>
              </w:rPr>
              <w:t xml:space="preserve">Kérelem </w:t>
            </w:r>
            <w:proofErr w:type="spellStart"/>
            <w:r w:rsidRPr="004F4893">
              <w:rPr>
                <w:b/>
                <w:sz w:val="24"/>
                <w:szCs w:val="24"/>
              </w:rPr>
              <w:t>benyúj-tásának</w:t>
            </w:r>
            <w:proofErr w:type="spellEnd"/>
            <w:r w:rsidRPr="004F4893">
              <w:rPr>
                <w:b/>
                <w:sz w:val="24"/>
                <w:szCs w:val="24"/>
              </w:rPr>
              <w:t xml:space="preserve"> dátuma</w:t>
            </w:r>
            <w:r w:rsidRPr="004F4893">
              <w:rPr>
                <w:rStyle w:val="Lbjegyzet-hivatkozs"/>
                <w:b/>
                <w:sz w:val="24"/>
                <w:szCs w:val="24"/>
              </w:rPr>
              <w:footnoteReference w:id="4"/>
            </w:r>
          </w:p>
        </w:tc>
        <w:tc>
          <w:tcPr>
            <w:tcW w:w="1133" w:type="dxa"/>
            <w:vMerge w:val="restart"/>
            <w:vAlign w:val="center"/>
          </w:tcPr>
          <w:p w:rsidR="00AD4AAE" w:rsidRPr="004F4893" w:rsidRDefault="00AD4AAE" w:rsidP="00AD4AAE">
            <w:pPr>
              <w:jc w:val="center"/>
              <w:rPr>
                <w:b/>
                <w:sz w:val="24"/>
                <w:szCs w:val="24"/>
              </w:rPr>
            </w:pPr>
            <w:r w:rsidRPr="004F4893">
              <w:rPr>
                <w:b/>
                <w:sz w:val="24"/>
                <w:szCs w:val="24"/>
              </w:rPr>
              <w:t>Odaítélés dátuma</w:t>
            </w:r>
          </w:p>
        </w:tc>
        <w:tc>
          <w:tcPr>
            <w:tcW w:w="1560" w:type="dxa"/>
            <w:gridSpan w:val="2"/>
          </w:tcPr>
          <w:p w:rsidR="00AD4AAE" w:rsidRPr="004F4893" w:rsidRDefault="00AD4AAE" w:rsidP="00AD4AAE">
            <w:pPr>
              <w:jc w:val="center"/>
              <w:rPr>
                <w:b/>
                <w:sz w:val="24"/>
                <w:szCs w:val="24"/>
              </w:rPr>
            </w:pPr>
            <w:r w:rsidRPr="004F4893">
              <w:rPr>
                <w:b/>
                <w:sz w:val="24"/>
                <w:szCs w:val="24"/>
              </w:rPr>
              <w:t>Támogatás összege</w:t>
            </w:r>
          </w:p>
        </w:tc>
        <w:tc>
          <w:tcPr>
            <w:tcW w:w="2127" w:type="dxa"/>
            <w:gridSpan w:val="2"/>
          </w:tcPr>
          <w:p w:rsidR="00AD4AAE" w:rsidRPr="004F4893" w:rsidRDefault="00AD4AAE" w:rsidP="00AD4AAE">
            <w:pPr>
              <w:jc w:val="center"/>
              <w:rPr>
                <w:b/>
                <w:sz w:val="24"/>
                <w:szCs w:val="24"/>
              </w:rPr>
            </w:pPr>
            <w:r w:rsidRPr="004F4893">
              <w:rPr>
                <w:b/>
                <w:sz w:val="24"/>
                <w:szCs w:val="24"/>
              </w:rPr>
              <w:t>Támogatás bruttó támogatástartalma</w:t>
            </w:r>
            <w:r w:rsidRPr="004F4893">
              <w:rPr>
                <w:rStyle w:val="Lbjegyzet-hivatkozs"/>
                <w:b/>
                <w:sz w:val="24"/>
                <w:szCs w:val="24"/>
              </w:rPr>
              <w:footnoteReference w:id="5"/>
            </w:r>
          </w:p>
        </w:tc>
      </w:tr>
      <w:tr w:rsidR="00AD4AAE" w:rsidRPr="004F4893" w:rsidTr="00AD4AAE">
        <w:tblPrEx>
          <w:tblCellMar>
            <w:left w:w="108" w:type="dxa"/>
            <w:right w:w="108" w:type="dxa"/>
          </w:tblCellMar>
          <w:tblLook w:val="01E0"/>
        </w:tblPrEx>
        <w:trPr>
          <w:trHeight w:val="2410"/>
        </w:trPr>
        <w:tc>
          <w:tcPr>
            <w:tcW w:w="720" w:type="dxa"/>
            <w:vMerge/>
            <w:vAlign w:val="center"/>
          </w:tcPr>
          <w:p w:rsidR="00AD4AAE" w:rsidRPr="004F4893" w:rsidRDefault="00AD4AAE" w:rsidP="00AD4AAE">
            <w:pPr>
              <w:jc w:val="center"/>
              <w:rPr>
                <w:b/>
                <w:sz w:val="24"/>
                <w:szCs w:val="24"/>
              </w:rPr>
            </w:pPr>
          </w:p>
        </w:tc>
        <w:tc>
          <w:tcPr>
            <w:tcW w:w="1702" w:type="dxa"/>
            <w:vMerge/>
            <w:vAlign w:val="center"/>
          </w:tcPr>
          <w:p w:rsidR="00AD4AAE" w:rsidRPr="004F4893" w:rsidRDefault="00AD4AAE" w:rsidP="00AD4AAE">
            <w:pPr>
              <w:jc w:val="center"/>
              <w:rPr>
                <w:b/>
                <w:sz w:val="24"/>
                <w:szCs w:val="24"/>
              </w:rPr>
            </w:pPr>
          </w:p>
        </w:tc>
        <w:tc>
          <w:tcPr>
            <w:tcW w:w="1558" w:type="dxa"/>
            <w:vMerge/>
            <w:vAlign w:val="center"/>
          </w:tcPr>
          <w:p w:rsidR="00AD4AAE" w:rsidRPr="004F4893" w:rsidRDefault="00AD4AAE" w:rsidP="00AD4AAE">
            <w:pPr>
              <w:jc w:val="center"/>
              <w:rPr>
                <w:b/>
                <w:sz w:val="24"/>
                <w:szCs w:val="24"/>
              </w:rPr>
            </w:pPr>
          </w:p>
        </w:tc>
        <w:tc>
          <w:tcPr>
            <w:tcW w:w="1843" w:type="dxa"/>
            <w:vMerge/>
            <w:vAlign w:val="center"/>
          </w:tcPr>
          <w:p w:rsidR="00AD4AAE" w:rsidRPr="004F4893" w:rsidRDefault="00AD4AAE" w:rsidP="00AD4AAE">
            <w:pPr>
              <w:jc w:val="center"/>
              <w:rPr>
                <w:b/>
                <w:sz w:val="24"/>
                <w:szCs w:val="24"/>
              </w:rPr>
            </w:pPr>
          </w:p>
        </w:tc>
        <w:tc>
          <w:tcPr>
            <w:tcW w:w="1844" w:type="dxa"/>
            <w:vMerge/>
            <w:vAlign w:val="center"/>
          </w:tcPr>
          <w:p w:rsidR="00AD4AAE" w:rsidRPr="004F4893" w:rsidRDefault="00AD4AAE" w:rsidP="00AD4AAE">
            <w:pPr>
              <w:jc w:val="center"/>
              <w:rPr>
                <w:b/>
                <w:sz w:val="24"/>
                <w:szCs w:val="24"/>
              </w:rPr>
            </w:pPr>
          </w:p>
        </w:tc>
        <w:tc>
          <w:tcPr>
            <w:tcW w:w="1559" w:type="dxa"/>
            <w:vMerge/>
            <w:vAlign w:val="center"/>
          </w:tcPr>
          <w:p w:rsidR="00AD4AAE" w:rsidRPr="004F4893" w:rsidRDefault="00AD4AAE" w:rsidP="00AD4AAE">
            <w:pPr>
              <w:jc w:val="center"/>
              <w:rPr>
                <w:b/>
                <w:sz w:val="24"/>
                <w:szCs w:val="24"/>
              </w:rPr>
            </w:pPr>
          </w:p>
        </w:tc>
        <w:tc>
          <w:tcPr>
            <w:tcW w:w="1133" w:type="dxa"/>
            <w:vMerge/>
            <w:vAlign w:val="center"/>
          </w:tcPr>
          <w:p w:rsidR="00AD4AAE" w:rsidRPr="004F4893" w:rsidRDefault="00AD4AAE" w:rsidP="00AD4AAE">
            <w:pPr>
              <w:jc w:val="center"/>
              <w:rPr>
                <w:b/>
                <w:sz w:val="24"/>
                <w:szCs w:val="24"/>
              </w:rPr>
            </w:pPr>
          </w:p>
        </w:tc>
        <w:tc>
          <w:tcPr>
            <w:tcW w:w="852" w:type="dxa"/>
            <w:vAlign w:val="center"/>
          </w:tcPr>
          <w:p w:rsidR="00AD4AAE" w:rsidRPr="004F4893" w:rsidRDefault="00AD4AAE" w:rsidP="00AD4AAE">
            <w:pPr>
              <w:jc w:val="center"/>
              <w:rPr>
                <w:b/>
                <w:sz w:val="24"/>
                <w:szCs w:val="24"/>
              </w:rPr>
            </w:pPr>
            <w:r w:rsidRPr="004F4893">
              <w:rPr>
                <w:b/>
                <w:sz w:val="24"/>
                <w:szCs w:val="24"/>
              </w:rPr>
              <w:t>Forint</w:t>
            </w:r>
          </w:p>
        </w:tc>
        <w:tc>
          <w:tcPr>
            <w:tcW w:w="708" w:type="dxa"/>
            <w:vAlign w:val="center"/>
          </w:tcPr>
          <w:p w:rsidR="00AD4AAE" w:rsidRPr="004F4893" w:rsidRDefault="00AD4AAE" w:rsidP="00AD4AAE">
            <w:pPr>
              <w:jc w:val="center"/>
              <w:rPr>
                <w:b/>
                <w:sz w:val="24"/>
                <w:szCs w:val="24"/>
              </w:rPr>
            </w:pPr>
            <w:r w:rsidRPr="004F4893">
              <w:rPr>
                <w:b/>
                <w:sz w:val="24"/>
                <w:szCs w:val="24"/>
              </w:rPr>
              <w:t>Euró</w:t>
            </w:r>
          </w:p>
        </w:tc>
        <w:tc>
          <w:tcPr>
            <w:tcW w:w="992" w:type="dxa"/>
            <w:vAlign w:val="center"/>
          </w:tcPr>
          <w:p w:rsidR="00AD4AAE" w:rsidRPr="004F4893" w:rsidRDefault="00AD4AAE" w:rsidP="00AD4AAE">
            <w:pPr>
              <w:jc w:val="center"/>
              <w:rPr>
                <w:b/>
                <w:sz w:val="24"/>
                <w:szCs w:val="24"/>
              </w:rPr>
            </w:pPr>
            <w:r w:rsidRPr="004F4893">
              <w:rPr>
                <w:b/>
                <w:sz w:val="24"/>
                <w:szCs w:val="24"/>
              </w:rPr>
              <w:t>Forint</w:t>
            </w:r>
          </w:p>
        </w:tc>
        <w:tc>
          <w:tcPr>
            <w:tcW w:w="1135" w:type="dxa"/>
            <w:vAlign w:val="center"/>
          </w:tcPr>
          <w:p w:rsidR="00AD4AAE" w:rsidRPr="004F4893" w:rsidRDefault="00AD4AAE" w:rsidP="00AD4AAE">
            <w:pPr>
              <w:jc w:val="center"/>
              <w:rPr>
                <w:b/>
                <w:sz w:val="24"/>
                <w:szCs w:val="24"/>
              </w:rPr>
            </w:pPr>
            <w:r w:rsidRPr="004F4893">
              <w:rPr>
                <w:b/>
                <w:sz w:val="24"/>
                <w:szCs w:val="24"/>
              </w:rPr>
              <w:t>Euró</w:t>
            </w:r>
          </w:p>
        </w:tc>
      </w:tr>
      <w:tr w:rsidR="00AD4AAE" w:rsidRPr="004F4893" w:rsidTr="00AD4AAE">
        <w:tblPrEx>
          <w:tblCellMar>
            <w:left w:w="108" w:type="dxa"/>
            <w:right w:w="108" w:type="dxa"/>
          </w:tblCellMar>
          <w:tblLook w:val="01E0"/>
        </w:tblPrEx>
        <w:trPr>
          <w:trHeight w:val="1208"/>
        </w:trPr>
        <w:tc>
          <w:tcPr>
            <w:tcW w:w="720" w:type="dxa"/>
          </w:tcPr>
          <w:p w:rsidR="00AD4AAE" w:rsidRPr="004F4893" w:rsidRDefault="00AD4AAE" w:rsidP="00AD4AAE">
            <w:pPr>
              <w:jc w:val="center"/>
              <w:rPr>
                <w:sz w:val="24"/>
                <w:szCs w:val="24"/>
              </w:rPr>
            </w:pPr>
          </w:p>
        </w:tc>
        <w:tc>
          <w:tcPr>
            <w:tcW w:w="1702" w:type="dxa"/>
          </w:tcPr>
          <w:p w:rsidR="00AD4AAE" w:rsidRPr="004F4893" w:rsidRDefault="00AD4AAE" w:rsidP="00AD4AAE">
            <w:pPr>
              <w:jc w:val="center"/>
              <w:rPr>
                <w:sz w:val="24"/>
                <w:szCs w:val="24"/>
              </w:rPr>
            </w:pPr>
          </w:p>
        </w:tc>
        <w:tc>
          <w:tcPr>
            <w:tcW w:w="1558" w:type="dxa"/>
          </w:tcPr>
          <w:p w:rsidR="00AD4AAE" w:rsidRPr="004F4893" w:rsidRDefault="00AD4AAE" w:rsidP="00AD4AAE">
            <w:pPr>
              <w:jc w:val="center"/>
              <w:rPr>
                <w:sz w:val="24"/>
                <w:szCs w:val="24"/>
              </w:rPr>
            </w:pPr>
          </w:p>
        </w:tc>
        <w:tc>
          <w:tcPr>
            <w:tcW w:w="1843" w:type="dxa"/>
          </w:tcPr>
          <w:p w:rsidR="00AD4AAE" w:rsidRPr="004F4893" w:rsidRDefault="00AD4AAE" w:rsidP="00AD4AAE">
            <w:pPr>
              <w:jc w:val="center"/>
              <w:rPr>
                <w:sz w:val="24"/>
                <w:szCs w:val="24"/>
              </w:rPr>
            </w:pPr>
          </w:p>
        </w:tc>
        <w:tc>
          <w:tcPr>
            <w:tcW w:w="1844" w:type="dxa"/>
          </w:tcPr>
          <w:p w:rsidR="00AD4AAE" w:rsidRPr="004F4893" w:rsidRDefault="00AD4AAE" w:rsidP="00AD4AAE">
            <w:pPr>
              <w:jc w:val="center"/>
              <w:rPr>
                <w:sz w:val="24"/>
                <w:szCs w:val="24"/>
              </w:rPr>
            </w:pPr>
          </w:p>
        </w:tc>
        <w:tc>
          <w:tcPr>
            <w:tcW w:w="1559" w:type="dxa"/>
          </w:tcPr>
          <w:p w:rsidR="00AD4AAE" w:rsidRPr="004F4893" w:rsidRDefault="00AD4AAE" w:rsidP="00AD4AAE">
            <w:pPr>
              <w:jc w:val="center"/>
              <w:rPr>
                <w:sz w:val="24"/>
                <w:szCs w:val="24"/>
              </w:rPr>
            </w:pPr>
          </w:p>
        </w:tc>
        <w:tc>
          <w:tcPr>
            <w:tcW w:w="1133" w:type="dxa"/>
          </w:tcPr>
          <w:p w:rsidR="00AD4AAE" w:rsidRPr="004F4893" w:rsidRDefault="00AD4AAE" w:rsidP="00AD4AAE">
            <w:pPr>
              <w:jc w:val="center"/>
              <w:rPr>
                <w:sz w:val="24"/>
                <w:szCs w:val="24"/>
              </w:rPr>
            </w:pPr>
          </w:p>
        </w:tc>
        <w:tc>
          <w:tcPr>
            <w:tcW w:w="852" w:type="dxa"/>
          </w:tcPr>
          <w:p w:rsidR="00AD4AAE" w:rsidRPr="004F4893" w:rsidRDefault="00AD4AAE" w:rsidP="00AD4AAE">
            <w:pPr>
              <w:jc w:val="center"/>
              <w:rPr>
                <w:sz w:val="24"/>
                <w:szCs w:val="24"/>
              </w:rPr>
            </w:pPr>
          </w:p>
        </w:tc>
        <w:tc>
          <w:tcPr>
            <w:tcW w:w="708" w:type="dxa"/>
          </w:tcPr>
          <w:p w:rsidR="00AD4AAE" w:rsidRPr="004F4893" w:rsidRDefault="00AD4AAE" w:rsidP="00AD4AAE">
            <w:pPr>
              <w:jc w:val="center"/>
              <w:rPr>
                <w:sz w:val="24"/>
                <w:szCs w:val="24"/>
              </w:rPr>
            </w:pPr>
          </w:p>
        </w:tc>
        <w:tc>
          <w:tcPr>
            <w:tcW w:w="992" w:type="dxa"/>
          </w:tcPr>
          <w:p w:rsidR="00AD4AAE" w:rsidRPr="004F4893" w:rsidRDefault="00AD4AAE" w:rsidP="00AD4AAE">
            <w:pPr>
              <w:jc w:val="center"/>
              <w:rPr>
                <w:sz w:val="24"/>
                <w:szCs w:val="24"/>
              </w:rPr>
            </w:pPr>
          </w:p>
        </w:tc>
        <w:tc>
          <w:tcPr>
            <w:tcW w:w="1135" w:type="dxa"/>
          </w:tcPr>
          <w:p w:rsidR="00AD4AAE" w:rsidRPr="004F4893" w:rsidRDefault="00AD4AAE" w:rsidP="00AD4AAE">
            <w:pPr>
              <w:jc w:val="center"/>
              <w:rPr>
                <w:sz w:val="24"/>
                <w:szCs w:val="24"/>
              </w:rPr>
            </w:pPr>
          </w:p>
        </w:tc>
      </w:tr>
      <w:tr w:rsidR="00AD4AAE" w:rsidRPr="004F4893" w:rsidTr="00AD4AAE">
        <w:tblPrEx>
          <w:tblCellMar>
            <w:left w:w="108" w:type="dxa"/>
            <w:right w:w="108" w:type="dxa"/>
          </w:tblCellMar>
          <w:tblLook w:val="01E0"/>
        </w:tblPrEx>
        <w:trPr>
          <w:trHeight w:val="1126"/>
        </w:trPr>
        <w:tc>
          <w:tcPr>
            <w:tcW w:w="720" w:type="dxa"/>
          </w:tcPr>
          <w:p w:rsidR="00AD4AAE" w:rsidRPr="004F4893" w:rsidRDefault="00AD4AAE" w:rsidP="00AD4AAE">
            <w:pPr>
              <w:jc w:val="center"/>
              <w:rPr>
                <w:sz w:val="24"/>
                <w:szCs w:val="24"/>
              </w:rPr>
            </w:pPr>
          </w:p>
        </w:tc>
        <w:tc>
          <w:tcPr>
            <w:tcW w:w="1702" w:type="dxa"/>
          </w:tcPr>
          <w:p w:rsidR="00AD4AAE" w:rsidRPr="004F4893" w:rsidRDefault="00AD4AAE" w:rsidP="00AD4AAE">
            <w:pPr>
              <w:jc w:val="center"/>
              <w:rPr>
                <w:sz w:val="24"/>
                <w:szCs w:val="24"/>
              </w:rPr>
            </w:pPr>
          </w:p>
        </w:tc>
        <w:tc>
          <w:tcPr>
            <w:tcW w:w="1558" w:type="dxa"/>
          </w:tcPr>
          <w:p w:rsidR="00AD4AAE" w:rsidRPr="004F4893" w:rsidRDefault="00AD4AAE" w:rsidP="00AD4AAE">
            <w:pPr>
              <w:jc w:val="center"/>
              <w:rPr>
                <w:sz w:val="24"/>
                <w:szCs w:val="24"/>
              </w:rPr>
            </w:pPr>
          </w:p>
        </w:tc>
        <w:tc>
          <w:tcPr>
            <w:tcW w:w="1843" w:type="dxa"/>
          </w:tcPr>
          <w:p w:rsidR="00AD4AAE" w:rsidRPr="004F4893" w:rsidRDefault="00AD4AAE" w:rsidP="00AD4AAE">
            <w:pPr>
              <w:jc w:val="center"/>
              <w:rPr>
                <w:sz w:val="24"/>
                <w:szCs w:val="24"/>
              </w:rPr>
            </w:pPr>
          </w:p>
        </w:tc>
        <w:tc>
          <w:tcPr>
            <w:tcW w:w="1844" w:type="dxa"/>
          </w:tcPr>
          <w:p w:rsidR="00AD4AAE" w:rsidRPr="004F4893" w:rsidRDefault="00AD4AAE" w:rsidP="00AD4AAE">
            <w:pPr>
              <w:jc w:val="center"/>
              <w:rPr>
                <w:sz w:val="24"/>
                <w:szCs w:val="24"/>
              </w:rPr>
            </w:pPr>
          </w:p>
        </w:tc>
        <w:tc>
          <w:tcPr>
            <w:tcW w:w="1559" w:type="dxa"/>
          </w:tcPr>
          <w:p w:rsidR="00AD4AAE" w:rsidRPr="004F4893" w:rsidRDefault="00AD4AAE" w:rsidP="00AD4AAE">
            <w:pPr>
              <w:jc w:val="center"/>
              <w:rPr>
                <w:sz w:val="24"/>
                <w:szCs w:val="24"/>
              </w:rPr>
            </w:pPr>
          </w:p>
        </w:tc>
        <w:tc>
          <w:tcPr>
            <w:tcW w:w="1133" w:type="dxa"/>
          </w:tcPr>
          <w:p w:rsidR="00AD4AAE" w:rsidRPr="004F4893" w:rsidRDefault="00AD4AAE" w:rsidP="00AD4AAE">
            <w:pPr>
              <w:jc w:val="center"/>
              <w:rPr>
                <w:sz w:val="24"/>
                <w:szCs w:val="24"/>
              </w:rPr>
            </w:pPr>
          </w:p>
        </w:tc>
        <w:tc>
          <w:tcPr>
            <w:tcW w:w="852" w:type="dxa"/>
          </w:tcPr>
          <w:p w:rsidR="00AD4AAE" w:rsidRPr="004F4893" w:rsidRDefault="00AD4AAE" w:rsidP="00AD4AAE">
            <w:pPr>
              <w:jc w:val="center"/>
              <w:rPr>
                <w:sz w:val="24"/>
                <w:szCs w:val="24"/>
              </w:rPr>
            </w:pPr>
          </w:p>
        </w:tc>
        <w:tc>
          <w:tcPr>
            <w:tcW w:w="708" w:type="dxa"/>
          </w:tcPr>
          <w:p w:rsidR="00AD4AAE" w:rsidRPr="004F4893" w:rsidRDefault="00AD4AAE" w:rsidP="00AD4AAE">
            <w:pPr>
              <w:jc w:val="center"/>
              <w:rPr>
                <w:sz w:val="24"/>
                <w:szCs w:val="24"/>
              </w:rPr>
            </w:pPr>
          </w:p>
        </w:tc>
        <w:tc>
          <w:tcPr>
            <w:tcW w:w="992" w:type="dxa"/>
          </w:tcPr>
          <w:p w:rsidR="00AD4AAE" w:rsidRPr="004F4893" w:rsidRDefault="00AD4AAE" w:rsidP="00AD4AAE">
            <w:pPr>
              <w:jc w:val="center"/>
              <w:rPr>
                <w:sz w:val="24"/>
                <w:szCs w:val="24"/>
              </w:rPr>
            </w:pPr>
          </w:p>
        </w:tc>
        <w:tc>
          <w:tcPr>
            <w:tcW w:w="1135" w:type="dxa"/>
          </w:tcPr>
          <w:p w:rsidR="00AD4AAE" w:rsidRPr="004F4893" w:rsidRDefault="00AD4AAE" w:rsidP="00AD4AAE">
            <w:pPr>
              <w:jc w:val="center"/>
              <w:rPr>
                <w:sz w:val="24"/>
                <w:szCs w:val="24"/>
              </w:rPr>
            </w:pPr>
          </w:p>
        </w:tc>
      </w:tr>
      <w:tr w:rsidR="00AD4AAE" w:rsidRPr="004F4893" w:rsidTr="00AD4AAE">
        <w:tblPrEx>
          <w:tblCellMar>
            <w:left w:w="108" w:type="dxa"/>
            <w:right w:w="108" w:type="dxa"/>
          </w:tblCellMar>
          <w:tblLook w:val="01E0"/>
        </w:tblPrEx>
        <w:trPr>
          <w:trHeight w:val="1256"/>
        </w:trPr>
        <w:tc>
          <w:tcPr>
            <w:tcW w:w="720" w:type="dxa"/>
          </w:tcPr>
          <w:p w:rsidR="00AD4AAE" w:rsidRPr="004F4893" w:rsidRDefault="00AD4AAE" w:rsidP="00AD4AAE">
            <w:pPr>
              <w:jc w:val="center"/>
              <w:rPr>
                <w:sz w:val="24"/>
                <w:szCs w:val="24"/>
              </w:rPr>
            </w:pPr>
          </w:p>
        </w:tc>
        <w:tc>
          <w:tcPr>
            <w:tcW w:w="1702" w:type="dxa"/>
          </w:tcPr>
          <w:p w:rsidR="00AD4AAE" w:rsidRPr="004F4893" w:rsidRDefault="00AD4AAE" w:rsidP="00AD4AAE">
            <w:pPr>
              <w:jc w:val="center"/>
              <w:rPr>
                <w:sz w:val="24"/>
                <w:szCs w:val="24"/>
              </w:rPr>
            </w:pPr>
          </w:p>
        </w:tc>
        <w:tc>
          <w:tcPr>
            <w:tcW w:w="1558" w:type="dxa"/>
          </w:tcPr>
          <w:p w:rsidR="00AD4AAE" w:rsidRPr="004F4893" w:rsidRDefault="00AD4AAE" w:rsidP="00AD4AAE">
            <w:pPr>
              <w:jc w:val="center"/>
              <w:rPr>
                <w:sz w:val="24"/>
                <w:szCs w:val="24"/>
              </w:rPr>
            </w:pPr>
          </w:p>
        </w:tc>
        <w:tc>
          <w:tcPr>
            <w:tcW w:w="1843" w:type="dxa"/>
          </w:tcPr>
          <w:p w:rsidR="00AD4AAE" w:rsidRPr="004F4893" w:rsidRDefault="00AD4AAE" w:rsidP="00AD4AAE">
            <w:pPr>
              <w:jc w:val="center"/>
              <w:rPr>
                <w:sz w:val="24"/>
                <w:szCs w:val="24"/>
              </w:rPr>
            </w:pPr>
          </w:p>
        </w:tc>
        <w:tc>
          <w:tcPr>
            <w:tcW w:w="1844" w:type="dxa"/>
          </w:tcPr>
          <w:p w:rsidR="00AD4AAE" w:rsidRPr="004F4893" w:rsidRDefault="00AD4AAE" w:rsidP="00AD4AAE">
            <w:pPr>
              <w:jc w:val="center"/>
              <w:rPr>
                <w:sz w:val="24"/>
                <w:szCs w:val="24"/>
              </w:rPr>
            </w:pPr>
          </w:p>
        </w:tc>
        <w:tc>
          <w:tcPr>
            <w:tcW w:w="1559" w:type="dxa"/>
          </w:tcPr>
          <w:p w:rsidR="00AD4AAE" w:rsidRPr="004F4893" w:rsidRDefault="00AD4AAE" w:rsidP="00AD4AAE">
            <w:pPr>
              <w:jc w:val="center"/>
              <w:rPr>
                <w:sz w:val="24"/>
                <w:szCs w:val="24"/>
              </w:rPr>
            </w:pPr>
          </w:p>
        </w:tc>
        <w:tc>
          <w:tcPr>
            <w:tcW w:w="1133" w:type="dxa"/>
          </w:tcPr>
          <w:p w:rsidR="00AD4AAE" w:rsidRPr="004F4893" w:rsidRDefault="00AD4AAE" w:rsidP="00AD4AAE">
            <w:pPr>
              <w:jc w:val="center"/>
              <w:rPr>
                <w:sz w:val="24"/>
                <w:szCs w:val="24"/>
              </w:rPr>
            </w:pPr>
          </w:p>
        </w:tc>
        <w:tc>
          <w:tcPr>
            <w:tcW w:w="852" w:type="dxa"/>
          </w:tcPr>
          <w:p w:rsidR="00AD4AAE" w:rsidRPr="004F4893" w:rsidRDefault="00AD4AAE" w:rsidP="00AD4AAE">
            <w:pPr>
              <w:jc w:val="center"/>
              <w:rPr>
                <w:sz w:val="24"/>
                <w:szCs w:val="24"/>
              </w:rPr>
            </w:pPr>
          </w:p>
        </w:tc>
        <w:tc>
          <w:tcPr>
            <w:tcW w:w="708" w:type="dxa"/>
          </w:tcPr>
          <w:p w:rsidR="00AD4AAE" w:rsidRPr="004F4893" w:rsidRDefault="00AD4AAE" w:rsidP="00AD4AAE">
            <w:pPr>
              <w:jc w:val="center"/>
              <w:rPr>
                <w:sz w:val="24"/>
                <w:szCs w:val="24"/>
              </w:rPr>
            </w:pPr>
          </w:p>
        </w:tc>
        <w:tc>
          <w:tcPr>
            <w:tcW w:w="992" w:type="dxa"/>
          </w:tcPr>
          <w:p w:rsidR="00AD4AAE" w:rsidRPr="004F4893" w:rsidRDefault="00AD4AAE" w:rsidP="00AD4AAE">
            <w:pPr>
              <w:jc w:val="center"/>
              <w:rPr>
                <w:sz w:val="24"/>
                <w:szCs w:val="24"/>
              </w:rPr>
            </w:pPr>
          </w:p>
        </w:tc>
        <w:tc>
          <w:tcPr>
            <w:tcW w:w="1135" w:type="dxa"/>
          </w:tcPr>
          <w:p w:rsidR="00AD4AAE" w:rsidRPr="004F4893" w:rsidRDefault="00AD4AAE" w:rsidP="00AD4AAE">
            <w:pPr>
              <w:jc w:val="center"/>
              <w:rPr>
                <w:sz w:val="24"/>
                <w:szCs w:val="24"/>
              </w:rPr>
            </w:pPr>
          </w:p>
        </w:tc>
      </w:tr>
    </w:tbl>
    <w:p w:rsidR="00AD4AAE" w:rsidRPr="004F4893" w:rsidRDefault="00AD4AAE" w:rsidP="00AD4AAE">
      <w:pPr>
        <w:rPr>
          <w:sz w:val="24"/>
          <w:szCs w:val="24"/>
        </w:rPr>
      </w:pPr>
    </w:p>
    <w:p w:rsidR="00AD4AAE" w:rsidRPr="004F4893" w:rsidRDefault="00AD4AAE" w:rsidP="00AD4AAE">
      <w:pPr>
        <w:rPr>
          <w:sz w:val="24"/>
          <w:szCs w:val="24"/>
        </w:rPr>
      </w:pPr>
    </w:p>
    <w:p w:rsidR="00AD4AAE" w:rsidRPr="004F4893" w:rsidRDefault="00AD4AAE" w:rsidP="00AD4AAE">
      <w:pPr>
        <w:rPr>
          <w:sz w:val="24"/>
          <w:szCs w:val="24"/>
        </w:rPr>
      </w:pPr>
    </w:p>
    <w:p w:rsidR="00AD4AAE" w:rsidRPr="004F4893" w:rsidRDefault="00AD4AAE" w:rsidP="00AD4AAE">
      <w:pPr>
        <w:rPr>
          <w:sz w:val="24"/>
          <w:szCs w:val="24"/>
        </w:rPr>
        <w:sectPr w:rsidR="00AD4AAE" w:rsidRPr="004F4893" w:rsidSect="00AD4AAE">
          <w:pgSz w:w="16838" w:h="11906" w:orient="landscape"/>
          <w:pgMar w:top="1418" w:right="1418" w:bottom="1418" w:left="1418" w:header="709" w:footer="709" w:gutter="0"/>
          <w:cols w:space="708"/>
          <w:docGrid w:linePitch="360"/>
        </w:sectPr>
      </w:pPr>
    </w:p>
    <w:p w:rsidR="00AD4AAE" w:rsidRPr="004F4893" w:rsidRDefault="00AD4AAE" w:rsidP="00AD4AAE">
      <w:pPr>
        <w:rPr>
          <w:sz w:val="24"/>
          <w:szCs w:val="24"/>
        </w:rPr>
      </w:pPr>
    </w:p>
    <w:p w:rsidR="00AD4AAE" w:rsidRPr="004F4893" w:rsidRDefault="00AD4AAE" w:rsidP="00AD4AAE">
      <w:pPr>
        <w:rPr>
          <w:sz w:val="24"/>
          <w:szCs w:val="24"/>
        </w:rPr>
      </w:pPr>
    </w:p>
    <w:p w:rsidR="00AD4AAE" w:rsidRPr="004F4893" w:rsidRDefault="00AD4AAE" w:rsidP="00AD4AAE">
      <w:pPr>
        <w:rPr>
          <w:sz w:val="24"/>
          <w:szCs w:val="24"/>
        </w:rPr>
      </w:pPr>
    </w:p>
    <w:tbl>
      <w:tblPr>
        <w:tblW w:w="9300"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5"/>
        <w:gridCol w:w="3755"/>
      </w:tblGrid>
      <w:tr w:rsidR="00AD4AAE" w:rsidRPr="004F4893" w:rsidTr="00AD4AAE">
        <w:trPr>
          <w:jc w:val="center"/>
        </w:trPr>
        <w:tc>
          <w:tcPr>
            <w:tcW w:w="9300" w:type="dxa"/>
            <w:gridSpan w:val="2"/>
            <w:shd w:val="clear" w:color="auto" w:fill="auto"/>
            <w:vAlign w:val="center"/>
          </w:tcPr>
          <w:p w:rsidR="00AD4AAE" w:rsidRPr="004F4893" w:rsidRDefault="00AD4AAE" w:rsidP="00AD4AAE">
            <w:pPr>
              <w:rPr>
                <w:b/>
                <w:sz w:val="24"/>
                <w:szCs w:val="24"/>
              </w:rPr>
            </w:pPr>
            <w:r w:rsidRPr="004F4893">
              <w:rPr>
                <w:b/>
                <w:sz w:val="24"/>
                <w:szCs w:val="24"/>
              </w:rPr>
              <w:t>3. Adatok az egy és ugyanazon vállalkozásokról</w:t>
            </w:r>
          </w:p>
        </w:tc>
      </w:tr>
      <w:tr w:rsidR="00AD4AAE" w:rsidRPr="004F4893" w:rsidDel="00CE53F6" w:rsidTr="00AD4AAE">
        <w:trPr>
          <w:jc w:val="center"/>
        </w:trPr>
        <w:tc>
          <w:tcPr>
            <w:tcW w:w="9300" w:type="dxa"/>
            <w:gridSpan w:val="2"/>
            <w:shd w:val="clear" w:color="auto" w:fill="auto"/>
            <w:vAlign w:val="center"/>
          </w:tcPr>
          <w:p w:rsidR="00AD4AAE" w:rsidRPr="004F4893" w:rsidDel="00CE53F6" w:rsidRDefault="00AD4AAE" w:rsidP="00AD4AAE">
            <w:pPr>
              <w:rPr>
                <w:sz w:val="24"/>
                <w:szCs w:val="24"/>
              </w:rPr>
            </w:pPr>
            <w:r w:rsidRPr="004F4893">
              <w:rPr>
                <w:sz w:val="24"/>
                <w:szCs w:val="24"/>
              </w:rPr>
              <w:t xml:space="preserve">Nyilatkozom, hogy az 1407/2013/EU bizottsági rendelet </w:t>
            </w:r>
            <w:r w:rsidRPr="004F4893">
              <w:rPr>
                <w:bCs/>
                <w:sz w:val="24"/>
                <w:szCs w:val="24"/>
              </w:rPr>
              <w:t>2. cikk (2) bekezdése értelmében a </w:t>
            </w:r>
            <w:r w:rsidRPr="004F4893">
              <w:rPr>
                <w:sz w:val="24"/>
                <w:szCs w:val="24"/>
              </w:rPr>
              <w:t>kedvezményezett</w:t>
            </w:r>
            <w:r w:rsidRPr="004F4893">
              <w:rPr>
                <w:bCs/>
                <w:sz w:val="24"/>
                <w:szCs w:val="24"/>
              </w:rPr>
              <w:t xml:space="preserve"> az alábbi vállalkozásokkal minősül egy és ugyanazon vállalkozásnak.</w:t>
            </w:r>
          </w:p>
        </w:tc>
      </w:tr>
      <w:tr w:rsidR="00AD4AAE" w:rsidRPr="004F4893" w:rsidTr="00AD4AAE">
        <w:trPr>
          <w:jc w:val="center"/>
        </w:trPr>
        <w:tc>
          <w:tcPr>
            <w:tcW w:w="5545" w:type="dxa"/>
            <w:shd w:val="clear" w:color="auto" w:fill="auto"/>
            <w:vAlign w:val="center"/>
          </w:tcPr>
          <w:p w:rsidR="00AD4AAE" w:rsidRPr="004F4893" w:rsidRDefault="00AD4AAE" w:rsidP="00AD4AAE">
            <w:pPr>
              <w:rPr>
                <w:b/>
                <w:sz w:val="24"/>
                <w:szCs w:val="24"/>
              </w:rPr>
            </w:pPr>
            <w:r w:rsidRPr="004F4893">
              <w:rPr>
                <w:b/>
                <w:sz w:val="24"/>
                <w:szCs w:val="24"/>
              </w:rPr>
              <w:t>Vállalkozás neve</w:t>
            </w:r>
          </w:p>
        </w:tc>
        <w:tc>
          <w:tcPr>
            <w:tcW w:w="3755" w:type="dxa"/>
            <w:shd w:val="clear" w:color="auto" w:fill="auto"/>
            <w:vAlign w:val="center"/>
          </w:tcPr>
          <w:p w:rsidR="00AD4AAE" w:rsidRPr="004F4893" w:rsidRDefault="00AD4AAE" w:rsidP="00AD4AAE">
            <w:pPr>
              <w:rPr>
                <w:b/>
                <w:sz w:val="24"/>
                <w:szCs w:val="24"/>
              </w:rPr>
            </w:pPr>
            <w:r w:rsidRPr="004F4893">
              <w:rPr>
                <w:b/>
                <w:sz w:val="24"/>
                <w:szCs w:val="24"/>
              </w:rPr>
              <w:t>Adószáma</w:t>
            </w:r>
          </w:p>
        </w:tc>
      </w:tr>
      <w:tr w:rsidR="00AD4AAE" w:rsidRPr="004F4893" w:rsidTr="00AD4AAE">
        <w:trPr>
          <w:trHeight w:val="563"/>
          <w:jc w:val="center"/>
        </w:trPr>
        <w:tc>
          <w:tcPr>
            <w:tcW w:w="5545" w:type="dxa"/>
            <w:shd w:val="clear" w:color="auto" w:fill="auto"/>
          </w:tcPr>
          <w:p w:rsidR="00AD4AAE" w:rsidRPr="004F4893" w:rsidRDefault="00AD4AAE" w:rsidP="00AD4AAE">
            <w:pPr>
              <w:rPr>
                <w:sz w:val="24"/>
                <w:szCs w:val="24"/>
              </w:rPr>
            </w:pPr>
          </w:p>
        </w:tc>
        <w:tc>
          <w:tcPr>
            <w:tcW w:w="3755" w:type="dxa"/>
            <w:shd w:val="clear" w:color="auto" w:fill="auto"/>
          </w:tcPr>
          <w:p w:rsidR="00AD4AAE" w:rsidRPr="004F4893" w:rsidRDefault="00AD4AAE" w:rsidP="00AD4AAE">
            <w:pPr>
              <w:rPr>
                <w:sz w:val="24"/>
                <w:szCs w:val="24"/>
              </w:rPr>
            </w:pPr>
          </w:p>
        </w:tc>
      </w:tr>
      <w:tr w:rsidR="00AD4AAE" w:rsidRPr="004F4893" w:rsidTr="00AD4AAE">
        <w:trPr>
          <w:trHeight w:val="563"/>
          <w:jc w:val="center"/>
        </w:trPr>
        <w:tc>
          <w:tcPr>
            <w:tcW w:w="5545" w:type="dxa"/>
            <w:shd w:val="clear" w:color="auto" w:fill="auto"/>
          </w:tcPr>
          <w:p w:rsidR="00AD4AAE" w:rsidRPr="004F4893" w:rsidRDefault="00AD4AAE" w:rsidP="00AD4AAE">
            <w:pPr>
              <w:rPr>
                <w:sz w:val="24"/>
                <w:szCs w:val="24"/>
              </w:rPr>
            </w:pPr>
          </w:p>
        </w:tc>
        <w:tc>
          <w:tcPr>
            <w:tcW w:w="3755" w:type="dxa"/>
            <w:shd w:val="clear" w:color="auto" w:fill="auto"/>
          </w:tcPr>
          <w:p w:rsidR="00AD4AAE" w:rsidRPr="004F4893" w:rsidRDefault="00AD4AAE" w:rsidP="00AD4AAE">
            <w:pPr>
              <w:rPr>
                <w:sz w:val="24"/>
                <w:szCs w:val="24"/>
              </w:rPr>
            </w:pPr>
          </w:p>
        </w:tc>
      </w:tr>
      <w:tr w:rsidR="00AD4AAE" w:rsidRPr="004F4893" w:rsidTr="00AD4AAE">
        <w:trPr>
          <w:trHeight w:val="563"/>
          <w:jc w:val="center"/>
        </w:trPr>
        <w:tc>
          <w:tcPr>
            <w:tcW w:w="5545" w:type="dxa"/>
            <w:shd w:val="clear" w:color="auto" w:fill="auto"/>
          </w:tcPr>
          <w:p w:rsidR="00AD4AAE" w:rsidRPr="004F4893" w:rsidRDefault="00AD4AAE" w:rsidP="00AD4AAE">
            <w:pPr>
              <w:rPr>
                <w:sz w:val="24"/>
                <w:szCs w:val="24"/>
              </w:rPr>
            </w:pPr>
          </w:p>
        </w:tc>
        <w:tc>
          <w:tcPr>
            <w:tcW w:w="3755" w:type="dxa"/>
            <w:shd w:val="clear" w:color="auto" w:fill="auto"/>
          </w:tcPr>
          <w:p w:rsidR="00AD4AAE" w:rsidRPr="004F4893" w:rsidRDefault="00AD4AAE" w:rsidP="00AD4AAE">
            <w:pPr>
              <w:rPr>
                <w:sz w:val="24"/>
                <w:szCs w:val="24"/>
              </w:rPr>
            </w:pPr>
          </w:p>
        </w:tc>
      </w:tr>
      <w:tr w:rsidR="00AD4AAE" w:rsidRPr="004F4893" w:rsidTr="00AD4AAE">
        <w:trPr>
          <w:trHeight w:val="563"/>
          <w:jc w:val="center"/>
        </w:trPr>
        <w:tc>
          <w:tcPr>
            <w:tcW w:w="5545" w:type="dxa"/>
            <w:shd w:val="clear" w:color="auto" w:fill="auto"/>
          </w:tcPr>
          <w:p w:rsidR="00AD4AAE" w:rsidRPr="004F4893" w:rsidRDefault="00AD4AAE" w:rsidP="00AD4AAE">
            <w:pPr>
              <w:rPr>
                <w:sz w:val="24"/>
                <w:szCs w:val="24"/>
              </w:rPr>
            </w:pPr>
          </w:p>
        </w:tc>
        <w:tc>
          <w:tcPr>
            <w:tcW w:w="3755" w:type="dxa"/>
            <w:shd w:val="clear" w:color="auto" w:fill="auto"/>
          </w:tcPr>
          <w:p w:rsidR="00AD4AAE" w:rsidRPr="004F4893" w:rsidRDefault="00AD4AAE" w:rsidP="00AD4AAE">
            <w:pPr>
              <w:rPr>
                <w:sz w:val="24"/>
                <w:szCs w:val="24"/>
              </w:rPr>
            </w:pPr>
          </w:p>
        </w:tc>
      </w:tr>
      <w:tr w:rsidR="00AD4AAE" w:rsidRPr="004F4893" w:rsidTr="00AD4AAE">
        <w:trPr>
          <w:trHeight w:val="563"/>
          <w:jc w:val="center"/>
        </w:trPr>
        <w:tc>
          <w:tcPr>
            <w:tcW w:w="5545" w:type="dxa"/>
            <w:shd w:val="clear" w:color="auto" w:fill="auto"/>
          </w:tcPr>
          <w:p w:rsidR="00AD4AAE" w:rsidRPr="004F4893" w:rsidRDefault="00AD4AAE" w:rsidP="00AD4AAE">
            <w:pPr>
              <w:rPr>
                <w:sz w:val="24"/>
                <w:szCs w:val="24"/>
              </w:rPr>
            </w:pPr>
          </w:p>
        </w:tc>
        <w:tc>
          <w:tcPr>
            <w:tcW w:w="3755" w:type="dxa"/>
            <w:shd w:val="clear" w:color="auto" w:fill="auto"/>
          </w:tcPr>
          <w:p w:rsidR="00AD4AAE" w:rsidRPr="004F4893" w:rsidRDefault="00AD4AAE" w:rsidP="00AD4AAE">
            <w:pPr>
              <w:rPr>
                <w:sz w:val="24"/>
                <w:szCs w:val="24"/>
              </w:rPr>
            </w:pPr>
          </w:p>
        </w:tc>
      </w:tr>
      <w:tr w:rsidR="00AD4AAE" w:rsidRPr="004F4893" w:rsidTr="00AD4AAE">
        <w:trPr>
          <w:trHeight w:val="563"/>
          <w:jc w:val="center"/>
        </w:trPr>
        <w:tc>
          <w:tcPr>
            <w:tcW w:w="5545" w:type="dxa"/>
            <w:shd w:val="clear" w:color="auto" w:fill="auto"/>
          </w:tcPr>
          <w:p w:rsidR="00AD4AAE" w:rsidRPr="004F4893" w:rsidRDefault="00AD4AAE" w:rsidP="00AD4AAE">
            <w:pPr>
              <w:rPr>
                <w:sz w:val="24"/>
                <w:szCs w:val="24"/>
              </w:rPr>
            </w:pPr>
          </w:p>
        </w:tc>
        <w:tc>
          <w:tcPr>
            <w:tcW w:w="3755" w:type="dxa"/>
            <w:shd w:val="clear" w:color="auto" w:fill="auto"/>
          </w:tcPr>
          <w:p w:rsidR="00AD4AAE" w:rsidRPr="004F4893" w:rsidRDefault="00AD4AAE" w:rsidP="00AD4AAE">
            <w:pPr>
              <w:rPr>
                <w:sz w:val="24"/>
                <w:szCs w:val="24"/>
              </w:rPr>
            </w:pPr>
          </w:p>
        </w:tc>
      </w:tr>
    </w:tbl>
    <w:p w:rsidR="00AD4AAE" w:rsidRPr="004F4893" w:rsidRDefault="00AD4AAE" w:rsidP="00AD4AAE">
      <w:pPr>
        <w:rPr>
          <w:sz w:val="24"/>
          <w:szCs w:val="24"/>
        </w:rPr>
      </w:pPr>
    </w:p>
    <w:p w:rsidR="00AD4AAE" w:rsidRPr="004F4893" w:rsidRDefault="00AD4AAE" w:rsidP="00AD4AAE">
      <w:pPr>
        <w:rPr>
          <w:sz w:val="24"/>
          <w:szCs w:val="24"/>
        </w:rPr>
      </w:pPr>
    </w:p>
    <w:p w:rsidR="00AD4AAE" w:rsidRPr="004F4893" w:rsidRDefault="00AD4AAE" w:rsidP="001E0467">
      <w:pPr>
        <w:jc w:val="both"/>
        <w:rPr>
          <w:sz w:val="24"/>
          <w:szCs w:val="24"/>
        </w:rPr>
      </w:pPr>
      <w:r w:rsidRPr="004F4893">
        <w:rPr>
          <w:sz w:val="24"/>
          <w:szCs w:val="24"/>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4F4893">
        <w:rPr>
          <w:bCs/>
          <w:sz w:val="24"/>
          <w:szCs w:val="24"/>
        </w:rPr>
        <w:t xml:space="preserve"> </w:t>
      </w:r>
      <w:r w:rsidRPr="004F4893">
        <w:rPr>
          <w:sz w:val="24"/>
          <w:szCs w:val="24"/>
        </w:rPr>
        <w:t>vonatkozásában az alábbiakról nyilatkozom.</w:t>
      </w:r>
      <w:r w:rsidRPr="004F4893">
        <w:rPr>
          <w:sz w:val="24"/>
          <w:szCs w:val="24"/>
          <w:vertAlign w:val="superscript"/>
        </w:rPr>
        <w:footnoteReference w:id="6"/>
      </w:r>
    </w:p>
    <w:p w:rsidR="00AD4AAE" w:rsidRPr="004F4893" w:rsidRDefault="00AD4AAE" w:rsidP="001E0467">
      <w:pPr>
        <w:jc w:val="both"/>
        <w:rPr>
          <w:sz w:val="24"/>
          <w:szCs w:val="24"/>
        </w:rPr>
      </w:pPr>
    </w:p>
    <w:p w:rsidR="00AD4AAE" w:rsidRPr="004F4893" w:rsidRDefault="00AD4AAE" w:rsidP="001E0467">
      <w:pPr>
        <w:jc w:val="both"/>
        <w:rPr>
          <w:sz w:val="24"/>
          <w:szCs w:val="24"/>
        </w:rPr>
      </w:pPr>
      <w:r w:rsidRPr="004F4893">
        <w:rPr>
          <w:sz w:val="24"/>
          <w:szCs w:val="24"/>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AD4AAE" w:rsidRPr="004F4893" w:rsidRDefault="00AD4AAE" w:rsidP="001E0467">
      <w:pPr>
        <w:jc w:val="both"/>
        <w:rPr>
          <w:sz w:val="24"/>
          <w:szCs w:val="24"/>
        </w:rPr>
      </w:pPr>
    </w:p>
    <w:p w:rsidR="00AD4AAE" w:rsidRPr="004F4893" w:rsidRDefault="00AD4AAE" w:rsidP="001E0467">
      <w:pPr>
        <w:jc w:val="both"/>
        <w:rPr>
          <w:sz w:val="24"/>
          <w:szCs w:val="24"/>
        </w:rPr>
        <w:sectPr w:rsidR="00AD4AAE" w:rsidRPr="004F4893" w:rsidSect="00AD4AAE">
          <w:pgSz w:w="11906" w:h="16838"/>
          <w:pgMar w:top="1417" w:right="1417" w:bottom="1417" w:left="1417" w:header="708" w:footer="708" w:gutter="0"/>
          <w:cols w:space="708"/>
          <w:docGrid w:linePitch="360"/>
        </w:sectPr>
      </w:pPr>
    </w:p>
    <w:tbl>
      <w:tblPr>
        <w:tblpPr w:leftFromText="141" w:rightFromText="141" w:vertAnchor="text" w:horzAnchor="margin" w:tblpX="-459" w:tblpY="-10"/>
        <w:tblW w:w="53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8"/>
        <w:gridCol w:w="1683"/>
        <w:gridCol w:w="1692"/>
        <w:gridCol w:w="1570"/>
        <w:gridCol w:w="2126"/>
        <w:gridCol w:w="1417"/>
        <w:gridCol w:w="1002"/>
        <w:gridCol w:w="982"/>
        <w:gridCol w:w="1276"/>
        <w:gridCol w:w="877"/>
        <w:gridCol w:w="1674"/>
      </w:tblGrid>
      <w:tr w:rsidR="00AD4AAE" w:rsidRPr="004F4893" w:rsidTr="005E1809">
        <w:trPr>
          <w:trHeight w:val="777"/>
        </w:trPr>
        <w:tc>
          <w:tcPr>
            <w:tcW w:w="15417" w:type="dxa"/>
            <w:gridSpan w:val="11"/>
            <w:vAlign w:val="center"/>
          </w:tcPr>
          <w:p w:rsidR="00AD4AAE" w:rsidRPr="004F4893" w:rsidRDefault="00AD4AAE" w:rsidP="00AD4AAE">
            <w:pPr>
              <w:rPr>
                <w:b/>
                <w:color w:val="000000"/>
                <w:sz w:val="24"/>
                <w:szCs w:val="24"/>
                <w:lang w:val="lv-LV"/>
              </w:rPr>
            </w:pPr>
            <w:r w:rsidRPr="004F4893">
              <w:rPr>
                <w:b/>
                <w:sz w:val="24"/>
                <w:szCs w:val="24"/>
                <w:lang w:val="lv-LV"/>
              </w:rPr>
              <w:lastRenderedPageBreak/>
              <w:t>4. Adatok az azonos elszámolható költségek vagy a csekély összegű támogatással azonos célú kockázatfinanszírozási célú intézkedés vonatkozásában nyújtott állami támogatásokra</w:t>
            </w:r>
          </w:p>
        </w:tc>
      </w:tr>
      <w:tr w:rsidR="00AD4AAE" w:rsidRPr="004F4893" w:rsidTr="005E1809">
        <w:trPr>
          <w:trHeight w:val="3392"/>
        </w:trPr>
        <w:tc>
          <w:tcPr>
            <w:tcW w:w="1118" w:type="dxa"/>
            <w:vMerge w:val="restart"/>
            <w:vAlign w:val="center"/>
          </w:tcPr>
          <w:p w:rsidR="00AD4AAE" w:rsidRPr="004F4893" w:rsidRDefault="00AD4AAE" w:rsidP="00AD4AAE">
            <w:pPr>
              <w:jc w:val="center"/>
              <w:rPr>
                <w:b/>
                <w:sz w:val="24"/>
                <w:szCs w:val="24"/>
              </w:rPr>
            </w:pPr>
            <w:r w:rsidRPr="004F4893">
              <w:rPr>
                <w:b/>
                <w:sz w:val="24"/>
                <w:szCs w:val="24"/>
              </w:rPr>
              <w:t>Sor-szám</w:t>
            </w:r>
          </w:p>
        </w:tc>
        <w:tc>
          <w:tcPr>
            <w:tcW w:w="1683" w:type="dxa"/>
            <w:vMerge w:val="restart"/>
            <w:vAlign w:val="center"/>
          </w:tcPr>
          <w:p w:rsidR="00AD4AAE" w:rsidRPr="004F4893" w:rsidRDefault="00AD4AAE" w:rsidP="00AD4AAE">
            <w:pPr>
              <w:jc w:val="center"/>
              <w:rPr>
                <w:b/>
                <w:sz w:val="24"/>
                <w:szCs w:val="24"/>
              </w:rPr>
            </w:pPr>
            <w:r w:rsidRPr="004F4893">
              <w:rPr>
                <w:b/>
                <w:sz w:val="24"/>
                <w:szCs w:val="24"/>
              </w:rPr>
              <w:t xml:space="preserve">Támogatás </w:t>
            </w:r>
            <w:r w:rsidRPr="004F4893">
              <w:rPr>
                <w:b/>
                <w:sz w:val="24"/>
                <w:szCs w:val="24"/>
                <w:lang w:val="lv-LV"/>
              </w:rPr>
              <w:t>jogalapja</w:t>
            </w:r>
            <w:r w:rsidRPr="004F4893">
              <w:rPr>
                <w:b/>
                <w:sz w:val="24"/>
                <w:szCs w:val="24"/>
              </w:rPr>
              <w:t xml:space="preserve"> (uniós állami támogatási szabály)</w:t>
            </w:r>
          </w:p>
        </w:tc>
        <w:tc>
          <w:tcPr>
            <w:tcW w:w="1692" w:type="dxa"/>
            <w:vMerge w:val="restart"/>
            <w:vAlign w:val="center"/>
          </w:tcPr>
          <w:p w:rsidR="00AD4AAE" w:rsidRPr="004F4893" w:rsidRDefault="00AD4AAE" w:rsidP="00AD4AAE">
            <w:pPr>
              <w:jc w:val="center"/>
              <w:rPr>
                <w:b/>
                <w:sz w:val="24"/>
                <w:szCs w:val="24"/>
              </w:rPr>
            </w:pPr>
            <w:r w:rsidRPr="004F4893">
              <w:rPr>
                <w:b/>
                <w:sz w:val="24"/>
                <w:szCs w:val="24"/>
              </w:rPr>
              <w:t>Támogatást nyújtó szervezet</w:t>
            </w:r>
          </w:p>
        </w:tc>
        <w:tc>
          <w:tcPr>
            <w:tcW w:w="1570" w:type="dxa"/>
            <w:vMerge w:val="restart"/>
            <w:vAlign w:val="center"/>
          </w:tcPr>
          <w:p w:rsidR="00AD4AAE" w:rsidRPr="004F4893" w:rsidRDefault="00AD4AAE" w:rsidP="00AD4AAE">
            <w:pPr>
              <w:jc w:val="center"/>
              <w:rPr>
                <w:b/>
                <w:sz w:val="24"/>
                <w:szCs w:val="24"/>
                <w:lang w:val="lv-LV"/>
              </w:rPr>
            </w:pPr>
            <w:r w:rsidRPr="004F4893">
              <w:rPr>
                <w:b/>
                <w:sz w:val="24"/>
                <w:szCs w:val="24"/>
                <w:lang w:val="lv-LV"/>
              </w:rPr>
              <w:t>Támogatási kategória</w:t>
            </w:r>
          </w:p>
          <w:p w:rsidR="00AD4AAE" w:rsidRPr="004F4893" w:rsidRDefault="00AD4AAE" w:rsidP="00AD4AAE">
            <w:pPr>
              <w:jc w:val="center"/>
              <w:rPr>
                <w:b/>
                <w:sz w:val="24"/>
                <w:szCs w:val="24"/>
              </w:rPr>
            </w:pPr>
            <w:r w:rsidRPr="004F4893">
              <w:rPr>
                <w:b/>
                <w:sz w:val="24"/>
                <w:szCs w:val="24"/>
                <w:lang w:val="lv-LV"/>
              </w:rPr>
              <w:t>(pl. regionális beruházási támogatás)</w:t>
            </w:r>
          </w:p>
        </w:tc>
        <w:tc>
          <w:tcPr>
            <w:tcW w:w="2126" w:type="dxa"/>
            <w:vMerge w:val="restart"/>
            <w:vAlign w:val="center"/>
          </w:tcPr>
          <w:p w:rsidR="00AD4AAE" w:rsidRPr="004F4893" w:rsidRDefault="00AD4AAE" w:rsidP="00AD4AAE">
            <w:pPr>
              <w:jc w:val="center"/>
              <w:rPr>
                <w:b/>
                <w:sz w:val="24"/>
                <w:szCs w:val="24"/>
              </w:rPr>
            </w:pPr>
            <w:r w:rsidRPr="004F4893">
              <w:rPr>
                <w:b/>
                <w:sz w:val="24"/>
                <w:szCs w:val="24"/>
              </w:rPr>
              <w:t>Kérelem benyújtásának dátuma</w:t>
            </w:r>
            <w:r w:rsidRPr="004F4893">
              <w:rPr>
                <w:rStyle w:val="Lbjegyzet-hivatkozs"/>
                <w:b/>
                <w:sz w:val="24"/>
                <w:szCs w:val="24"/>
              </w:rPr>
              <w:footnoteReference w:id="7"/>
            </w:r>
          </w:p>
        </w:tc>
        <w:tc>
          <w:tcPr>
            <w:tcW w:w="1417" w:type="dxa"/>
            <w:vMerge w:val="restart"/>
            <w:vAlign w:val="center"/>
          </w:tcPr>
          <w:p w:rsidR="00AD4AAE" w:rsidRPr="004F4893" w:rsidRDefault="00AD4AAE" w:rsidP="00AD4AAE">
            <w:pPr>
              <w:jc w:val="center"/>
              <w:rPr>
                <w:b/>
                <w:sz w:val="24"/>
                <w:szCs w:val="24"/>
              </w:rPr>
            </w:pPr>
            <w:r w:rsidRPr="004F4893">
              <w:rPr>
                <w:b/>
                <w:sz w:val="24"/>
                <w:szCs w:val="24"/>
              </w:rPr>
              <w:t>Odaítélés dátuma</w:t>
            </w:r>
          </w:p>
        </w:tc>
        <w:tc>
          <w:tcPr>
            <w:tcW w:w="1984" w:type="dxa"/>
            <w:gridSpan w:val="2"/>
          </w:tcPr>
          <w:p w:rsidR="00AD4AAE" w:rsidRPr="004F4893" w:rsidRDefault="00AD4AAE" w:rsidP="00AD4AAE">
            <w:pPr>
              <w:jc w:val="center"/>
              <w:rPr>
                <w:b/>
                <w:sz w:val="24"/>
                <w:szCs w:val="24"/>
              </w:rPr>
            </w:pPr>
            <w:r w:rsidRPr="004F4893">
              <w:rPr>
                <w:b/>
                <w:sz w:val="24"/>
                <w:szCs w:val="24"/>
                <w:lang w:val="lv-LV"/>
              </w:rPr>
              <w:t>Azonos elszámolható költségek teljes összege jelentértéken</w:t>
            </w:r>
          </w:p>
        </w:tc>
        <w:tc>
          <w:tcPr>
            <w:tcW w:w="2153" w:type="dxa"/>
            <w:gridSpan w:val="2"/>
          </w:tcPr>
          <w:p w:rsidR="00AD4AAE" w:rsidRPr="004F4893" w:rsidRDefault="00AD4AAE" w:rsidP="00AD4AAE">
            <w:pPr>
              <w:jc w:val="center"/>
              <w:rPr>
                <w:b/>
                <w:sz w:val="24"/>
                <w:szCs w:val="24"/>
              </w:rPr>
            </w:pPr>
            <w:r w:rsidRPr="004F4893">
              <w:rPr>
                <w:b/>
                <w:sz w:val="24"/>
                <w:szCs w:val="24"/>
                <w:lang w:val="lv-LV"/>
              </w:rPr>
              <w:t>Azonos kockázatfinanszíro-zási célú intézkedés vonatkozásában nyújtott állami támogatás bruttó támogatástartalma / azonos elszámolható költségek vonatkozásában nyújtott állami támogatás bruttó támogatástartalma</w:t>
            </w:r>
            <w:r w:rsidRPr="004F4893">
              <w:rPr>
                <w:rStyle w:val="Lbjegyzet-hivatkozs"/>
                <w:b/>
                <w:sz w:val="24"/>
                <w:szCs w:val="24"/>
              </w:rPr>
              <w:footnoteReference w:id="8"/>
            </w:r>
          </w:p>
        </w:tc>
        <w:tc>
          <w:tcPr>
            <w:tcW w:w="1674" w:type="dxa"/>
            <w:vMerge w:val="restart"/>
          </w:tcPr>
          <w:p w:rsidR="00AD4AAE" w:rsidRPr="004F4893" w:rsidRDefault="00AD4AAE" w:rsidP="00AD4AAE">
            <w:pPr>
              <w:jc w:val="center"/>
              <w:rPr>
                <w:b/>
                <w:sz w:val="24"/>
                <w:szCs w:val="24"/>
                <w:lang w:val="lv-LV"/>
              </w:rPr>
            </w:pPr>
            <w:r w:rsidRPr="004F4893">
              <w:rPr>
                <w:b/>
                <w:color w:val="000000"/>
                <w:sz w:val="24"/>
                <w:szCs w:val="24"/>
                <w:lang w:val="lv-LV"/>
              </w:rPr>
              <w:t xml:space="preserve">Maximális támogatási intezitás </w:t>
            </w:r>
            <w:r w:rsidRPr="004F4893">
              <w:rPr>
                <w:b/>
                <w:sz w:val="24"/>
                <w:szCs w:val="24"/>
                <w:lang w:val="lv-LV"/>
              </w:rPr>
              <w:t>(</w:t>
            </w:r>
            <w:r w:rsidRPr="004F4893">
              <w:rPr>
                <w:b/>
                <w:i/>
                <w:sz w:val="24"/>
                <w:szCs w:val="24"/>
                <w:lang w:val="lv-LV"/>
              </w:rPr>
              <w:t>%</w:t>
            </w:r>
            <w:r w:rsidRPr="004F4893">
              <w:rPr>
                <w:b/>
                <w:sz w:val="24"/>
                <w:szCs w:val="24"/>
                <w:lang w:val="lv-LV"/>
              </w:rPr>
              <w:t>) vagy maximális támogatási összeg</w:t>
            </w:r>
          </w:p>
        </w:tc>
      </w:tr>
      <w:tr w:rsidR="005E1809" w:rsidRPr="004F4893" w:rsidTr="005E1809">
        <w:trPr>
          <w:trHeight w:val="77"/>
        </w:trPr>
        <w:tc>
          <w:tcPr>
            <w:tcW w:w="1118" w:type="dxa"/>
            <w:vMerge/>
            <w:vAlign w:val="center"/>
          </w:tcPr>
          <w:p w:rsidR="00AD4AAE" w:rsidRPr="004F4893" w:rsidRDefault="00AD4AAE" w:rsidP="00AD4AAE">
            <w:pPr>
              <w:jc w:val="center"/>
              <w:rPr>
                <w:b/>
                <w:sz w:val="24"/>
                <w:szCs w:val="24"/>
              </w:rPr>
            </w:pPr>
          </w:p>
        </w:tc>
        <w:tc>
          <w:tcPr>
            <w:tcW w:w="1683" w:type="dxa"/>
            <w:vMerge/>
            <w:vAlign w:val="center"/>
          </w:tcPr>
          <w:p w:rsidR="00AD4AAE" w:rsidRPr="004F4893" w:rsidRDefault="00AD4AAE" w:rsidP="00AD4AAE">
            <w:pPr>
              <w:jc w:val="center"/>
              <w:rPr>
                <w:b/>
                <w:sz w:val="24"/>
                <w:szCs w:val="24"/>
              </w:rPr>
            </w:pPr>
          </w:p>
        </w:tc>
        <w:tc>
          <w:tcPr>
            <w:tcW w:w="1692" w:type="dxa"/>
            <w:vMerge/>
            <w:vAlign w:val="center"/>
          </w:tcPr>
          <w:p w:rsidR="00AD4AAE" w:rsidRPr="004F4893" w:rsidRDefault="00AD4AAE" w:rsidP="00AD4AAE">
            <w:pPr>
              <w:jc w:val="center"/>
              <w:rPr>
                <w:b/>
                <w:sz w:val="24"/>
                <w:szCs w:val="24"/>
              </w:rPr>
            </w:pPr>
          </w:p>
        </w:tc>
        <w:tc>
          <w:tcPr>
            <w:tcW w:w="1570" w:type="dxa"/>
            <w:vMerge/>
            <w:vAlign w:val="center"/>
          </w:tcPr>
          <w:p w:rsidR="00AD4AAE" w:rsidRPr="004F4893" w:rsidRDefault="00AD4AAE" w:rsidP="00AD4AAE">
            <w:pPr>
              <w:jc w:val="center"/>
              <w:rPr>
                <w:b/>
                <w:sz w:val="24"/>
                <w:szCs w:val="24"/>
              </w:rPr>
            </w:pPr>
          </w:p>
        </w:tc>
        <w:tc>
          <w:tcPr>
            <w:tcW w:w="2126" w:type="dxa"/>
            <w:vMerge/>
            <w:vAlign w:val="center"/>
          </w:tcPr>
          <w:p w:rsidR="00AD4AAE" w:rsidRPr="004F4893" w:rsidRDefault="00AD4AAE" w:rsidP="00AD4AAE">
            <w:pPr>
              <w:jc w:val="center"/>
              <w:rPr>
                <w:b/>
                <w:sz w:val="24"/>
                <w:szCs w:val="24"/>
              </w:rPr>
            </w:pPr>
          </w:p>
        </w:tc>
        <w:tc>
          <w:tcPr>
            <w:tcW w:w="1417" w:type="dxa"/>
            <w:vMerge/>
            <w:vAlign w:val="center"/>
          </w:tcPr>
          <w:p w:rsidR="00AD4AAE" w:rsidRPr="004F4893" w:rsidRDefault="00AD4AAE" w:rsidP="00AD4AAE">
            <w:pPr>
              <w:jc w:val="center"/>
              <w:rPr>
                <w:b/>
                <w:sz w:val="24"/>
                <w:szCs w:val="24"/>
              </w:rPr>
            </w:pPr>
          </w:p>
        </w:tc>
        <w:tc>
          <w:tcPr>
            <w:tcW w:w="1002" w:type="dxa"/>
          </w:tcPr>
          <w:p w:rsidR="00AD4AAE" w:rsidRPr="004F4893" w:rsidRDefault="00AD4AAE" w:rsidP="00AD4AAE">
            <w:pPr>
              <w:jc w:val="center"/>
              <w:rPr>
                <w:b/>
                <w:sz w:val="24"/>
                <w:szCs w:val="24"/>
              </w:rPr>
            </w:pPr>
            <w:r w:rsidRPr="004F4893">
              <w:rPr>
                <w:b/>
                <w:sz w:val="24"/>
                <w:szCs w:val="24"/>
              </w:rPr>
              <w:t>Forint</w:t>
            </w:r>
          </w:p>
        </w:tc>
        <w:tc>
          <w:tcPr>
            <w:tcW w:w="982" w:type="dxa"/>
          </w:tcPr>
          <w:p w:rsidR="00AD4AAE" w:rsidRPr="004F4893" w:rsidRDefault="00AD4AAE" w:rsidP="00AD4AAE">
            <w:pPr>
              <w:jc w:val="center"/>
              <w:rPr>
                <w:b/>
                <w:sz w:val="24"/>
                <w:szCs w:val="24"/>
              </w:rPr>
            </w:pPr>
            <w:r w:rsidRPr="004F4893">
              <w:rPr>
                <w:b/>
                <w:sz w:val="24"/>
                <w:szCs w:val="24"/>
              </w:rPr>
              <w:t>Euró</w:t>
            </w:r>
          </w:p>
        </w:tc>
        <w:tc>
          <w:tcPr>
            <w:tcW w:w="1276" w:type="dxa"/>
          </w:tcPr>
          <w:p w:rsidR="00AD4AAE" w:rsidRPr="004F4893" w:rsidRDefault="00AD4AAE" w:rsidP="00AD4AAE">
            <w:pPr>
              <w:jc w:val="center"/>
              <w:rPr>
                <w:b/>
                <w:sz w:val="24"/>
                <w:szCs w:val="24"/>
              </w:rPr>
            </w:pPr>
            <w:r w:rsidRPr="004F4893">
              <w:rPr>
                <w:b/>
                <w:sz w:val="24"/>
                <w:szCs w:val="24"/>
              </w:rPr>
              <w:t>Forint</w:t>
            </w:r>
          </w:p>
        </w:tc>
        <w:tc>
          <w:tcPr>
            <w:tcW w:w="877" w:type="dxa"/>
          </w:tcPr>
          <w:p w:rsidR="00AD4AAE" w:rsidRPr="004F4893" w:rsidRDefault="00AD4AAE" w:rsidP="00AD4AAE">
            <w:pPr>
              <w:jc w:val="center"/>
              <w:rPr>
                <w:b/>
                <w:sz w:val="24"/>
                <w:szCs w:val="24"/>
              </w:rPr>
            </w:pPr>
            <w:r w:rsidRPr="004F4893">
              <w:rPr>
                <w:b/>
                <w:sz w:val="24"/>
                <w:szCs w:val="24"/>
              </w:rPr>
              <w:t>Euró</w:t>
            </w:r>
            <w:r w:rsidRPr="004F4893">
              <w:rPr>
                <w:rStyle w:val="Lbjegyzet-hivatkozs"/>
                <w:b/>
                <w:sz w:val="24"/>
                <w:szCs w:val="24"/>
              </w:rPr>
              <w:footnoteReference w:id="9"/>
            </w:r>
          </w:p>
        </w:tc>
        <w:tc>
          <w:tcPr>
            <w:tcW w:w="1674" w:type="dxa"/>
            <w:vMerge/>
          </w:tcPr>
          <w:p w:rsidR="00AD4AAE" w:rsidRPr="004F4893" w:rsidRDefault="00AD4AAE" w:rsidP="00AD4AAE">
            <w:pPr>
              <w:jc w:val="center"/>
              <w:rPr>
                <w:b/>
                <w:sz w:val="24"/>
                <w:szCs w:val="24"/>
              </w:rPr>
            </w:pPr>
          </w:p>
        </w:tc>
      </w:tr>
      <w:tr w:rsidR="005E1809" w:rsidRPr="004F4893" w:rsidTr="005E1809">
        <w:trPr>
          <w:trHeight w:val="1230"/>
        </w:trPr>
        <w:tc>
          <w:tcPr>
            <w:tcW w:w="1118" w:type="dxa"/>
          </w:tcPr>
          <w:p w:rsidR="00AD4AAE" w:rsidRPr="004F4893" w:rsidRDefault="00AD4AAE" w:rsidP="00AD4AAE">
            <w:pPr>
              <w:jc w:val="center"/>
              <w:rPr>
                <w:sz w:val="24"/>
                <w:szCs w:val="24"/>
              </w:rPr>
            </w:pPr>
          </w:p>
        </w:tc>
        <w:tc>
          <w:tcPr>
            <w:tcW w:w="1683" w:type="dxa"/>
          </w:tcPr>
          <w:p w:rsidR="00AD4AAE" w:rsidRPr="004F4893" w:rsidRDefault="00AD4AAE" w:rsidP="00AD4AAE">
            <w:pPr>
              <w:jc w:val="center"/>
              <w:rPr>
                <w:sz w:val="24"/>
                <w:szCs w:val="24"/>
              </w:rPr>
            </w:pPr>
          </w:p>
        </w:tc>
        <w:tc>
          <w:tcPr>
            <w:tcW w:w="1692" w:type="dxa"/>
          </w:tcPr>
          <w:p w:rsidR="00AD4AAE" w:rsidRPr="004F4893" w:rsidRDefault="00AD4AAE" w:rsidP="00AD4AAE">
            <w:pPr>
              <w:jc w:val="center"/>
              <w:rPr>
                <w:sz w:val="24"/>
                <w:szCs w:val="24"/>
              </w:rPr>
            </w:pPr>
          </w:p>
        </w:tc>
        <w:tc>
          <w:tcPr>
            <w:tcW w:w="1570" w:type="dxa"/>
          </w:tcPr>
          <w:p w:rsidR="00AD4AAE" w:rsidRPr="004F4893" w:rsidRDefault="00AD4AAE" w:rsidP="00AD4AAE">
            <w:pPr>
              <w:jc w:val="center"/>
              <w:rPr>
                <w:sz w:val="24"/>
                <w:szCs w:val="24"/>
              </w:rPr>
            </w:pPr>
          </w:p>
        </w:tc>
        <w:tc>
          <w:tcPr>
            <w:tcW w:w="2126" w:type="dxa"/>
          </w:tcPr>
          <w:p w:rsidR="00AD4AAE" w:rsidRPr="004F4893" w:rsidRDefault="00AD4AAE" w:rsidP="00AD4AAE">
            <w:pPr>
              <w:jc w:val="center"/>
              <w:rPr>
                <w:sz w:val="24"/>
                <w:szCs w:val="24"/>
              </w:rPr>
            </w:pPr>
          </w:p>
        </w:tc>
        <w:tc>
          <w:tcPr>
            <w:tcW w:w="1417" w:type="dxa"/>
          </w:tcPr>
          <w:p w:rsidR="00AD4AAE" w:rsidRPr="004F4893" w:rsidRDefault="00AD4AAE" w:rsidP="00AD4AAE">
            <w:pPr>
              <w:jc w:val="center"/>
              <w:rPr>
                <w:sz w:val="24"/>
                <w:szCs w:val="24"/>
              </w:rPr>
            </w:pPr>
          </w:p>
        </w:tc>
        <w:tc>
          <w:tcPr>
            <w:tcW w:w="1002" w:type="dxa"/>
          </w:tcPr>
          <w:p w:rsidR="00AD4AAE" w:rsidRPr="004F4893" w:rsidRDefault="00AD4AAE" w:rsidP="00AD4AAE">
            <w:pPr>
              <w:jc w:val="center"/>
              <w:rPr>
                <w:sz w:val="24"/>
                <w:szCs w:val="24"/>
              </w:rPr>
            </w:pPr>
          </w:p>
        </w:tc>
        <w:tc>
          <w:tcPr>
            <w:tcW w:w="982" w:type="dxa"/>
          </w:tcPr>
          <w:p w:rsidR="00AD4AAE" w:rsidRPr="004F4893" w:rsidRDefault="00AD4AAE" w:rsidP="00AD4AAE">
            <w:pPr>
              <w:jc w:val="center"/>
              <w:rPr>
                <w:sz w:val="24"/>
                <w:szCs w:val="24"/>
              </w:rPr>
            </w:pPr>
          </w:p>
        </w:tc>
        <w:tc>
          <w:tcPr>
            <w:tcW w:w="1276" w:type="dxa"/>
          </w:tcPr>
          <w:p w:rsidR="00AD4AAE" w:rsidRPr="004F4893" w:rsidRDefault="00AD4AAE" w:rsidP="00AD4AAE">
            <w:pPr>
              <w:jc w:val="center"/>
              <w:rPr>
                <w:sz w:val="24"/>
                <w:szCs w:val="24"/>
              </w:rPr>
            </w:pPr>
          </w:p>
        </w:tc>
        <w:tc>
          <w:tcPr>
            <w:tcW w:w="877" w:type="dxa"/>
          </w:tcPr>
          <w:p w:rsidR="00AD4AAE" w:rsidRPr="004F4893" w:rsidRDefault="00AD4AAE" w:rsidP="00AD4AAE">
            <w:pPr>
              <w:jc w:val="center"/>
              <w:rPr>
                <w:sz w:val="24"/>
                <w:szCs w:val="24"/>
              </w:rPr>
            </w:pPr>
          </w:p>
        </w:tc>
        <w:tc>
          <w:tcPr>
            <w:tcW w:w="1674" w:type="dxa"/>
          </w:tcPr>
          <w:p w:rsidR="00AD4AAE" w:rsidRPr="004F4893" w:rsidRDefault="00AD4AAE" w:rsidP="00AD4AAE">
            <w:pPr>
              <w:jc w:val="center"/>
              <w:rPr>
                <w:sz w:val="24"/>
                <w:szCs w:val="24"/>
              </w:rPr>
            </w:pPr>
          </w:p>
        </w:tc>
      </w:tr>
    </w:tbl>
    <w:p w:rsidR="00AD4AAE" w:rsidRPr="004F4893" w:rsidRDefault="00AD4AAE" w:rsidP="00AD4AAE">
      <w:pPr>
        <w:rPr>
          <w:sz w:val="24"/>
          <w:szCs w:val="24"/>
        </w:rPr>
      </w:pPr>
    </w:p>
    <w:p w:rsidR="00AD4AAE" w:rsidRPr="004F4893" w:rsidRDefault="00AD4AAE" w:rsidP="00AD4AAE">
      <w:pPr>
        <w:rPr>
          <w:sz w:val="24"/>
          <w:szCs w:val="24"/>
        </w:rPr>
      </w:pPr>
    </w:p>
    <w:p w:rsidR="005E1809" w:rsidRPr="004F4893" w:rsidRDefault="005E1809" w:rsidP="00AD4AAE">
      <w:pPr>
        <w:rPr>
          <w:sz w:val="24"/>
          <w:szCs w:val="24"/>
        </w:rPr>
        <w:sectPr w:rsidR="005E1809" w:rsidRPr="004F4893" w:rsidSect="005E1809">
          <w:headerReference w:type="default" r:id="rId11"/>
          <w:footerReference w:type="even" r:id="rId12"/>
          <w:pgSz w:w="16840" w:h="11907" w:orient="landscape" w:code="9"/>
          <w:pgMar w:top="1418" w:right="1418" w:bottom="1418" w:left="1259" w:header="709" w:footer="709" w:gutter="0"/>
          <w:cols w:space="708"/>
          <w:docGrid w:linePitch="272"/>
        </w:sectPr>
      </w:pPr>
    </w:p>
    <w:p w:rsidR="00AD4AAE" w:rsidRPr="004F4893" w:rsidRDefault="00AD4AAE" w:rsidP="00AD4AAE">
      <w:pPr>
        <w:rPr>
          <w:sz w:val="24"/>
          <w:szCs w:val="24"/>
        </w:rPr>
      </w:pPr>
    </w:p>
    <w:p w:rsidR="00AD4AAE" w:rsidRPr="004F4893" w:rsidRDefault="00AD4AAE" w:rsidP="001E0467">
      <w:pPr>
        <w:jc w:val="both"/>
        <w:rPr>
          <w:sz w:val="24"/>
          <w:szCs w:val="24"/>
        </w:rPr>
      </w:pPr>
      <w:r w:rsidRPr="004F4893">
        <w:rPr>
          <w:sz w:val="24"/>
          <w:szCs w:val="24"/>
        </w:rPr>
        <w:t>Nyilatkozom, hogy a kedvezményezett aláírásra jogosult képviselője vagyok, és a fent megadott adatok helyesek.</w:t>
      </w:r>
    </w:p>
    <w:p w:rsidR="00AD4AAE" w:rsidRPr="004F4893" w:rsidRDefault="00AD4AAE" w:rsidP="001E0467">
      <w:pPr>
        <w:jc w:val="both"/>
        <w:rPr>
          <w:sz w:val="24"/>
          <w:szCs w:val="24"/>
        </w:rPr>
      </w:pPr>
    </w:p>
    <w:p w:rsidR="00AD4AAE" w:rsidRPr="004F4893" w:rsidRDefault="00AD4AAE" w:rsidP="001E0467">
      <w:pPr>
        <w:jc w:val="both"/>
        <w:rPr>
          <w:sz w:val="24"/>
          <w:szCs w:val="24"/>
        </w:rPr>
      </w:pPr>
      <w:r w:rsidRPr="004F4893">
        <w:rPr>
          <w:sz w:val="24"/>
          <w:szCs w:val="24"/>
        </w:rPr>
        <w:t>Hozzájárulok ahhoz, hogy a fenti adatokat a tárgyban illetékes szerveknek az adatkezelő átadja.</w:t>
      </w:r>
      <w:r w:rsidR="005E1809" w:rsidRPr="004F4893">
        <w:rPr>
          <w:sz w:val="24"/>
          <w:szCs w:val="24"/>
        </w:rPr>
        <w:t xml:space="preserve"> </w:t>
      </w:r>
    </w:p>
    <w:p w:rsidR="00AD4AAE" w:rsidRPr="004F4893" w:rsidRDefault="00AD4AAE" w:rsidP="001E0467">
      <w:pPr>
        <w:jc w:val="both"/>
        <w:rPr>
          <w:sz w:val="24"/>
          <w:szCs w:val="24"/>
        </w:rPr>
      </w:pPr>
      <w:r w:rsidRPr="004F4893">
        <w:rPr>
          <w:sz w:val="24"/>
          <w:szCs w:val="24"/>
        </w:rPr>
        <w:t>Tudomásul veszem, hogy amennyiben a nyilatkozat kelte és a támogatás odaítélése</w:t>
      </w:r>
      <w:r w:rsidRPr="004F4893">
        <w:rPr>
          <w:rStyle w:val="Lbjegyzet-hivatkozs"/>
          <w:sz w:val="24"/>
          <w:szCs w:val="24"/>
        </w:rPr>
        <w:footnoteReference w:id="10"/>
      </w:r>
      <w:r w:rsidRPr="004F4893">
        <w:rPr>
          <w:sz w:val="24"/>
          <w:szCs w:val="24"/>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AD4AAE" w:rsidRPr="004F4893" w:rsidRDefault="00AD4AAE" w:rsidP="00AD4AAE">
      <w:pPr>
        <w:rPr>
          <w:sz w:val="24"/>
          <w:szCs w:val="24"/>
        </w:rPr>
      </w:pPr>
    </w:p>
    <w:p w:rsidR="00AD4AAE" w:rsidRPr="004F4893" w:rsidRDefault="00AD4AAE" w:rsidP="00AD4AAE">
      <w:pPr>
        <w:rPr>
          <w:sz w:val="24"/>
          <w:szCs w:val="24"/>
        </w:rPr>
      </w:pPr>
      <w:r w:rsidRPr="004F4893">
        <w:rPr>
          <w:sz w:val="24"/>
          <w:szCs w:val="24"/>
        </w:rPr>
        <w:t xml:space="preserve">Kelt:  </w:t>
      </w:r>
    </w:p>
    <w:p w:rsidR="00AD4AAE" w:rsidRPr="004F4893" w:rsidRDefault="00AD4AAE" w:rsidP="00AD4AAE">
      <w:pPr>
        <w:rPr>
          <w:sz w:val="24"/>
          <w:szCs w:val="24"/>
        </w:rPr>
      </w:pPr>
    </w:p>
    <w:p w:rsidR="00AD4AAE" w:rsidRPr="004F4893" w:rsidRDefault="00AD4AAE" w:rsidP="00AD4AAE">
      <w:pPr>
        <w:rPr>
          <w:sz w:val="24"/>
          <w:szCs w:val="24"/>
        </w:rPr>
      </w:pPr>
    </w:p>
    <w:p w:rsidR="00AD4AAE" w:rsidRPr="004F4893" w:rsidRDefault="00AD4AAE" w:rsidP="00AD4AAE">
      <w:pPr>
        <w:rPr>
          <w:sz w:val="24"/>
          <w:szCs w:val="24"/>
        </w:rPr>
      </w:pPr>
      <w:r w:rsidRPr="004F4893">
        <w:rPr>
          <w:sz w:val="24"/>
          <w:szCs w:val="24"/>
        </w:rPr>
        <w:tab/>
      </w:r>
      <w:r w:rsidRPr="004F4893">
        <w:rPr>
          <w:sz w:val="24"/>
          <w:szCs w:val="24"/>
        </w:rPr>
        <w:tab/>
      </w:r>
      <w:r w:rsidRPr="004F4893">
        <w:rPr>
          <w:sz w:val="24"/>
          <w:szCs w:val="24"/>
        </w:rPr>
        <w:tab/>
      </w:r>
      <w:r w:rsidRPr="004F4893">
        <w:rPr>
          <w:sz w:val="24"/>
          <w:szCs w:val="24"/>
        </w:rPr>
        <w:tab/>
      </w:r>
      <w:r w:rsidRPr="004F4893">
        <w:rPr>
          <w:sz w:val="24"/>
          <w:szCs w:val="24"/>
        </w:rPr>
        <w:tab/>
        <w:t xml:space="preserve">                   ……………………………..</w:t>
      </w:r>
      <w:r w:rsidRPr="004F4893">
        <w:rPr>
          <w:sz w:val="24"/>
          <w:szCs w:val="24"/>
        </w:rPr>
        <w:tab/>
      </w:r>
    </w:p>
    <w:p w:rsidR="00AD4AAE" w:rsidRPr="004F4893" w:rsidRDefault="00AD4AAE" w:rsidP="00AD4AAE">
      <w:pPr>
        <w:rPr>
          <w:sz w:val="24"/>
          <w:szCs w:val="24"/>
        </w:rPr>
      </w:pPr>
      <w:r w:rsidRPr="004F4893">
        <w:rPr>
          <w:sz w:val="24"/>
          <w:szCs w:val="24"/>
        </w:rPr>
        <w:tab/>
      </w:r>
      <w:r w:rsidRPr="004F4893">
        <w:rPr>
          <w:sz w:val="24"/>
          <w:szCs w:val="24"/>
        </w:rPr>
        <w:tab/>
      </w:r>
      <w:r w:rsidRPr="004F4893">
        <w:rPr>
          <w:sz w:val="24"/>
          <w:szCs w:val="24"/>
        </w:rPr>
        <w:tab/>
      </w:r>
      <w:r w:rsidRPr="004F4893">
        <w:rPr>
          <w:sz w:val="24"/>
          <w:szCs w:val="24"/>
        </w:rPr>
        <w:tab/>
      </w:r>
      <w:r w:rsidRPr="004F4893">
        <w:rPr>
          <w:sz w:val="24"/>
          <w:szCs w:val="24"/>
        </w:rPr>
        <w:tab/>
        <w:t xml:space="preserve">         </w:t>
      </w:r>
      <w:r w:rsidRPr="004F4893">
        <w:rPr>
          <w:sz w:val="24"/>
          <w:szCs w:val="24"/>
        </w:rPr>
        <w:tab/>
        <w:t xml:space="preserve">       Kedvezményezett</w:t>
      </w:r>
    </w:p>
    <w:p w:rsidR="00AD4AAE" w:rsidRPr="004F4893" w:rsidRDefault="00AD4AAE" w:rsidP="00AD4AAE">
      <w:pPr>
        <w:ind w:left="4248"/>
        <w:rPr>
          <w:sz w:val="24"/>
          <w:szCs w:val="24"/>
        </w:rPr>
      </w:pPr>
      <w:r w:rsidRPr="004F4893">
        <w:rPr>
          <w:sz w:val="24"/>
          <w:szCs w:val="24"/>
        </w:rPr>
        <w:t xml:space="preserve">        (aláírás, pecsét)</w:t>
      </w:r>
    </w:p>
    <w:p w:rsidR="00AD4AAE" w:rsidRPr="004F4893" w:rsidRDefault="00AD4AAE" w:rsidP="00AD4AAE">
      <w:pPr>
        <w:rPr>
          <w:sz w:val="24"/>
          <w:szCs w:val="24"/>
        </w:rPr>
      </w:pPr>
    </w:p>
    <w:p w:rsidR="00AD4AAE" w:rsidRPr="004F4893" w:rsidRDefault="00AD4AAE" w:rsidP="00AD4AAE">
      <w:pPr>
        <w:rPr>
          <w:b/>
          <w:color w:val="000000"/>
          <w:sz w:val="24"/>
          <w:szCs w:val="24"/>
        </w:rPr>
      </w:pPr>
    </w:p>
    <w:p w:rsidR="005E1809" w:rsidRPr="004F4893" w:rsidRDefault="005E1809">
      <w:pPr>
        <w:rPr>
          <w:b/>
          <w:color w:val="000000"/>
          <w:sz w:val="24"/>
          <w:szCs w:val="24"/>
        </w:rPr>
      </w:pPr>
      <w:r w:rsidRPr="004F4893">
        <w:rPr>
          <w:b/>
          <w:color w:val="000000"/>
          <w:sz w:val="24"/>
          <w:szCs w:val="24"/>
        </w:rPr>
        <w:br w:type="page"/>
      </w:r>
    </w:p>
    <w:p w:rsidR="00AD4AAE" w:rsidRPr="004F4893" w:rsidRDefault="00AD4AAE" w:rsidP="00AD4AAE">
      <w:pPr>
        <w:jc w:val="center"/>
        <w:rPr>
          <w:b/>
          <w:color w:val="000000"/>
          <w:sz w:val="24"/>
          <w:szCs w:val="24"/>
        </w:rPr>
      </w:pPr>
      <w:r w:rsidRPr="004F4893">
        <w:rPr>
          <w:b/>
          <w:color w:val="000000"/>
          <w:sz w:val="24"/>
          <w:szCs w:val="24"/>
        </w:rPr>
        <w:lastRenderedPageBreak/>
        <w:t>Útmutató</w:t>
      </w:r>
    </w:p>
    <w:p w:rsidR="00AD4AAE" w:rsidRPr="004F4893" w:rsidRDefault="00AD4AAE" w:rsidP="00AD4AAE">
      <w:pPr>
        <w:jc w:val="center"/>
        <w:rPr>
          <w:b/>
          <w:color w:val="000000"/>
          <w:sz w:val="24"/>
          <w:szCs w:val="24"/>
        </w:rPr>
      </w:pPr>
    </w:p>
    <w:p w:rsidR="00AD4AAE" w:rsidRPr="004F4893" w:rsidRDefault="00AD4AAE" w:rsidP="001E0467">
      <w:pPr>
        <w:shd w:val="clear" w:color="auto" w:fill="FFFFFF"/>
        <w:spacing w:after="300" w:line="300" w:lineRule="atLeast"/>
        <w:jc w:val="both"/>
        <w:rPr>
          <w:i/>
          <w:color w:val="000000"/>
          <w:sz w:val="24"/>
          <w:szCs w:val="24"/>
        </w:rPr>
      </w:pPr>
      <w:r w:rsidRPr="004F4893">
        <w:rPr>
          <w:color w:val="000000"/>
          <w:sz w:val="24"/>
          <w:szCs w:val="24"/>
        </w:rPr>
        <w:t>Az 1407/2013/EU bizottsági rendelet</w:t>
      </w:r>
      <w:r w:rsidRPr="004F4893">
        <w:rPr>
          <w:rStyle w:val="Lbjegyzet-hivatkozs"/>
          <w:color w:val="000000"/>
          <w:sz w:val="24"/>
          <w:szCs w:val="24"/>
        </w:rPr>
        <w:footnoteReference w:id="11"/>
      </w:r>
      <w:r w:rsidRPr="004F4893">
        <w:rPr>
          <w:color w:val="000000"/>
          <w:sz w:val="24"/>
          <w:szCs w:val="24"/>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4F4893">
        <w:rPr>
          <w:b/>
          <w:color w:val="000000"/>
          <w:sz w:val="24"/>
          <w:szCs w:val="24"/>
        </w:rPr>
        <w:t>200.000 eurónak</w:t>
      </w:r>
      <w:r w:rsidRPr="004F4893">
        <w:rPr>
          <w:color w:val="000000"/>
          <w:sz w:val="24"/>
          <w:szCs w:val="24"/>
        </w:rPr>
        <w:t xml:space="preserve">, közúti kereskedelmi árufuvarozást ellenszolgáltatás fejében végző vállalkozások esetében a </w:t>
      </w:r>
      <w:r w:rsidRPr="004F4893">
        <w:rPr>
          <w:b/>
          <w:color w:val="000000"/>
          <w:sz w:val="24"/>
          <w:szCs w:val="24"/>
        </w:rPr>
        <w:t>100.000 eurónak</w:t>
      </w:r>
      <w:r w:rsidRPr="004F4893">
        <w:rPr>
          <w:color w:val="000000"/>
          <w:sz w:val="24"/>
          <w:szCs w:val="24"/>
        </w:rPr>
        <w:t xml:space="preserve"> megfelelő </w:t>
      </w:r>
      <w:proofErr w:type="gramStart"/>
      <w:r w:rsidRPr="004F4893">
        <w:rPr>
          <w:color w:val="000000"/>
          <w:sz w:val="24"/>
          <w:szCs w:val="24"/>
        </w:rPr>
        <w:t>forintösszeget</w:t>
      </w:r>
      <w:r w:rsidRPr="004F4893">
        <w:rPr>
          <w:rStyle w:val="Lbjegyzet-hivatkozs"/>
          <w:color w:val="000000"/>
          <w:sz w:val="24"/>
          <w:szCs w:val="24"/>
        </w:rPr>
        <w:footnoteReference w:id="12"/>
      </w:r>
      <w:r w:rsidRPr="004F4893">
        <w:rPr>
          <w:color w:val="000000"/>
          <w:sz w:val="24"/>
          <w:szCs w:val="24"/>
        </w:rPr>
        <w:t>,</w:t>
      </w:r>
      <w:proofErr w:type="gramEnd"/>
      <w:r w:rsidRPr="004F4893">
        <w:rPr>
          <w:color w:val="000000"/>
          <w:sz w:val="24"/>
          <w:szCs w:val="24"/>
        </w:rPr>
        <w:t xml:space="preserve"> figyelemmel az egyesülésre valamint a szétválásra vonatkozó szabályokra</w:t>
      </w:r>
      <w:r w:rsidRPr="004F4893">
        <w:rPr>
          <w:rStyle w:val="Lbjegyzet-hivatkozs"/>
          <w:color w:val="000000"/>
          <w:sz w:val="24"/>
          <w:szCs w:val="24"/>
        </w:rPr>
        <w:footnoteReference w:id="13"/>
      </w:r>
      <w:r w:rsidRPr="004F4893">
        <w:rPr>
          <w:color w:val="000000"/>
          <w:sz w:val="24"/>
          <w:szCs w:val="24"/>
        </w:rPr>
        <w:t xml:space="preserve"> is.</w:t>
      </w:r>
      <w:r w:rsidRPr="004F4893">
        <w:rPr>
          <w:i/>
          <w:color w:val="000000"/>
          <w:sz w:val="24"/>
          <w:szCs w:val="24"/>
        </w:rPr>
        <w:t xml:space="preserve"> </w:t>
      </w:r>
    </w:p>
    <w:p w:rsidR="00AD4AAE" w:rsidRPr="004F4893" w:rsidRDefault="00AD4AAE" w:rsidP="001E0467">
      <w:pPr>
        <w:numPr>
          <w:ilvl w:val="0"/>
          <w:numId w:val="14"/>
        </w:numPr>
        <w:spacing w:after="200" w:line="276" w:lineRule="auto"/>
        <w:contextualSpacing/>
        <w:jc w:val="both"/>
        <w:rPr>
          <w:i/>
          <w:sz w:val="24"/>
          <w:szCs w:val="24"/>
        </w:rPr>
      </w:pPr>
      <w:r w:rsidRPr="004F4893">
        <w:rPr>
          <w:i/>
          <w:sz w:val="24"/>
          <w:szCs w:val="24"/>
        </w:rPr>
        <w:t>Mi a bruttó támogatástartalom?</w:t>
      </w:r>
    </w:p>
    <w:p w:rsidR="00AD4AAE" w:rsidRPr="004F4893" w:rsidRDefault="00AD4AAE" w:rsidP="001E0467">
      <w:pPr>
        <w:numPr>
          <w:ilvl w:val="1"/>
          <w:numId w:val="14"/>
        </w:numPr>
        <w:spacing w:after="200" w:line="276" w:lineRule="auto"/>
        <w:contextualSpacing/>
        <w:jc w:val="both"/>
        <w:rPr>
          <w:sz w:val="24"/>
          <w:szCs w:val="24"/>
        </w:rPr>
      </w:pPr>
      <w:r w:rsidRPr="004F4893">
        <w:rPr>
          <w:sz w:val="24"/>
          <w:szCs w:val="24"/>
        </w:rPr>
        <w:t>A több részletben, éven átnyúlóan fizetendő támogatást az odaítélése időpontjában érvényes értékre kell diszkontálni az odaítélés idején érvényes referencia ráta alkalmazásával.</w:t>
      </w:r>
    </w:p>
    <w:p w:rsidR="00AD4AAE" w:rsidRPr="004F4893" w:rsidRDefault="00AD4AAE" w:rsidP="00263162">
      <w:pPr>
        <w:numPr>
          <w:ilvl w:val="0"/>
          <w:numId w:val="14"/>
        </w:numPr>
        <w:spacing w:after="200" w:line="276" w:lineRule="auto"/>
        <w:contextualSpacing/>
        <w:jc w:val="both"/>
        <w:rPr>
          <w:i/>
          <w:sz w:val="24"/>
          <w:szCs w:val="24"/>
        </w:rPr>
      </w:pPr>
      <w:r w:rsidRPr="004F4893">
        <w:rPr>
          <w:i/>
          <w:sz w:val="24"/>
          <w:szCs w:val="24"/>
        </w:rPr>
        <w:t>Milyen esetekben tekintendő a támogatást igénylő egy másik vállalkozással egy és ugyanazon vállalkozásnak?</w:t>
      </w:r>
    </w:p>
    <w:p w:rsidR="00AD4AAE" w:rsidRPr="004F4893" w:rsidRDefault="00AD4AAE" w:rsidP="00263162">
      <w:pPr>
        <w:numPr>
          <w:ilvl w:val="1"/>
          <w:numId w:val="14"/>
        </w:numPr>
        <w:spacing w:after="200" w:line="276" w:lineRule="auto"/>
        <w:contextualSpacing/>
        <w:jc w:val="both"/>
        <w:rPr>
          <w:sz w:val="24"/>
          <w:szCs w:val="24"/>
        </w:rPr>
      </w:pPr>
      <w:r w:rsidRPr="004F4893">
        <w:rPr>
          <w:sz w:val="24"/>
          <w:szCs w:val="24"/>
        </w:rPr>
        <w:t xml:space="preserve">Egyik a másikban a részvényesek vagy tagok </w:t>
      </w:r>
      <w:r w:rsidRPr="004F4893">
        <w:rPr>
          <w:b/>
          <w:sz w:val="24"/>
          <w:szCs w:val="24"/>
        </w:rPr>
        <w:t>szavazati jogának</w:t>
      </w:r>
      <w:r w:rsidRPr="004F4893">
        <w:rPr>
          <w:sz w:val="24"/>
          <w:szCs w:val="24"/>
        </w:rPr>
        <w:t xml:space="preserve"> többségével rendelkezik, vagy</w:t>
      </w:r>
    </w:p>
    <w:p w:rsidR="00AD4AAE" w:rsidRPr="004F4893" w:rsidRDefault="00AD4AAE" w:rsidP="00263162">
      <w:pPr>
        <w:numPr>
          <w:ilvl w:val="1"/>
          <w:numId w:val="14"/>
        </w:numPr>
        <w:spacing w:after="200" w:line="276" w:lineRule="auto"/>
        <w:contextualSpacing/>
        <w:jc w:val="both"/>
        <w:rPr>
          <w:sz w:val="24"/>
          <w:szCs w:val="24"/>
        </w:rPr>
      </w:pPr>
      <w:r w:rsidRPr="004F4893">
        <w:rPr>
          <w:sz w:val="24"/>
          <w:szCs w:val="24"/>
        </w:rPr>
        <w:t xml:space="preserve">Egyik a másik igazgatási, irányítási vagy felügyeleti </w:t>
      </w:r>
      <w:r w:rsidRPr="004F4893">
        <w:rPr>
          <w:b/>
          <w:sz w:val="24"/>
          <w:szCs w:val="24"/>
        </w:rPr>
        <w:t>testülete tagjainak</w:t>
      </w:r>
      <w:r w:rsidRPr="004F4893">
        <w:rPr>
          <w:sz w:val="24"/>
          <w:szCs w:val="24"/>
        </w:rPr>
        <w:t xml:space="preserve"> többségét jogosult kinevezni vagy elmozdítani, vagy</w:t>
      </w:r>
    </w:p>
    <w:p w:rsidR="00AD4AAE" w:rsidRPr="004F4893" w:rsidRDefault="00AD4AAE" w:rsidP="00263162">
      <w:pPr>
        <w:numPr>
          <w:ilvl w:val="1"/>
          <w:numId w:val="14"/>
        </w:numPr>
        <w:spacing w:after="200" w:line="276" w:lineRule="auto"/>
        <w:contextualSpacing/>
        <w:jc w:val="both"/>
        <w:rPr>
          <w:sz w:val="24"/>
          <w:szCs w:val="24"/>
        </w:rPr>
      </w:pPr>
      <w:r w:rsidRPr="004F4893">
        <w:rPr>
          <w:sz w:val="24"/>
          <w:szCs w:val="24"/>
        </w:rPr>
        <w:t xml:space="preserve">Egyik a másik felett </w:t>
      </w:r>
      <w:r w:rsidRPr="004F4893">
        <w:rPr>
          <w:b/>
          <w:sz w:val="24"/>
          <w:szCs w:val="24"/>
        </w:rPr>
        <w:t>szerződés</w:t>
      </w:r>
      <w:r w:rsidRPr="004F4893">
        <w:rPr>
          <w:sz w:val="24"/>
          <w:szCs w:val="24"/>
        </w:rPr>
        <w:t>, vagy alapító okiratban vagy társasági szerződés alapján meghatározó befolyást gyakorolhat, vagy</w:t>
      </w:r>
    </w:p>
    <w:p w:rsidR="00AD4AAE" w:rsidRPr="004F4893" w:rsidRDefault="00AD4AAE" w:rsidP="00263162">
      <w:pPr>
        <w:numPr>
          <w:ilvl w:val="1"/>
          <w:numId w:val="14"/>
        </w:numPr>
        <w:spacing w:after="200" w:line="276" w:lineRule="auto"/>
        <w:contextualSpacing/>
        <w:jc w:val="both"/>
        <w:rPr>
          <w:sz w:val="24"/>
          <w:szCs w:val="24"/>
        </w:rPr>
      </w:pPr>
      <w:r w:rsidRPr="004F4893">
        <w:rPr>
          <w:sz w:val="24"/>
          <w:szCs w:val="24"/>
        </w:rPr>
        <w:t xml:space="preserve">Egyik a másik részvényese vagy tagja, a többi részvényessel vagy taggal kötött megállapodás alapján </w:t>
      </w:r>
      <w:r w:rsidRPr="004F4893">
        <w:rPr>
          <w:b/>
          <w:sz w:val="24"/>
          <w:szCs w:val="24"/>
        </w:rPr>
        <w:t>egyedül birtokolja</w:t>
      </w:r>
      <w:r w:rsidRPr="004F4893">
        <w:rPr>
          <w:sz w:val="24"/>
          <w:szCs w:val="24"/>
        </w:rPr>
        <w:t xml:space="preserve"> a szavazati jogok többségét</w:t>
      </w:r>
    </w:p>
    <w:p w:rsidR="00AD4AAE" w:rsidRPr="004F4893" w:rsidRDefault="00AD4AAE" w:rsidP="00263162">
      <w:pPr>
        <w:numPr>
          <w:ilvl w:val="1"/>
          <w:numId w:val="14"/>
        </w:numPr>
        <w:spacing w:after="200" w:line="276" w:lineRule="auto"/>
        <w:contextualSpacing/>
        <w:jc w:val="both"/>
        <w:rPr>
          <w:sz w:val="24"/>
          <w:szCs w:val="24"/>
        </w:rPr>
      </w:pPr>
      <w:r w:rsidRPr="004F4893">
        <w:rPr>
          <w:sz w:val="24"/>
          <w:szCs w:val="24"/>
        </w:rPr>
        <w:t xml:space="preserve">Amennyiben a támogatást igénylő a fenti kapcsolatok bármelyikével egy vagy több másik vállalkozáson </w:t>
      </w:r>
      <w:r w:rsidRPr="004F4893">
        <w:rPr>
          <w:b/>
          <w:sz w:val="24"/>
          <w:szCs w:val="24"/>
        </w:rPr>
        <w:t>keresztül</w:t>
      </w:r>
      <w:r w:rsidRPr="004F4893">
        <w:rPr>
          <w:sz w:val="24"/>
          <w:szCs w:val="24"/>
        </w:rPr>
        <w:t xml:space="preserve"> rendelkezik, úgy azok vonatkozásában is egy és ugyanazon vállalkozásnak kell tekinteni.</w:t>
      </w:r>
    </w:p>
    <w:p w:rsidR="00AD4AAE" w:rsidRPr="004F4893" w:rsidRDefault="00AD4AAE" w:rsidP="00263162">
      <w:pPr>
        <w:numPr>
          <w:ilvl w:val="0"/>
          <w:numId w:val="14"/>
        </w:numPr>
        <w:spacing w:after="200" w:line="276" w:lineRule="auto"/>
        <w:contextualSpacing/>
        <w:jc w:val="both"/>
        <w:rPr>
          <w:i/>
          <w:sz w:val="24"/>
          <w:szCs w:val="24"/>
        </w:rPr>
      </w:pPr>
      <w:r w:rsidRPr="004F4893">
        <w:rPr>
          <w:i/>
          <w:sz w:val="24"/>
          <w:szCs w:val="24"/>
        </w:rPr>
        <w:t>Milyen esetben kell alkalmazni a támogatást igénylőre az egyesülés, illetve a szétválás szabályait?</w:t>
      </w:r>
    </w:p>
    <w:p w:rsidR="00AD4AAE" w:rsidRPr="004F4893" w:rsidRDefault="00AD4AAE" w:rsidP="00263162">
      <w:pPr>
        <w:numPr>
          <w:ilvl w:val="1"/>
          <w:numId w:val="14"/>
        </w:numPr>
        <w:shd w:val="clear" w:color="auto" w:fill="FFFFFF"/>
        <w:spacing w:after="300" w:line="300" w:lineRule="atLeast"/>
        <w:jc w:val="both"/>
        <w:rPr>
          <w:color w:val="000000"/>
          <w:sz w:val="24"/>
          <w:szCs w:val="24"/>
        </w:rPr>
      </w:pPr>
      <w:r w:rsidRPr="004F4893">
        <w:rPr>
          <w:color w:val="000000"/>
          <w:sz w:val="24"/>
          <w:szCs w:val="24"/>
        </w:rPr>
        <w:t>Abban az esetben, ha az egyesülésre vagy szétválásra a folyó pénzügyi évben, valamint az azt megelőző két pénzügyi év során került sor.</w:t>
      </w:r>
    </w:p>
    <w:p w:rsidR="00AD4AAE" w:rsidRPr="004F4893" w:rsidRDefault="00AD4AAE" w:rsidP="00263162">
      <w:pPr>
        <w:numPr>
          <w:ilvl w:val="1"/>
          <w:numId w:val="14"/>
        </w:numPr>
        <w:shd w:val="clear" w:color="auto" w:fill="FFFFFF"/>
        <w:spacing w:after="300" w:line="300" w:lineRule="atLeast"/>
        <w:jc w:val="both"/>
        <w:rPr>
          <w:color w:val="000000"/>
          <w:sz w:val="24"/>
          <w:szCs w:val="24"/>
        </w:rPr>
      </w:pPr>
      <w:r w:rsidRPr="004F4893">
        <w:rPr>
          <w:color w:val="000000"/>
          <w:sz w:val="24"/>
          <w:szCs w:val="24"/>
        </w:rPr>
        <w:t xml:space="preserve"> Az </w:t>
      </w:r>
      <w:r w:rsidRPr="004F4893">
        <w:rPr>
          <w:b/>
          <w:color w:val="000000"/>
          <w:sz w:val="24"/>
          <w:szCs w:val="24"/>
        </w:rPr>
        <w:t>egyesülés</w:t>
      </w:r>
      <w:r w:rsidRPr="004F4893">
        <w:rPr>
          <w:color w:val="000000"/>
          <w:sz w:val="24"/>
          <w:szCs w:val="24"/>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AD4AAE" w:rsidRPr="004F4893" w:rsidRDefault="00AD4AAE" w:rsidP="00263162">
      <w:pPr>
        <w:numPr>
          <w:ilvl w:val="1"/>
          <w:numId w:val="14"/>
        </w:numPr>
        <w:shd w:val="clear" w:color="auto" w:fill="FFFFFF"/>
        <w:spacing w:after="300" w:line="300" w:lineRule="atLeast"/>
        <w:jc w:val="both"/>
        <w:rPr>
          <w:color w:val="000000"/>
          <w:sz w:val="24"/>
          <w:szCs w:val="24"/>
        </w:rPr>
      </w:pPr>
      <w:r w:rsidRPr="004F4893">
        <w:rPr>
          <w:color w:val="000000"/>
          <w:sz w:val="24"/>
          <w:szCs w:val="24"/>
        </w:rPr>
        <w:t xml:space="preserve">Ha egy vállalkozás két vagy több vállalkozásra válik szét, a </w:t>
      </w:r>
      <w:r w:rsidRPr="004F4893">
        <w:rPr>
          <w:b/>
          <w:color w:val="000000"/>
          <w:sz w:val="24"/>
          <w:szCs w:val="24"/>
        </w:rPr>
        <w:t xml:space="preserve">szétválást </w:t>
      </w:r>
      <w:r w:rsidRPr="004F4893">
        <w:rPr>
          <w:color w:val="000000"/>
          <w:sz w:val="24"/>
          <w:szCs w:val="24"/>
        </w:rPr>
        <w:t xml:space="preserve">megelőzően nyújtott csekély összegű támogatást az eredetileg a támogatásban részesülő azon vállalkozásnak kell betudni, amely a csekély összegű támogatással támogatott tevékenységet átvállalta. Ha ennek meghatározására </w:t>
      </w:r>
      <w:r w:rsidRPr="004F4893">
        <w:rPr>
          <w:color w:val="000000"/>
          <w:sz w:val="24"/>
          <w:szCs w:val="24"/>
        </w:rPr>
        <w:lastRenderedPageBreak/>
        <w:t>nincs lehetőség, a csekély összegű támogatást a saját tőkének a szétválás tényleges időpontjában érvényes könyv szerinti értéke alapján arányosan el kell osztani a szétválás által érintett vállalkozások között.</w:t>
      </w:r>
    </w:p>
    <w:p w:rsidR="00AD4AAE" w:rsidRPr="004F4893" w:rsidRDefault="00AD4AAE" w:rsidP="00263162">
      <w:pPr>
        <w:numPr>
          <w:ilvl w:val="1"/>
          <w:numId w:val="14"/>
        </w:numPr>
        <w:shd w:val="clear" w:color="auto" w:fill="FFFFFF"/>
        <w:spacing w:after="300" w:line="300" w:lineRule="atLeast"/>
        <w:jc w:val="both"/>
        <w:rPr>
          <w:color w:val="000000"/>
          <w:sz w:val="24"/>
          <w:szCs w:val="24"/>
        </w:rPr>
      </w:pPr>
      <w:r w:rsidRPr="004F4893">
        <w:rPr>
          <w:color w:val="000000"/>
          <w:sz w:val="24"/>
          <w:szCs w:val="24"/>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AD4AAE" w:rsidRPr="004F4893" w:rsidRDefault="00AD4AAE" w:rsidP="00AD4AAE">
      <w:pPr>
        <w:shd w:val="clear" w:color="auto" w:fill="FFFFFF"/>
        <w:spacing w:after="300" w:line="300" w:lineRule="atLeast"/>
        <w:rPr>
          <w:b/>
          <w:color w:val="000000"/>
          <w:sz w:val="24"/>
          <w:szCs w:val="24"/>
        </w:rPr>
      </w:pPr>
      <w:r w:rsidRPr="004F4893">
        <w:rPr>
          <w:b/>
          <w:color w:val="000000"/>
          <w:sz w:val="24"/>
          <w:szCs w:val="24"/>
        </w:rPr>
        <w:t>Halmozódás:</w:t>
      </w:r>
    </w:p>
    <w:p w:rsidR="00AD4AAE" w:rsidRPr="004F4893" w:rsidRDefault="00AD4AAE" w:rsidP="00263162">
      <w:pPr>
        <w:pStyle w:val="Listaszerbekezds"/>
        <w:numPr>
          <w:ilvl w:val="0"/>
          <w:numId w:val="14"/>
        </w:numPr>
        <w:shd w:val="clear" w:color="auto" w:fill="FFFFFF"/>
        <w:spacing w:after="300" w:line="300" w:lineRule="atLeast"/>
        <w:jc w:val="both"/>
        <w:rPr>
          <w:color w:val="000000"/>
          <w:lang w:val="sk-SK"/>
        </w:rPr>
      </w:pPr>
      <w:r w:rsidRPr="004F4893">
        <w:rPr>
          <w:color w:val="000000"/>
          <w:lang w:val="sk-SK"/>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AD4AAE" w:rsidRPr="004F4893" w:rsidRDefault="00AD4AAE" w:rsidP="00AD4AAE">
      <w:pPr>
        <w:pStyle w:val="Listaszerbekezds"/>
        <w:shd w:val="clear" w:color="auto" w:fill="FFFFFF"/>
        <w:spacing w:after="300" w:line="300" w:lineRule="atLeast"/>
        <w:jc w:val="both"/>
        <w:rPr>
          <w:color w:val="000000"/>
          <w:lang w:val="sk-SK"/>
        </w:rPr>
      </w:pPr>
    </w:p>
    <w:p w:rsidR="00AD4AAE" w:rsidRPr="004F4893" w:rsidRDefault="00AD4AAE" w:rsidP="00263162">
      <w:pPr>
        <w:pStyle w:val="Listaszerbekezds"/>
        <w:numPr>
          <w:ilvl w:val="1"/>
          <w:numId w:val="14"/>
        </w:numPr>
        <w:shd w:val="clear" w:color="auto" w:fill="FFFFFF"/>
        <w:spacing w:after="300" w:line="300" w:lineRule="atLeast"/>
        <w:jc w:val="both"/>
        <w:rPr>
          <w:color w:val="000000"/>
        </w:rPr>
      </w:pPr>
      <w:r w:rsidRPr="004F4893">
        <w:rPr>
          <w:i/>
          <w:color w:val="000000"/>
          <w:u w:val="single"/>
        </w:rPr>
        <w:t>Például:</w:t>
      </w:r>
      <w:r w:rsidRPr="004F4893">
        <w:rPr>
          <w:color w:val="000000"/>
        </w:rPr>
        <w:t xml:space="preserve"> </w:t>
      </w:r>
    </w:p>
    <w:p w:rsidR="00AD4AAE" w:rsidRPr="004F4893" w:rsidRDefault="00AD4AAE" w:rsidP="00AD4AAE">
      <w:pPr>
        <w:pStyle w:val="Listaszerbekezds"/>
        <w:shd w:val="clear" w:color="auto" w:fill="FFFFFF"/>
        <w:spacing w:after="300" w:line="300" w:lineRule="atLeast"/>
        <w:ind w:left="1416"/>
        <w:jc w:val="both"/>
        <w:rPr>
          <w:color w:val="000000"/>
          <w:lang w:val="sk-SK"/>
        </w:rPr>
      </w:pPr>
      <w:r w:rsidRPr="004F4893">
        <w:rPr>
          <w:color w:val="000000"/>
        </w:rPr>
        <w:t xml:space="preserve">Ha egy </w:t>
      </w:r>
      <w:r w:rsidRPr="004F4893">
        <w:rPr>
          <w:i/>
          <w:color w:val="000000"/>
        </w:rPr>
        <w:t>kizárólag</w:t>
      </w:r>
      <w:r w:rsidRPr="004F4893">
        <w:rPr>
          <w:color w:val="000000"/>
        </w:rPr>
        <w:t xml:space="preserve"> mezőgazdasági és közúti árufuvarozási tevékenységet végző vállalkozás mezőgazdasági de </w:t>
      </w:r>
      <w:proofErr w:type="spellStart"/>
      <w:r w:rsidRPr="004F4893">
        <w:rPr>
          <w:color w:val="000000"/>
        </w:rPr>
        <w:t>minimis</w:t>
      </w:r>
      <w:proofErr w:type="spellEnd"/>
      <w:r w:rsidRPr="004F4893">
        <w:rPr>
          <w:color w:val="000000"/>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4F4893">
        <w:rPr>
          <w:i/>
          <w:color w:val="000000"/>
        </w:rPr>
        <w:t>egyéb</w:t>
      </w:r>
      <w:r w:rsidRPr="004F4893">
        <w:rPr>
          <w:color w:val="000000"/>
        </w:rPr>
        <w:t xml:space="preserve"> tevékenységet (pl. könyvvizsgálat) is végez, úgy rá, már az </w:t>
      </w:r>
      <w:r w:rsidRPr="004F4893">
        <w:rPr>
          <w:i/>
          <w:color w:val="000000"/>
        </w:rPr>
        <w:t>1407/2013/EU</w:t>
      </w:r>
      <w:r w:rsidRPr="004F4893">
        <w:rPr>
          <w:color w:val="000000"/>
        </w:rPr>
        <w:t xml:space="preserve"> bizottsági rendelet 200.000 eurós értékhatára vonatkozik, így részére 185.000 euró de </w:t>
      </w:r>
      <w:proofErr w:type="spellStart"/>
      <w:r w:rsidRPr="004F4893">
        <w:rPr>
          <w:color w:val="000000"/>
        </w:rPr>
        <w:t>minimis</w:t>
      </w:r>
      <w:proofErr w:type="spellEnd"/>
      <w:r w:rsidRPr="004F4893">
        <w:rPr>
          <w:color w:val="000000"/>
        </w:rPr>
        <w:t xml:space="preserve"> támogatás nyújtható. </w:t>
      </w:r>
    </w:p>
    <w:p w:rsidR="00AD4AAE" w:rsidRPr="004F4893" w:rsidRDefault="00AD4AAE" w:rsidP="00AD4AAE">
      <w:pPr>
        <w:pStyle w:val="Listaszerbekezds"/>
        <w:shd w:val="clear" w:color="auto" w:fill="FFFFFF"/>
        <w:spacing w:after="300" w:line="300" w:lineRule="atLeast"/>
        <w:jc w:val="both"/>
        <w:rPr>
          <w:color w:val="000000"/>
          <w:lang w:val="sk-SK"/>
        </w:rPr>
      </w:pPr>
    </w:p>
    <w:p w:rsidR="00AD4AAE" w:rsidRPr="004F4893" w:rsidRDefault="00AD4AAE" w:rsidP="00263162">
      <w:pPr>
        <w:pStyle w:val="Listaszerbekezds"/>
        <w:numPr>
          <w:ilvl w:val="0"/>
          <w:numId w:val="14"/>
        </w:numPr>
        <w:shd w:val="clear" w:color="auto" w:fill="FFFFFF"/>
        <w:spacing w:after="300" w:line="300" w:lineRule="atLeast"/>
        <w:ind w:left="360"/>
        <w:jc w:val="both"/>
        <w:rPr>
          <w:color w:val="000000"/>
          <w:lang w:val="sk-SK"/>
        </w:rPr>
      </w:pPr>
      <w:r w:rsidRPr="004F4893">
        <w:rPr>
          <w:color w:val="000000"/>
          <w:lang w:val="sk-SK"/>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00AD4AAE" w:rsidRPr="004F4893" w:rsidRDefault="00AD4AAE" w:rsidP="00AD4AAE">
      <w:pPr>
        <w:pStyle w:val="Listaszerbekezds"/>
        <w:shd w:val="clear" w:color="auto" w:fill="FFFFFF"/>
        <w:spacing w:after="300" w:line="300" w:lineRule="atLeast"/>
        <w:jc w:val="both"/>
        <w:rPr>
          <w:color w:val="000000"/>
          <w:lang w:val="sk-SK"/>
        </w:rPr>
      </w:pPr>
    </w:p>
    <w:p w:rsidR="00AD4AAE" w:rsidRPr="004F4893" w:rsidRDefault="00AD4AAE" w:rsidP="00AD4AAE">
      <w:pPr>
        <w:pStyle w:val="Listaszerbekezds"/>
        <w:shd w:val="clear" w:color="auto" w:fill="FFFFFF"/>
        <w:spacing w:after="300" w:line="300" w:lineRule="atLeast"/>
        <w:jc w:val="both"/>
        <w:rPr>
          <w:color w:val="000000"/>
          <w:lang w:val="sk-SK"/>
        </w:rPr>
      </w:pPr>
    </w:p>
    <w:p w:rsidR="00AD4AAE" w:rsidRPr="004F4893" w:rsidRDefault="00AD4AAE" w:rsidP="00AD4AAE">
      <w:pPr>
        <w:pStyle w:val="Listaszerbekezds"/>
        <w:shd w:val="clear" w:color="auto" w:fill="FFFFFF"/>
        <w:spacing w:after="300" w:line="300" w:lineRule="atLeast"/>
        <w:jc w:val="both"/>
        <w:rPr>
          <w:color w:val="000000"/>
          <w:lang w:val="sk-SK"/>
        </w:rPr>
      </w:pPr>
    </w:p>
    <w:p w:rsidR="00AD4AAE" w:rsidRPr="004F4893" w:rsidRDefault="00AD4AAE" w:rsidP="00AD4AAE">
      <w:pPr>
        <w:pStyle w:val="Listaszerbekezds"/>
        <w:shd w:val="clear" w:color="auto" w:fill="FFFFFF"/>
        <w:spacing w:after="300" w:line="300" w:lineRule="atLeast"/>
        <w:jc w:val="both"/>
        <w:rPr>
          <w:color w:val="000000"/>
          <w:lang w:val="sk-SK"/>
        </w:rPr>
      </w:pPr>
    </w:p>
    <w:p w:rsidR="00AD4AAE" w:rsidRPr="004F4893" w:rsidRDefault="00AD4AAE" w:rsidP="00AD4AAE">
      <w:pPr>
        <w:pStyle w:val="Listaszerbekezds"/>
        <w:shd w:val="clear" w:color="auto" w:fill="FFFFFF"/>
        <w:spacing w:after="300" w:line="300" w:lineRule="atLeast"/>
        <w:jc w:val="both"/>
        <w:rPr>
          <w:color w:val="000000"/>
          <w:lang w:val="sk-SK"/>
        </w:rPr>
      </w:pPr>
    </w:p>
    <w:p w:rsidR="00AD4AAE" w:rsidRPr="004F4893" w:rsidRDefault="00AD4AAE" w:rsidP="00AD4AAE">
      <w:pPr>
        <w:pStyle w:val="Listaszerbekezds"/>
        <w:shd w:val="clear" w:color="auto" w:fill="FFFFFF"/>
        <w:spacing w:after="300" w:line="300" w:lineRule="atLeast"/>
        <w:jc w:val="both"/>
        <w:rPr>
          <w:color w:val="000000"/>
          <w:lang w:val="sk-SK"/>
        </w:rPr>
      </w:pPr>
    </w:p>
    <w:p w:rsidR="00AD4AAE" w:rsidRPr="004F4893" w:rsidRDefault="00AD4AAE" w:rsidP="00AD4AAE">
      <w:pPr>
        <w:pStyle w:val="Listaszerbekezds"/>
        <w:shd w:val="clear" w:color="auto" w:fill="FFFFFF"/>
        <w:spacing w:after="300" w:line="300" w:lineRule="atLeast"/>
        <w:jc w:val="both"/>
        <w:rPr>
          <w:color w:val="000000"/>
          <w:lang w:val="sk-SK"/>
        </w:rPr>
      </w:pPr>
    </w:p>
    <w:p w:rsidR="00AD4AAE" w:rsidRPr="004F4893" w:rsidRDefault="00AD4AAE" w:rsidP="00AD4AAE">
      <w:pPr>
        <w:pStyle w:val="Listaszerbekezds"/>
        <w:shd w:val="clear" w:color="auto" w:fill="FFFFFF"/>
        <w:spacing w:after="300" w:line="300" w:lineRule="atLeast"/>
        <w:ind w:left="360"/>
        <w:jc w:val="both"/>
        <w:rPr>
          <w:color w:val="000000"/>
          <w:lang w:val="sk-SK"/>
        </w:rPr>
      </w:pPr>
    </w:p>
    <w:p w:rsidR="00AD4AAE" w:rsidRPr="004F4893" w:rsidRDefault="00AD4AAE" w:rsidP="00263162">
      <w:pPr>
        <w:pStyle w:val="Listaszerbekezds"/>
        <w:numPr>
          <w:ilvl w:val="0"/>
          <w:numId w:val="14"/>
        </w:numPr>
        <w:shd w:val="clear" w:color="auto" w:fill="FFFFFF"/>
        <w:spacing w:after="300" w:line="300" w:lineRule="atLeast"/>
        <w:ind w:left="360"/>
        <w:jc w:val="both"/>
        <w:rPr>
          <w:color w:val="000000"/>
          <w:lang w:val="sk-SK"/>
        </w:rPr>
      </w:pPr>
      <w:r w:rsidRPr="004F4893">
        <w:rPr>
          <w:color w:val="000000"/>
          <w:lang w:val="sk-SK"/>
        </w:rPr>
        <w:lastRenderedPageBreak/>
        <w:t>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AD4AAE" w:rsidRPr="004F4893" w:rsidRDefault="00AD4AAE" w:rsidP="00AD4AAE">
      <w:pPr>
        <w:shd w:val="clear" w:color="auto" w:fill="FFFFFF"/>
        <w:spacing w:after="300" w:line="300" w:lineRule="atLeast"/>
        <w:rPr>
          <w:color w:val="000000"/>
          <w:sz w:val="24"/>
          <w:szCs w:val="24"/>
        </w:rPr>
      </w:pPr>
      <w:r w:rsidRPr="004F4893">
        <w:rPr>
          <w:color w:val="000000"/>
          <w:sz w:val="24"/>
          <w:szCs w:val="24"/>
        </w:rPr>
        <w:t xml:space="preserve">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w:t>
      </w:r>
      <w:proofErr w:type="gramStart"/>
      <w:r w:rsidRPr="004F4893">
        <w:rPr>
          <w:color w:val="000000"/>
          <w:sz w:val="24"/>
          <w:szCs w:val="24"/>
        </w:rPr>
        <w:t>alkalmazandó</w:t>
      </w:r>
      <w:r w:rsidRPr="004F4893">
        <w:rPr>
          <w:color w:val="000000"/>
          <w:sz w:val="24"/>
          <w:szCs w:val="24"/>
          <w:vertAlign w:val="superscript"/>
        </w:rPr>
        <w:footnoteReference w:id="14"/>
      </w:r>
      <w:r w:rsidRPr="004F4893">
        <w:rPr>
          <w:color w:val="000000"/>
          <w:sz w:val="24"/>
          <w:szCs w:val="24"/>
        </w:rPr>
        <w:t>.</w:t>
      </w:r>
      <w:proofErr w:type="gramEnd"/>
    </w:p>
    <w:p w:rsidR="00AD4AAE" w:rsidRPr="004F4893" w:rsidRDefault="00AD4AAE" w:rsidP="00AD4AAE">
      <w:pPr>
        <w:rPr>
          <w:sz w:val="24"/>
          <w:szCs w:val="24"/>
        </w:rPr>
      </w:pPr>
      <w:r w:rsidRPr="004F4893">
        <w:rPr>
          <w:color w:val="000000"/>
          <w:sz w:val="24"/>
          <w:szCs w:val="24"/>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AD4AAE" w:rsidRPr="004F4893" w:rsidRDefault="00AD4AAE" w:rsidP="00AD4AAE">
      <w:pPr>
        <w:rPr>
          <w:sz w:val="24"/>
          <w:szCs w:val="24"/>
        </w:rPr>
      </w:pPr>
    </w:p>
    <w:p w:rsidR="00AD4AAE" w:rsidRPr="004F4893" w:rsidRDefault="00AD4AAE" w:rsidP="00AD4AAE">
      <w:pPr>
        <w:rPr>
          <w:sz w:val="24"/>
          <w:szCs w:val="24"/>
        </w:rPr>
      </w:pPr>
    </w:p>
    <w:p w:rsidR="00AD4AAE" w:rsidRPr="004F4893" w:rsidRDefault="00AD4AAE" w:rsidP="00AD4AAE">
      <w:pPr>
        <w:rPr>
          <w:sz w:val="24"/>
          <w:szCs w:val="24"/>
        </w:rPr>
      </w:pPr>
    </w:p>
    <w:p w:rsidR="00AD4AAE" w:rsidRPr="004F4893" w:rsidRDefault="00AD4AAE" w:rsidP="00AD4AAE">
      <w:pPr>
        <w:rPr>
          <w:sz w:val="24"/>
          <w:szCs w:val="24"/>
        </w:rPr>
      </w:pPr>
    </w:p>
    <w:p w:rsidR="00AD4AAE" w:rsidRPr="004F4893" w:rsidRDefault="00AD4AAE" w:rsidP="00AD4AAE">
      <w:pPr>
        <w:rPr>
          <w:sz w:val="24"/>
          <w:szCs w:val="24"/>
        </w:rPr>
      </w:pPr>
    </w:p>
    <w:p w:rsidR="00AD4AAE" w:rsidRPr="004F4893" w:rsidRDefault="00AD4AAE" w:rsidP="00AD4AAE">
      <w:pPr>
        <w:rPr>
          <w:sz w:val="24"/>
          <w:szCs w:val="24"/>
        </w:rPr>
      </w:pPr>
    </w:p>
    <w:p w:rsidR="00AD4AAE" w:rsidRPr="004F4893" w:rsidRDefault="00AD4AAE" w:rsidP="00AD4AAE">
      <w:pPr>
        <w:rPr>
          <w:sz w:val="24"/>
          <w:szCs w:val="24"/>
        </w:rPr>
      </w:pPr>
    </w:p>
    <w:p w:rsidR="00AD4AAE" w:rsidRPr="004F4893" w:rsidRDefault="00AD4AAE" w:rsidP="00AD4AAE">
      <w:pPr>
        <w:rPr>
          <w:sz w:val="24"/>
          <w:szCs w:val="24"/>
        </w:rPr>
      </w:pPr>
    </w:p>
    <w:p w:rsidR="00AD4AAE" w:rsidRPr="004F4893" w:rsidRDefault="00AD4AAE" w:rsidP="00AD4AAE">
      <w:pPr>
        <w:rPr>
          <w:sz w:val="24"/>
          <w:szCs w:val="24"/>
        </w:rPr>
      </w:pPr>
    </w:p>
    <w:p w:rsidR="00AD4AAE" w:rsidRPr="004F4893" w:rsidRDefault="00AD4AAE" w:rsidP="00AD4AAE">
      <w:pPr>
        <w:rPr>
          <w:sz w:val="24"/>
          <w:szCs w:val="24"/>
        </w:rPr>
      </w:pPr>
    </w:p>
    <w:p w:rsidR="00AD4AAE" w:rsidRPr="004F4893" w:rsidRDefault="00AD4AAE" w:rsidP="00AD4AAE">
      <w:pPr>
        <w:rPr>
          <w:sz w:val="24"/>
          <w:szCs w:val="24"/>
        </w:rPr>
      </w:pPr>
    </w:p>
    <w:p w:rsidR="00AD4AAE" w:rsidRPr="004F4893" w:rsidRDefault="00AD4AAE" w:rsidP="00AD4AAE">
      <w:pPr>
        <w:rPr>
          <w:sz w:val="24"/>
          <w:szCs w:val="24"/>
        </w:rPr>
      </w:pPr>
    </w:p>
    <w:p w:rsidR="00AD4AAE" w:rsidRPr="004F4893" w:rsidRDefault="00AD4AAE" w:rsidP="00AD4AAE">
      <w:pPr>
        <w:rPr>
          <w:sz w:val="24"/>
          <w:szCs w:val="24"/>
        </w:rPr>
      </w:pPr>
    </w:p>
    <w:p w:rsidR="00AD4AAE" w:rsidRPr="004F4893" w:rsidRDefault="00AD4AAE" w:rsidP="00AD4AAE">
      <w:pPr>
        <w:rPr>
          <w:sz w:val="24"/>
          <w:szCs w:val="24"/>
        </w:rPr>
      </w:pPr>
    </w:p>
    <w:p w:rsidR="00AD4AAE" w:rsidRPr="004F4893" w:rsidRDefault="00AD4AAE" w:rsidP="00AD4AAE">
      <w:pPr>
        <w:rPr>
          <w:sz w:val="24"/>
          <w:szCs w:val="24"/>
        </w:rPr>
      </w:pPr>
    </w:p>
    <w:p w:rsidR="00AD4AAE" w:rsidRPr="004F4893" w:rsidRDefault="00AD4AAE" w:rsidP="00AD4AAE">
      <w:pPr>
        <w:rPr>
          <w:sz w:val="24"/>
          <w:szCs w:val="24"/>
        </w:rPr>
      </w:pPr>
    </w:p>
    <w:p w:rsidR="00AD4AAE" w:rsidRPr="004F4893" w:rsidRDefault="00AD4AAE" w:rsidP="00AD4AAE">
      <w:pPr>
        <w:rPr>
          <w:sz w:val="24"/>
          <w:szCs w:val="24"/>
        </w:rPr>
      </w:pPr>
    </w:p>
    <w:p w:rsidR="00AD4AAE" w:rsidRPr="004F4893" w:rsidRDefault="00AD4AAE" w:rsidP="00AD4AAE">
      <w:pPr>
        <w:rPr>
          <w:sz w:val="24"/>
          <w:szCs w:val="24"/>
        </w:rPr>
      </w:pPr>
    </w:p>
    <w:p w:rsidR="00AD4AAE" w:rsidRPr="004F4893" w:rsidRDefault="00AD4AAE" w:rsidP="00AD4AAE">
      <w:pPr>
        <w:rPr>
          <w:sz w:val="24"/>
          <w:szCs w:val="24"/>
        </w:rPr>
      </w:pPr>
    </w:p>
    <w:p w:rsidR="00AD4AAE" w:rsidRPr="004F4893" w:rsidRDefault="00AD4AAE" w:rsidP="00AD4AAE">
      <w:pPr>
        <w:rPr>
          <w:sz w:val="24"/>
          <w:szCs w:val="24"/>
        </w:rPr>
      </w:pPr>
    </w:p>
    <w:p w:rsidR="00AD4AAE" w:rsidRPr="004F4893" w:rsidRDefault="00AD4AAE" w:rsidP="00AD4AAE">
      <w:pPr>
        <w:rPr>
          <w:sz w:val="24"/>
          <w:szCs w:val="24"/>
        </w:rPr>
      </w:pPr>
    </w:p>
    <w:p w:rsidR="00AD4AAE" w:rsidRPr="004F4893" w:rsidRDefault="00AD4AAE" w:rsidP="00AD4AAE">
      <w:pPr>
        <w:spacing w:after="200" w:line="276" w:lineRule="auto"/>
        <w:rPr>
          <w:b/>
          <w:i/>
          <w:sz w:val="24"/>
          <w:szCs w:val="24"/>
          <w:u w:val="single"/>
        </w:rPr>
      </w:pPr>
      <w:r w:rsidRPr="004F4893">
        <w:rPr>
          <w:b/>
          <w:i/>
          <w:sz w:val="24"/>
          <w:szCs w:val="24"/>
          <w:u w:val="single"/>
        </w:rPr>
        <w:br w:type="page"/>
      </w:r>
    </w:p>
    <w:p w:rsidR="00AD4AAE" w:rsidRPr="004F4893" w:rsidRDefault="00AD4AAE" w:rsidP="00AD4AAE">
      <w:pPr>
        <w:spacing w:line="276" w:lineRule="auto"/>
        <w:ind w:left="720"/>
        <w:jc w:val="right"/>
        <w:rPr>
          <w:b/>
          <w:i/>
          <w:sz w:val="24"/>
          <w:szCs w:val="24"/>
          <w:u w:val="single"/>
        </w:rPr>
      </w:pPr>
      <w:r w:rsidRPr="004F4893">
        <w:rPr>
          <w:b/>
          <w:i/>
          <w:sz w:val="24"/>
          <w:szCs w:val="24"/>
          <w:u w:val="single"/>
        </w:rPr>
        <w:lastRenderedPageBreak/>
        <w:t xml:space="preserve"> 2.</w:t>
      </w:r>
      <w:r w:rsidRPr="004F4893">
        <w:rPr>
          <w:b/>
          <w:sz w:val="24"/>
          <w:szCs w:val="24"/>
          <w:u w:val="single"/>
        </w:rPr>
        <w:t xml:space="preserve"> </w:t>
      </w:r>
      <w:r w:rsidRPr="004F4893">
        <w:rPr>
          <w:b/>
          <w:i/>
          <w:sz w:val="24"/>
          <w:szCs w:val="24"/>
          <w:u w:val="single"/>
        </w:rPr>
        <w:t xml:space="preserve">mellékelt a </w:t>
      </w:r>
      <w:r w:rsidRPr="004F4893">
        <w:rPr>
          <w:b/>
          <w:sz w:val="24"/>
          <w:szCs w:val="24"/>
          <w:u w:val="single"/>
        </w:rPr>
        <w:t>2/2016. (II.26.) önkormányzati rendelethez</w:t>
      </w:r>
    </w:p>
    <w:p w:rsidR="00AD4AAE" w:rsidRPr="004F4893" w:rsidRDefault="00AD4AAE" w:rsidP="00AD4AAE">
      <w:pPr>
        <w:ind w:left="720"/>
        <w:jc w:val="center"/>
        <w:rPr>
          <w:i/>
          <w:sz w:val="24"/>
          <w:szCs w:val="24"/>
        </w:rPr>
      </w:pPr>
    </w:p>
    <w:p w:rsidR="00AD4AAE" w:rsidRPr="004F4893" w:rsidRDefault="00AD4AAE" w:rsidP="00AD4AAE">
      <w:pPr>
        <w:jc w:val="center"/>
        <w:rPr>
          <w:b/>
          <w:sz w:val="24"/>
          <w:szCs w:val="24"/>
        </w:rPr>
      </w:pPr>
      <w:r w:rsidRPr="004F4893">
        <w:rPr>
          <w:b/>
          <w:sz w:val="24"/>
          <w:szCs w:val="24"/>
        </w:rPr>
        <w:t>Igazolás csekély összegű támogatásról</w:t>
      </w:r>
    </w:p>
    <w:p w:rsidR="00AD4AAE" w:rsidRPr="004F4893" w:rsidRDefault="00AD4AAE" w:rsidP="00AD4AAE">
      <w:pPr>
        <w:spacing w:before="120" w:after="120"/>
        <w:rPr>
          <w:sz w:val="24"/>
          <w:szCs w:val="24"/>
        </w:rPr>
      </w:pPr>
    </w:p>
    <w:p w:rsidR="00AD4AAE" w:rsidRPr="004F4893" w:rsidRDefault="00AD4AAE" w:rsidP="00AD4AAE">
      <w:pPr>
        <w:spacing w:before="120" w:after="120"/>
        <w:rPr>
          <w:sz w:val="24"/>
          <w:szCs w:val="24"/>
        </w:rPr>
      </w:pPr>
      <w:proofErr w:type="gramStart"/>
      <w:r w:rsidRPr="004F4893">
        <w:rPr>
          <w:sz w:val="24"/>
          <w:szCs w:val="24"/>
        </w:rPr>
        <w:t>Alulírott …</w:t>
      </w:r>
      <w:proofErr w:type="gramEnd"/>
      <w:r w:rsidRPr="004F4893">
        <w:rPr>
          <w:sz w:val="24"/>
          <w:szCs w:val="24"/>
        </w:rPr>
        <w:t xml:space="preserve"> a … mint támogatást nyújtó képviseletében eljárva ezúton igazolom, hogy a … mint kedvezményezett …. bizottsági rendelet (HL …, dátum, oldal) (a továbbiakban: … bizottsági rendelet) alapján a következő csekély összegű támogatásban részesül:</w:t>
      </w:r>
    </w:p>
    <w:p w:rsidR="00AD4AAE" w:rsidRPr="004F4893" w:rsidRDefault="00AD4AAE" w:rsidP="00AD4AAE">
      <w:pPr>
        <w:spacing w:before="120" w:after="120"/>
        <w:ind w:left="708"/>
        <w:rPr>
          <w:sz w:val="24"/>
          <w:szCs w:val="24"/>
        </w:rPr>
      </w:pPr>
      <w:r w:rsidRPr="004F4893">
        <w:rPr>
          <w:sz w:val="24"/>
          <w:szCs w:val="24"/>
        </w:rPr>
        <w:t>Projekt megnevezése:</w:t>
      </w:r>
    </w:p>
    <w:p w:rsidR="00AD4AAE" w:rsidRPr="004F4893" w:rsidRDefault="00AD4AAE" w:rsidP="00AD4AAE">
      <w:pPr>
        <w:spacing w:before="120" w:after="120"/>
        <w:ind w:left="708"/>
        <w:rPr>
          <w:sz w:val="24"/>
          <w:szCs w:val="24"/>
        </w:rPr>
      </w:pPr>
      <w:r w:rsidRPr="004F4893">
        <w:rPr>
          <w:sz w:val="24"/>
          <w:szCs w:val="24"/>
        </w:rPr>
        <w:t>Támogatást nyújtó döntésének száma:</w:t>
      </w:r>
    </w:p>
    <w:p w:rsidR="00AD4AAE" w:rsidRPr="004F4893" w:rsidRDefault="00AD4AAE" w:rsidP="00AD4AAE">
      <w:pPr>
        <w:spacing w:before="120" w:after="120"/>
        <w:ind w:left="708"/>
        <w:rPr>
          <w:sz w:val="24"/>
          <w:szCs w:val="24"/>
        </w:rPr>
      </w:pPr>
      <w:r w:rsidRPr="004F4893">
        <w:rPr>
          <w:sz w:val="24"/>
          <w:szCs w:val="24"/>
        </w:rPr>
        <w:t>Támogatás odaítélésének időpontja:</w:t>
      </w:r>
    </w:p>
    <w:p w:rsidR="00AD4AAE" w:rsidRPr="004F4893" w:rsidRDefault="00AD4AAE" w:rsidP="00AD4AAE">
      <w:pPr>
        <w:spacing w:before="120" w:after="120"/>
        <w:ind w:left="708"/>
        <w:rPr>
          <w:sz w:val="24"/>
          <w:szCs w:val="24"/>
        </w:rPr>
      </w:pPr>
      <w:r w:rsidRPr="004F4893">
        <w:rPr>
          <w:sz w:val="24"/>
          <w:szCs w:val="24"/>
        </w:rPr>
        <w:t>A támogatás bruttó támogatástartalma jelenértéken:</w:t>
      </w:r>
    </w:p>
    <w:p w:rsidR="00AD4AAE" w:rsidRPr="004F4893" w:rsidRDefault="00AD4AAE" w:rsidP="00AD4AAE">
      <w:pPr>
        <w:spacing w:before="120" w:after="120"/>
        <w:ind w:left="708"/>
        <w:rPr>
          <w:sz w:val="24"/>
          <w:szCs w:val="24"/>
        </w:rPr>
      </w:pPr>
    </w:p>
    <w:p w:rsidR="00AD4AAE" w:rsidRPr="004F4893" w:rsidRDefault="00AD4AAE" w:rsidP="00AD4AAE">
      <w:pPr>
        <w:spacing w:before="120" w:after="120"/>
        <w:rPr>
          <w:sz w:val="24"/>
          <w:szCs w:val="24"/>
        </w:rPr>
      </w:pPr>
      <w:r w:rsidRPr="004F4893">
        <w:rPr>
          <w:sz w:val="24"/>
          <w:szCs w:val="24"/>
        </w:rPr>
        <w:t xml:space="preserve">A jelen támogatással érintett célra </w:t>
      </w:r>
      <w:proofErr w:type="gramStart"/>
      <w:r w:rsidRPr="004F4893">
        <w:rPr>
          <w:sz w:val="24"/>
          <w:szCs w:val="24"/>
        </w:rPr>
        <w:t>a(</w:t>
      </w:r>
      <w:proofErr w:type="gramEnd"/>
      <w:r w:rsidRPr="004F4893">
        <w:rPr>
          <w:sz w:val="24"/>
          <w:szCs w:val="24"/>
        </w:rPr>
        <w:t>z) … bizottsági rendelet alapján …. eurónak megfelelő forintösszeg nyújtható.</w:t>
      </w:r>
    </w:p>
    <w:p w:rsidR="00AD4AAE" w:rsidRPr="004F4893" w:rsidRDefault="00AD4AAE" w:rsidP="00AD4AAE">
      <w:pPr>
        <w:spacing w:before="120" w:after="120"/>
        <w:rPr>
          <w:sz w:val="24"/>
          <w:szCs w:val="24"/>
        </w:rPr>
      </w:pPr>
      <w:r w:rsidRPr="004F4893">
        <w:rPr>
          <w:sz w:val="24"/>
          <w:szCs w:val="24"/>
        </w:rPr>
        <w:t xml:space="preserve">Jelen igazolást </w:t>
      </w:r>
      <w:proofErr w:type="gramStart"/>
      <w:r w:rsidRPr="004F4893">
        <w:rPr>
          <w:sz w:val="24"/>
          <w:szCs w:val="24"/>
        </w:rPr>
        <w:t>a(</w:t>
      </w:r>
      <w:proofErr w:type="gramEnd"/>
      <w:r w:rsidRPr="004F4893">
        <w:rPr>
          <w:sz w:val="24"/>
          <w:szCs w:val="24"/>
        </w:rPr>
        <w:t>z) … bizottsági rendelet 6. cikk (1) bekezdése alapján állítottam ki.</w:t>
      </w:r>
    </w:p>
    <w:p w:rsidR="00AD4AAE" w:rsidRPr="004F4893" w:rsidRDefault="00AD4AAE" w:rsidP="00AD4AAE">
      <w:pPr>
        <w:spacing w:before="120" w:after="120"/>
        <w:rPr>
          <w:sz w:val="24"/>
          <w:szCs w:val="24"/>
        </w:rPr>
      </w:pPr>
    </w:p>
    <w:p w:rsidR="00AD4AAE" w:rsidRPr="004F4893" w:rsidRDefault="00AD4AAE" w:rsidP="00AD4AAE">
      <w:pPr>
        <w:spacing w:before="120" w:after="120"/>
        <w:rPr>
          <w:sz w:val="24"/>
          <w:szCs w:val="24"/>
        </w:rPr>
      </w:pPr>
      <w:r w:rsidRPr="004F4893">
        <w:rPr>
          <w:sz w:val="24"/>
          <w:szCs w:val="24"/>
        </w:rPr>
        <w:t>Kelt</w:t>
      </w:r>
      <w:proofErr w:type="gramStart"/>
      <w:r w:rsidRPr="004F4893">
        <w:rPr>
          <w:sz w:val="24"/>
          <w:szCs w:val="24"/>
        </w:rPr>
        <w:t>, …</w:t>
      </w:r>
      <w:proofErr w:type="gramEnd"/>
    </w:p>
    <w:p w:rsidR="00AD4AAE" w:rsidRPr="004F4893" w:rsidRDefault="00AD4AAE" w:rsidP="00AD4AAE">
      <w:pPr>
        <w:rPr>
          <w:sz w:val="24"/>
          <w:szCs w:val="24"/>
        </w:rPr>
      </w:pPr>
    </w:p>
    <w:p w:rsidR="00AD4AAE" w:rsidRPr="004F4893" w:rsidRDefault="00AD4AAE" w:rsidP="00AD4AAE">
      <w:pPr>
        <w:rPr>
          <w:sz w:val="24"/>
          <w:szCs w:val="24"/>
        </w:rPr>
      </w:pPr>
      <w:r w:rsidRPr="004F4893">
        <w:rPr>
          <w:sz w:val="24"/>
          <w:szCs w:val="24"/>
        </w:rPr>
        <w:t>…………………………………………………………..</w:t>
      </w:r>
      <w:r w:rsidRPr="004F4893">
        <w:rPr>
          <w:sz w:val="24"/>
          <w:szCs w:val="24"/>
        </w:rPr>
        <w:tab/>
      </w:r>
      <w:r w:rsidRPr="004F4893">
        <w:rPr>
          <w:sz w:val="24"/>
          <w:szCs w:val="24"/>
        </w:rPr>
        <w:tab/>
      </w:r>
    </w:p>
    <w:p w:rsidR="00AD4AAE" w:rsidRPr="004F4893" w:rsidRDefault="00AD4AAE" w:rsidP="00AD4AAE">
      <w:pPr>
        <w:rPr>
          <w:b/>
          <w:sz w:val="24"/>
          <w:szCs w:val="24"/>
        </w:rPr>
      </w:pPr>
      <w:r w:rsidRPr="004F4893">
        <w:rPr>
          <w:sz w:val="24"/>
          <w:szCs w:val="24"/>
        </w:rPr>
        <w:t>Támogatást nyújtó szervezet (aláírás, pecsét)</w:t>
      </w:r>
      <w:r w:rsidRPr="004F4893">
        <w:rPr>
          <w:sz w:val="24"/>
          <w:szCs w:val="24"/>
        </w:rPr>
        <w:tab/>
      </w:r>
    </w:p>
    <w:p w:rsidR="00AD4AAE" w:rsidRPr="004F4893" w:rsidRDefault="00AD4AAE" w:rsidP="00AD4AAE">
      <w:pPr>
        <w:rPr>
          <w:sz w:val="24"/>
          <w:szCs w:val="24"/>
        </w:rPr>
      </w:pPr>
    </w:p>
    <w:p w:rsidR="00AD4AAE" w:rsidRPr="004F4893" w:rsidRDefault="00AD4AAE" w:rsidP="00AD4AAE">
      <w:pPr>
        <w:rPr>
          <w:sz w:val="24"/>
          <w:szCs w:val="24"/>
        </w:rPr>
      </w:pPr>
    </w:p>
    <w:p w:rsidR="00AD4AAE" w:rsidRPr="004F4893" w:rsidRDefault="00AD4AAE" w:rsidP="00AD4AAE">
      <w:pPr>
        <w:rPr>
          <w:b/>
          <w:sz w:val="24"/>
          <w:szCs w:val="24"/>
        </w:rPr>
      </w:pPr>
    </w:p>
    <w:p w:rsidR="00AD4AAE" w:rsidRPr="004F4893" w:rsidRDefault="00AD4AAE" w:rsidP="00AD4AAE">
      <w:pPr>
        <w:rPr>
          <w:b/>
          <w:sz w:val="24"/>
          <w:szCs w:val="24"/>
        </w:rPr>
      </w:pPr>
    </w:p>
    <w:p w:rsidR="00AD4AAE" w:rsidRPr="004F4893" w:rsidRDefault="00AD4AAE" w:rsidP="00AD4AAE">
      <w:pPr>
        <w:rPr>
          <w:b/>
          <w:sz w:val="24"/>
          <w:szCs w:val="24"/>
        </w:rPr>
      </w:pPr>
    </w:p>
    <w:p w:rsidR="00AD4AAE" w:rsidRPr="004F4893" w:rsidRDefault="00AD4AAE" w:rsidP="00AD4AAE">
      <w:pPr>
        <w:rPr>
          <w:b/>
          <w:sz w:val="24"/>
          <w:szCs w:val="24"/>
        </w:rPr>
      </w:pPr>
    </w:p>
    <w:p w:rsidR="00AD4AAE" w:rsidRPr="004F4893" w:rsidRDefault="00AD4AAE" w:rsidP="00AD4AAE">
      <w:pPr>
        <w:rPr>
          <w:b/>
          <w:sz w:val="24"/>
          <w:szCs w:val="24"/>
        </w:rPr>
      </w:pPr>
    </w:p>
    <w:p w:rsidR="00AD4AAE" w:rsidRPr="004F4893" w:rsidRDefault="00AD4AAE" w:rsidP="00AD4AAE">
      <w:pPr>
        <w:rPr>
          <w:b/>
          <w:sz w:val="24"/>
          <w:szCs w:val="24"/>
        </w:rPr>
      </w:pPr>
    </w:p>
    <w:p w:rsidR="00AD4AAE" w:rsidRPr="004F4893" w:rsidRDefault="00AD4AAE" w:rsidP="00AD4AAE">
      <w:pPr>
        <w:rPr>
          <w:b/>
          <w:sz w:val="24"/>
          <w:szCs w:val="24"/>
        </w:rPr>
      </w:pPr>
    </w:p>
    <w:p w:rsidR="00AD4AAE" w:rsidRPr="004F4893" w:rsidRDefault="00AD4AAE" w:rsidP="00AD4AAE">
      <w:pPr>
        <w:rPr>
          <w:b/>
          <w:sz w:val="24"/>
          <w:szCs w:val="24"/>
        </w:rPr>
      </w:pPr>
    </w:p>
    <w:p w:rsidR="00AD4AAE" w:rsidRPr="004F4893" w:rsidRDefault="00AD4AAE" w:rsidP="00AD4AAE">
      <w:pPr>
        <w:rPr>
          <w:b/>
          <w:sz w:val="24"/>
          <w:szCs w:val="24"/>
        </w:rPr>
      </w:pPr>
    </w:p>
    <w:p w:rsidR="00AD4AAE" w:rsidRPr="004F4893" w:rsidRDefault="00AD4AAE" w:rsidP="00AD4AAE">
      <w:pPr>
        <w:rPr>
          <w:b/>
          <w:sz w:val="24"/>
          <w:szCs w:val="24"/>
        </w:rPr>
      </w:pPr>
    </w:p>
    <w:p w:rsidR="00AD4AAE" w:rsidRPr="004F4893" w:rsidRDefault="00AD4AAE" w:rsidP="00AD4AAE">
      <w:pPr>
        <w:rPr>
          <w:b/>
          <w:sz w:val="24"/>
          <w:szCs w:val="24"/>
        </w:rPr>
      </w:pPr>
    </w:p>
    <w:p w:rsidR="00AD4AAE" w:rsidRPr="004F4893" w:rsidRDefault="00AD4AAE" w:rsidP="00AD4AAE">
      <w:pPr>
        <w:rPr>
          <w:b/>
          <w:sz w:val="24"/>
          <w:szCs w:val="24"/>
        </w:rPr>
      </w:pPr>
    </w:p>
    <w:p w:rsidR="00AD4AAE" w:rsidRPr="004F4893" w:rsidRDefault="00AD4AAE" w:rsidP="00AD4AAE">
      <w:pPr>
        <w:rPr>
          <w:b/>
          <w:sz w:val="24"/>
          <w:szCs w:val="24"/>
        </w:rPr>
      </w:pPr>
    </w:p>
    <w:p w:rsidR="00AD4AAE" w:rsidRPr="004F4893" w:rsidRDefault="00AD4AAE" w:rsidP="00AD4AAE">
      <w:pPr>
        <w:rPr>
          <w:b/>
          <w:sz w:val="24"/>
          <w:szCs w:val="24"/>
        </w:rPr>
      </w:pPr>
    </w:p>
    <w:p w:rsidR="00AD4AAE" w:rsidRPr="004F4893" w:rsidRDefault="00AD4AAE" w:rsidP="00AD4AAE">
      <w:pPr>
        <w:rPr>
          <w:b/>
          <w:sz w:val="24"/>
          <w:szCs w:val="24"/>
        </w:rPr>
      </w:pPr>
    </w:p>
    <w:p w:rsidR="00AD4AAE" w:rsidRPr="004F4893" w:rsidRDefault="00AD4AAE" w:rsidP="00AD4AAE">
      <w:pPr>
        <w:rPr>
          <w:b/>
          <w:sz w:val="24"/>
          <w:szCs w:val="24"/>
        </w:rPr>
      </w:pPr>
    </w:p>
    <w:p w:rsidR="00AD4AAE" w:rsidRPr="004F4893" w:rsidRDefault="00AD4AAE" w:rsidP="00AD4AAE">
      <w:pPr>
        <w:rPr>
          <w:b/>
          <w:sz w:val="24"/>
          <w:szCs w:val="24"/>
        </w:rPr>
      </w:pPr>
    </w:p>
    <w:p w:rsidR="00AD4AAE" w:rsidRPr="004F4893" w:rsidRDefault="00AD4AAE" w:rsidP="00AD4AAE">
      <w:pPr>
        <w:rPr>
          <w:b/>
          <w:sz w:val="24"/>
          <w:szCs w:val="24"/>
        </w:rPr>
      </w:pPr>
    </w:p>
    <w:p w:rsidR="00AD4AAE" w:rsidRPr="004F4893" w:rsidRDefault="00AD4AAE" w:rsidP="00AD4AAE">
      <w:pPr>
        <w:rPr>
          <w:b/>
          <w:sz w:val="24"/>
          <w:szCs w:val="24"/>
        </w:rPr>
      </w:pPr>
    </w:p>
    <w:p w:rsidR="00AD4AAE" w:rsidRPr="004F4893" w:rsidRDefault="00AD4AAE" w:rsidP="00AD4AAE">
      <w:pPr>
        <w:rPr>
          <w:b/>
          <w:sz w:val="24"/>
          <w:szCs w:val="24"/>
        </w:rPr>
      </w:pPr>
    </w:p>
    <w:p w:rsidR="00AD4AAE" w:rsidRPr="004F4893" w:rsidRDefault="00AD4AAE" w:rsidP="00AD4AAE">
      <w:pPr>
        <w:rPr>
          <w:b/>
          <w:sz w:val="24"/>
          <w:szCs w:val="24"/>
        </w:rPr>
      </w:pPr>
    </w:p>
    <w:p w:rsidR="00AD4AAE" w:rsidRPr="004F4893" w:rsidRDefault="00AD4AAE" w:rsidP="00AD4AAE">
      <w:pPr>
        <w:jc w:val="center"/>
        <w:rPr>
          <w:b/>
          <w:sz w:val="24"/>
          <w:szCs w:val="24"/>
        </w:rPr>
      </w:pPr>
    </w:p>
    <w:p w:rsidR="00AD4AAE" w:rsidRPr="004F4893" w:rsidRDefault="00AD4AAE" w:rsidP="00AD4AAE">
      <w:pPr>
        <w:jc w:val="center"/>
        <w:rPr>
          <w:b/>
          <w:sz w:val="24"/>
          <w:szCs w:val="24"/>
        </w:rPr>
      </w:pPr>
    </w:p>
    <w:p w:rsidR="00AD4AAE" w:rsidRPr="004F4893" w:rsidRDefault="00AD4AAE" w:rsidP="00AD4AAE">
      <w:pPr>
        <w:jc w:val="center"/>
        <w:rPr>
          <w:b/>
          <w:sz w:val="24"/>
          <w:szCs w:val="24"/>
        </w:rPr>
      </w:pPr>
    </w:p>
    <w:p w:rsidR="00AD4AAE" w:rsidRPr="004F4893" w:rsidRDefault="00AD4AAE" w:rsidP="00AD4AAE">
      <w:pPr>
        <w:jc w:val="center"/>
        <w:rPr>
          <w:b/>
          <w:sz w:val="24"/>
          <w:szCs w:val="24"/>
        </w:rPr>
      </w:pPr>
    </w:p>
    <w:p w:rsidR="00AD4AAE" w:rsidRPr="004F4893" w:rsidRDefault="00AD4AAE" w:rsidP="00AD4AAE">
      <w:pPr>
        <w:jc w:val="center"/>
        <w:rPr>
          <w:b/>
          <w:sz w:val="24"/>
          <w:szCs w:val="24"/>
        </w:rPr>
      </w:pPr>
    </w:p>
    <w:p w:rsidR="00AD4AAE" w:rsidRPr="004F4893" w:rsidRDefault="00AD4AAE" w:rsidP="00AD4AAE">
      <w:pPr>
        <w:jc w:val="center"/>
        <w:rPr>
          <w:b/>
          <w:sz w:val="24"/>
          <w:szCs w:val="24"/>
        </w:rPr>
      </w:pPr>
      <w:r w:rsidRPr="004F4893">
        <w:rPr>
          <w:b/>
          <w:sz w:val="24"/>
          <w:szCs w:val="24"/>
        </w:rPr>
        <w:t>ÁLTALÁNOS INDOKOLÁS</w:t>
      </w:r>
    </w:p>
    <w:p w:rsidR="00AD4AAE" w:rsidRPr="004F4893" w:rsidRDefault="00AD4AAE" w:rsidP="00AD4AAE">
      <w:pPr>
        <w:jc w:val="center"/>
        <w:rPr>
          <w:b/>
          <w:sz w:val="24"/>
          <w:szCs w:val="24"/>
        </w:rPr>
      </w:pPr>
    </w:p>
    <w:p w:rsidR="00AD4AAE" w:rsidRPr="004F4893" w:rsidRDefault="00AD4AAE" w:rsidP="00AD4AAE">
      <w:pPr>
        <w:jc w:val="center"/>
        <w:rPr>
          <w:b/>
          <w:sz w:val="24"/>
          <w:szCs w:val="24"/>
        </w:rPr>
      </w:pPr>
    </w:p>
    <w:p w:rsidR="00AD4AAE" w:rsidRPr="004F4893" w:rsidRDefault="00AD4AAE" w:rsidP="00AD4AAE">
      <w:pPr>
        <w:rPr>
          <w:sz w:val="24"/>
          <w:szCs w:val="24"/>
        </w:rPr>
      </w:pPr>
      <w:r w:rsidRPr="004F4893">
        <w:rPr>
          <w:sz w:val="24"/>
          <w:szCs w:val="24"/>
        </w:rPr>
        <w:t xml:space="preserve">Az adózással összefüggő egyes törvények módosításáról szóló 2015. évi </w:t>
      </w:r>
      <w:proofErr w:type="spellStart"/>
      <w:r w:rsidRPr="004F4893">
        <w:rPr>
          <w:sz w:val="24"/>
          <w:szCs w:val="24"/>
        </w:rPr>
        <w:t>LXXXI</w:t>
      </w:r>
      <w:proofErr w:type="spellEnd"/>
      <w:r w:rsidRPr="004F4893">
        <w:rPr>
          <w:sz w:val="24"/>
          <w:szCs w:val="24"/>
        </w:rPr>
        <w:t>. tv. 36. §</w:t>
      </w:r>
      <w:proofErr w:type="spellStart"/>
      <w:r w:rsidRPr="004F4893">
        <w:rPr>
          <w:sz w:val="24"/>
          <w:szCs w:val="24"/>
        </w:rPr>
        <w:t>-</w:t>
      </w:r>
      <w:proofErr w:type="gramStart"/>
      <w:r w:rsidRPr="004F4893">
        <w:rPr>
          <w:sz w:val="24"/>
          <w:szCs w:val="24"/>
        </w:rPr>
        <w:t>a</w:t>
      </w:r>
      <w:proofErr w:type="spellEnd"/>
      <w:proofErr w:type="gramEnd"/>
      <w:r w:rsidRPr="004F4893">
        <w:rPr>
          <w:sz w:val="24"/>
          <w:szCs w:val="24"/>
        </w:rPr>
        <w:t xml:space="preserve"> alapján 2016. január 1-től a helyi adókról szóló 1990. évi C. tv. 39/C. §</w:t>
      </w:r>
      <w:proofErr w:type="spellStart"/>
      <w:r w:rsidRPr="004F4893">
        <w:rPr>
          <w:sz w:val="24"/>
          <w:szCs w:val="24"/>
        </w:rPr>
        <w:t>-a</w:t>
      </w:r>
      <w:proofErr w:type="spellEnd"/>
      <w:r w:rsidRPr="004F4893">
        <w:rPr>
          <w:sz w:val="24"/>
          <w:szCs w:val="24"/>
        </w:rPr>
        <w:t xml:space="preserve"> szerinti mentesség csekély összegű (de </w:t>
      </w:r>
      <w:proofErr w:type="spellStart"/>
      <w:r w:rsidRPr="004F4893">
        <w:rPr>
          <w:sz w:val="24"/>
          <w:szCs w:val="24"/>
        </w:rPr>
        <w:t>minimis</w:t>
      </w:r>
      <w:proofErr w:type="spellEnd"/>
      <w:r w:rsidRPr="004F4893">
        <w:rPr>
          <w:sz w:val="24"/>
          <w:szCs w:val="24"/>
        </w:rPr>
        <w:t>) támogatásnak minősül, mely az Európai Unió működéséről szóló szerződés 107. és 108. cikkének a csekély összegű támogatásokra való alkalmazásáról szóló 1407/2013/EU bizottsági rendelet (HL L 352., 2013. 12.24</w:t>
      </w:r>
      <w:proofErr w:type="gramStart"/>
      <w:r w:rsidRPr="004F4893">
        <w:rPr>
          <w:sz w:val="24"/>
          <w:szCs w:val="24"/>
        </w:rPr>
        <w:t>.,</w:t>
      </w:r>
      <w:proofErr w:type="gramEnd"/>
      <w:r w:rsidRPr="004F4893">
        <w:rPr>
          <w:sz w:val="24"/>
          <w:szCs w:val="24"/>
        </w:rPr>
        <w:t xml:space="preserve"> 1.o.) szabályaival összhangban nyújtható.</w:t>
      </w:r>
    </w:p>
    <w:p w:rsidR="00AD4AAE" w:rsidRPr="004F4893" w:rsidRDefault="00AD4AAE" w:rsidP="00AD4AAE">
      <w:pPr>
        <w:rPr>
          <w:sz w:val="24"/>
          <w:szCs w:val="24"/>
        </w:rPr>
      </w:pPr>
      <w:r w:rsidRPr="004F4893">
        <w:rPr>
          <w:sz w:val="24"/>
          <w:szCs w:val="24"/>
        </w:rPr>
        <w:t>Ennek értelmében a helyi iparűzési adórendelet módosítása szükséges visszamenőleges hatállyal, 2016.01.01-től.</w:t>
      </w:r>
    </w:p>
    <w:p w:rsidR="00AD4AAE" w:rsidRPr="004F4893" w:rsidRDefault="00AD4AAE" w:rsidP="00AD4AAE">
      <w:pPr>
        <w:jc w:val="center"/>
        <w:rPr>
          <w:b/>
          <w:sz w:val="24"/>
          <w:szCs w:val="24"/>
        </w:rPr>
      </w:pPr>
    </w:p>
    <w:p w:rsidR="00AD4AAE" w:rsidRPr="004F4893" w:rsidRDefault="00AD4AAE" w:rsidP="00AD4AAE">
      <w:pPr>
        <w:jc w:val="center"/>
        <w:rPr>
          <w:b/>
          <w:sz w:val="24"/>
          <w:szCs w:val="24"/>
        </w:rPr>
      </w:pPr>
    </w:p>
    <w:p w:rsidR="00AD4AAE" w:rsidRPr="004F4893" w:rsidRDefault="00AD4AAE" w:rsidP="00AD4AAE">
      <w:pPr>
        <w:jc w:val="center"/>
        <w:rPr>
          <w:b/>
          <w:sz w:val="24"/>
          <w:szCs w:val="24"/>
        </w:rPr>
      </w:pPr>
      <w:r w:rsidRPr="004F4893">
        <w:rPr>
          <w:b/>
          <w:sz w:val="24"/>
          <w:szCs w:val="24"/>
        </w:rPr>
        <w:t>RÉSZLETES INDOKOLÁS</w:t>
      </w:r>
    </w:p>
    <w:p w:rsidR="00AD4AAE" w:rsidRPr="004F4893" w:rsidRDefault="00AD4AAE" w:rsidP="00AD4AAE">
      <w:pPr>
        <w:jc w:val="center"/>
        <w:rPr>
          <w:b/>
          <w:sz w:val="24"/>
          <w:szCs w:val="24"/>
        </w:rPr>
      </w:pPr>
    </w:p>
    <w:p w:rsidR="00AD4AAE" w:rsidRPr="004F4893" w:rsidRDefault="00AD4AAE" w:rsidP="00AD4AAE">
      <w:pPr>
        <w:jc w:val="center"/>
        <w:rPr>
          <w:b/>
          <w:sz w:val="24"/>
          <w:szCs w:val="24"/>
        </w:rPr>
      </w:pPr>
      <w:r w:rsidRPr="004F4893">
        <w:rPr>
          <w:b/>
          <w:sz w:val="24"/>
          <w:szCs w:val="24"/>
        </w:rPr>
        <w:t>1. §</w:t>
      </w:r>
      <w:proofErr w:type="spellStart"/>
      <w:r w:rsidRPr="004F4893">
        <w:rPr>
          <w:b/>
          <w:sz w:val="24"/>
          <w:szCs w:val="24"/>
        </w:rPr>
        <w:t>-hoz</w:t>
      </w:r>
      <w:proofErr w:type="spellEnd"/>
    </w:p>
    <w:p w:rsidR="00AD4AAE" w:rsidRPr="004F4893" w:rsidRDefault="00AD4AAE" w:rsidP="00AD4AAE">
      <w:pPr>
        <w:jc w:val="center"/>
        <w:rPr>
          <w:b/>
          <w:sz w:val="24"/>
          <w:szCs w:val="24"/>
        </w:rPr>
      </w:pPr>
    </w:p>
    <w:p w:rsidR="00AD4AAE" w:rsidRPr="004F4893" w:rsidRDefault="00AD4AAE" w:rsidP="00AD4AAE">
      <w:pPr>
        <w:rPr>
          <w:sz w:val="24"/>
          <w:szCs w:val="24"/>
        </w:rPr>
      </w:pPr>
      <w:r w:rsidRPr="004F4893">
        <w:rPr>
          <w:sz w:val="24"/>
          <w:szCs w:val="24"/>
        </w:rPr>
        <w:t xml:space="preserve">Rendelkezik az iparűzési adómentesség, mint csekély összegű (de </w:t>
      </w:r>
      <w:proofErr w:type="spellStart"/>
      <w:r w:rsidRPr="004F4893">
        <w:rPr>
          <w:sz w:val="24"/>
          <w:szCs w:val="24"/>
        </w:rPr>
        <w:t>minimis</w:t>
      </w:r>
      <w:proofErr w:type="spellEnd"/>
      <w:r w:rsidRPr="004F4893">
        <w:rPr>
          <w:sz w:val="24"/>
          <w:szCs w:val="24"/>
        </w:rPr>
        <w:t>) támogatásnak minősítés szabályairól. A kedvezményezettek és a támogatást nyújtó önkormányzat kötelezettségeiről.</w:t>
      </w:r>
    </w:p>
    <w:p w:rsidR="00AD4AAE" w:rsidRPr="004F4893" w:rsidRDefault="00AD4AAE" w:rsidP="00AD4AAE">
      <w:pPr>
        <w:rPr>
          <w:sz w:val="24"/>
          <w:szCs w:val="24"/>
        </w:rPr>
      </w:pPr>
    </w:p>
    <w:p w:rsidR="00AD4AAE" w:rsidRPr="004F4893" w:rsidRDefault="00AD4AAE" w:rsidP="00AD4AAE">
      <w:pPr>
        <w:jc w:val="center"/>
        <w:rPr>
          <w:b/>
          <w:sz w:val="24"/>
          <w:szCs w:val="24"/>
        </w:rPr>
      </w:pPr>
      <w:r w:rsidRPr="004F4893">
        <w:rPr>
          <w:b/>
          <w:sz w:val="24"/>
          <w:szCs w:val="24"/>
        </w:rPr>
        <w:t>2. §</w:t>
      </w:r>
      <w:proofErr w:type="spellStart"/>
      <w:r w:rsidRPr="004F4893">
        <w:rPr>
          <w:b/>
          <w:sz w:val="24"/>
          <w:szCs w:val="24"/>
        </w:rPr>
        <w:t>-hoz</w:t>
      </w:r>
      <w:proofErr w:type="spellEnd"/>
    </w:p>
    <w:p w:rsidR="00AD4AAE" w:rsidRPr="004F4893" w:rsidRDefault="00AD4AAE" w:rsidP="00AD4AAE">
      <w:pPr>
        <w:rPr>
          <w:sz w:val="24"/>
          <w:szCs w:val="24"/>
        </w:rPr>
      </w:pPr>
    </w:p>
    <w:p w:rsidR="00AD4AAE" w:rsidRPr="004F4893" w:rsidRDefault="00AD4AAE" w:rsidP="00AD4AAE">
      <w:pPr>
        <w:rPr>
          <w:sz w:val="24"/>
          <w:szCs w:val="24"/>
        </w:rPr>
      </w:pPr>
      <w:r w:rsidRPr="004F4893">
        <w:rPr>
          <w:sz w:val="24"/>
          <w:szCs w:val="24"/>
        </w:rPr>
        <w:t>Az értelmező rendelkezések meghatározásáról rendelkezik.</w:t>
      </w:r>
    </w:p>
    <w:p w:rsidR="00AD4AAE" w:rsidRPr="004F4893" w:rsidRDefault="00AD4AAE" w:rsidP="00AD4AAE">
      <w:pPr>
        <w:rPr>
          <w:sz w:val="24"/>
          <w:szCs w:val="24"/>
        </w:rPr>
      </w:pPr>
    </w:p>
    <w:p w:rsidR="00AD4AAE" w:rsidRPr="004F4893" w:rsidRDefault="00AD4AAE" w:rsidP="00AD4AAE">
      <w:pPr>
        <w:jc w:val="center"/>
        <w:rPr>
          <w:b/>
          <w:sz w:val="24"/>
          <w:szCs w:val="24"/>
        </w:rPr>
      </w:pPr>
      <w:r w:rsidRPr="004F4893">
        <w:rPr>
          <w:b/>
          <w:sz w:val="24"/>
          <w:szCs w:val="24"/>
        </w:rPr>
        <w:t>3. §</w:t>
      </w:r>
      <w:proofErr w:type="spellStart"/>
      <w:r w:rsidRPr="004F4893">
        <w:rPr>
          <w:b/>
          <w:sz w:val="24"/>
          <w:szCs w:val="24"/>
        </w:rPr>
        <w:t>-hoz</w:t>
      </w:r>
      <w:proofErr w:type="spellEnd"/>
    </w:p>
    <w:p w:rsidR="00AD4AAE" w:rsidRPr="004F4893" w:rsidRDefault="00AD4AAE" w:rsidP="00AD4AAE">
      <w:pPr>
        <w:rPr>
          <w:sz w:val="24"/>
          <w:szCs w:val="24"/>
        </w:rPr>
      </w:pPr>
    </w:p>
    <w:p w:rsidR="00AD4AAE" w:rsidRPr="004F4893" w:rsidRDefault="00AD4AAE" w:rsidP="00AD4AAE">
      <w:pPr>
        <w:rPr>
          <w:sz w:val="24"/>
          <w:szCs w:val="24"/>
        </w:rPr>
      </w:pPr>
      <w:r w:rsidRPr="004F4893">
        <w:rPr>
          <w:sz w:val="24"/>
          <w:szCs w:val="24"/>
        </w:rPr>
        <w:t>Rendelkezik a rendelet mellékletekkel történő kiegészítéséről.</w:t>
      </w:r>
    </w:p>
    <w:p w:rsidR="00AD4AAE" w:rsidRPr="004F4893" w:rsidRDefault="00AD4AAE" w:rsidP="00AD4AAE">
      <w:pPr>
        <w:rPr>
          <w:sz w:val="24"/>
          <w:szCs w:val="24"/>
        </w:rPr>
      </w:pPr>
    </w:p>
    <w:p w:rsidR="00AD4AAE" w:rsidRPr="004F4893" w:rsidRDefault="00AD4AAE" w:rsidP="00AD4AAE">
      <w:pPr>
        <w:jc w:val="center"/>
        <w:rPr>
          <w:b/>
          <w:sz w:val="24"/>
          <w:szCs w:val="24"/>
        </w:rPr>
      </w:pPr>
      <w:r w:rsidRPr="004F4893">
        <w:rPr>
          <w:b/>
          <w:sz w:val="24"/>
          <w:szCs w:val="24"/>
        </w:rPr>
        <w:t>4. §</w:t>
      </w:r>
      <w:proofErr w:type="spellStart"/>
      <w:r w:rsidRPr="004F4893">
        <w:rPr>
          <w:b/>
          <w:sz w:val="24"/>
          <w:szCs w:val="24"/>
        </w:rPr>
        <w:t>-hoz</w:t>
      </w:r>
      <w:proofErr w:type="spellEnd"/>
    </w:p>
    <w:p w:rsidR="00AD4AAE" w:rsidRPr="004F4893" w:rsidRDefault="00AD4AAE" w:rsidP="00AD4AAE">
      <w:pPr>
        <w:rPr>
          <w:sz w:val="24"/>
          <w:szCs w:val="24"/>
        </w:rPr>
      </w:pPr>
    </w:p>
    <w:p w:rsidR="00AD4AAE" w:rsidRPr="004F4893" w:rsidRDefault="00AD4AAE" w:rsidP="00AD4AAE">
      <w:pPr>
        <w:rPr>
          <w:sz w:val="24"/>
          <w:szCs w:val="24"/>
        </w:rPr>
      </w:pPr>
      <w:r w:rsidRPr="004F4893">
        <w:rPr>
          <w:sz w:val="24"/>
          <w:szCs w:val="24"/>
        </w:rPr>
        <w:t>E rendelet hatályba lépéséről rendelkezik.</w:t>
      </w:r>
    </w:p>
    <w:p w:rsidR="00AD4AAE" w:rsidRPr="004F4893" w:rsidRDefault="00AD4AAE" w:rsidP="00AD4AAE">
      <w:pPr>
        <w:rPr>
          <w:sz w:val="24"/>
          <w:szCs w:val="24"/>
        </w:rPr>
      </w:pPr>
    </w:p>
    <w:p w:rsidR="00AD4AAE" w:rsidRPr="004F4893" w:rsidRDefault="00AD4AAE" w:rsidP="00AD4AAE"/>
    <w:p w:rsidR="00AD4AAE" w:rsidRPr="004F4893" w:rsidRDefault="00AD4AAE" w:rsidP="00AD4AAE"/>
    <w:p w:rsidR="00AD4AAE" w:rsidRPr="004F4893" w:rsidRDefault="00AD4AAE" w:rsidP="00AD4AAE"/>
    <w:p w:rsidR="00AD4AAE" w:rsidRPr="004F4893" w:rsidRDefault="00AD4AAE" w:rsidP="00AD4AAE"/>
    <w:p w:rsidR="00AD4AAE" w:rsidRPr="004F4893" w:rsidRDefault="00AD4AAE" w:rsidP="00AD4AAE"/>
    <w:p w:rsidR="00AD4AAE" w:rsidRPr="004F4893" w:rsidRDefault="00AD4AAE" w:rsidP="00AD4AAE"/>
    <w:p w:rsidR="00AD4AAE" w:rsidRPr="004F4893" w:rsidRDefault="00AD4AAE" w:rsidP="00AD4AAE"/>
    <w:p w:rsidR="005E1809" w:rsidRPr="004F4893" w:rsidRDefault="005E1809">
      <w:pPr>
        <w:rPr>
          <w:b/>
          <w:bCs/>
          <w:sz w:val="24"/>
          <w:szCs w:val="24"/>
        </w:rPr>
      </w:pPr>
      <w:r w:rsidRPr="004F4893">
        <w:rPr>
          <w:b/>
          <w:bCs/>
          <w:sz w:val="24"/>
          <w:szCs w:val="24"/>
        </w:rPr>
        <w:br w:type="page"/>
      </w:r>
    </w:p>
    <w:p w:rsidR="00BC23D9" w:rsidRPr="004F4893" w:rsidRDefault="00BC23D9" w:rsidP="00AF0CE1">
      <w:pPr>
        <w:tabs>
          <w:tab w:val="left" w:pos="2660"/>
        </w:tabs>
        <w:rPr>
          <w:sz w:val="24"/>
          <w:szCs w:val="24"/>
        </w:rPr>
      </w:pPr>
    </w:p>
    <w:tbl>
      <w:tblPr>
        <w:tblW w:w="0" w:type="auto"/>
        <w:tblLook w:val="04A0"/>
      </w:tblPr>
      <w:tblGrid>
        <w:gridCol w:w="2660"/>
        <w:gridCol w:w="6551"/>
      </w:tblGrid>
      <w:tr w:rsidR="00AF0CE1" w:rsidRPr="004F4893" w:rsidTr="00BF5EBD">
        <w:tc>
          <w:tcPr>
            <w:tcW w:w="2660" w:type="dxa"/>
          </w:tcPr>
          <w:p w:rsidR="00AF0CE1" w:rsidRPr="004F4893" w:rsidRDefault="00DF2E0B" w:rsidP="00BF5EBD">
            <w:pPr>
              <w:jc w:val="both"/>
              <w:rPr>
                <w:b/>
                <w:bCs/>
                <w:sz w:val="24"/>
                <w:szCs w:val="24"/>
              </w:rPr>
            </w:pPr>
            <w:r w:rsidRPr="004F4893">
              <w:rPr>
                <w:b/>
                <w:bCs/>
                <w:sz w:val="24"/>
                <w:szCs w:val="24"/>
              </w:rPr>
              <w:t>2</w:t>
            </w:r>
            <w:r w:rsidR="00AF0CE1" w:rsidRPr="004F4893">
              <w:rPr>
                <w:b/>
                <w:bCs/>
                <w:sz w:val="24"/>
                <w:szCs w:val="24"/>
              </w:rPr>
              <w:t xml:space="preserve">. </w:t>
            </w:r>
            <w:r w:rsidR="00AF0CE1" w:rsidRPr="004F4893">
              <w:rPr>
                <w:b/>
                <w:bCs/>
                <w:sz w:val="24"/>
                <w:szCs w:val="24"/>
                <w:u w:val="single"/>
              </w:rPr>
              <w:t>napirendi pont:</w:t>
            </w:r>
          </w:p>
        </w:tc>
        <w:tc>
          <w:tcPr>
            <w:tcW w:w="6551" w:type="dxa"/>
          </w:tcPr>
          <w:p w:rsidR="00AF0CE1" w:rsidRPr="004F4893" w:rsidRDefault="00AF0CE1" w:rsidP="00AF0CE1">
            <w:pPr>
              <w:ind w:left="142"/>
              <w:jc w:val="both"/>
              <w:rPr>
                <w:sz w:val="24"/>
                <w:szCs w:val="24"/>
              </w:rPr>
            </w:pPr>
            <w:r w:rsidRPr="004F4893">
              <w:rPr>
                <w:sz w:val="24"/>
                <w:szCs w:val="24"/>
              </w:rPr>
              <w:t>Javaslat a Karcag Városi Önkormányzat 2015. évi költségvetéséről szóló 5/2015. (II.13.) önkormányzati rendelet módosítására</w:t>
            </w:r>
          </w:p>
          <w:p w:rsidR="00AF0CE1" w:rsidRPr="004F4893" w:rsidRDefault="00AF0CE1" w:rsidP="00AF0CE1">
            <w:pPr>
              <w:ind w:left="142"/>
              <w:jc w:val="both"/>
              <w:rPr>
                <w:sz w:val="24"/>
                <w:szCs w:val="24"/>
              </w:rPr>
            </w:pPr>
          </w:p>
        </w:tc>
      </w:tr>
    </w:tbl>
    <w:p w:rsidR="005E1809" w:rsidRPr="004F4893" w:rsidRDefault="005E1809" w:rsidP="00AF0CE1">
      <w:pPr>
        <w:tabs>
          <w:tab w:val="left" w:pos="2660"/>
        </w:tabs>
        <w:rPr>
          <w:b/>
          <w:bCs/>
          <w:sz w:val="24"/>
          <w:szCs w:val="24"/>
        </w:rPr>
      </w:pPr>
    </w:p>
    <w:p w:rsidR="005E1809" w:rsidRPr="004F4893" w:rsidRDefault="005E1809" w:rsidP="00C361C3">
      <w:pPr>
        <w:tabs>
          <w:tab w:val="left" w:pos="2518"/>
        </w:tabs>
        <w:jc w:val="both"/>
        <w:rPr>
          <w:bCs/>
          <w:iCs/>
          <w:sz w:val="24"/>
          <w:szCs w:val="24"/>
        </w:rPr>
      </w:pPr>
      <w:r w:rsidRPr="004F4893">
        <w:rPr>
          <w:b/>
          <w:bCs/>
          <w:iCs/>
          <w:sz w:val="24"/>
          <w:szCs w:val="24"/>
          <w:u w:val="single"/>
        </w:rPr>
        <w:t>Dobos László polgármester:</w:t>
      </w:r>
      <w:r w:rsidRPr="004F4893">
        <w:rPr>
          <w:bCs/>
          <w:iCs/>
          <w:sz w:val="24"/>
          <w:szCs w:val="24"/>
        </w:rPr>
        <w:t xml:space="preserve"> A tavalyi évi költségvetés pénzmozgása került átvezetésre</w:t>
      </w:r>
      <w:r w:rsidR="00B837ED" w:rsidRPr="004F4893">
        <w:rPr>
          <w:bCs/>
          <w:iCs/>
          <w:sz w:val="24"/>
          <w:szCs w:val="24"/>
        </w:rPr>
        <w:t>. A szakbizottság támogatta a napirendet.</w:t>
      </w:r>
    </w:p>
    <w:p w:rsidR="005E1809" w:rsidRPr="004F4893" w:rsidRDefault="005E1809" w:rsidP="00C361C3">
      <w:pPr>
        <w:tabs>
          <w:tab w:val="left" w:pos="2518"/>
        </w:tabs>
        <w:jc w:val="both"/>
        <w:rPr>
          <w:bCs/>
          <w:iCs/>
          <w:sz w:val="24"/>
          <w:szCs w:val="24"/>
        </w:rPr>
      </w:pPr>
      <w:r w:rsidRPr="004F4893">
        <w:rPr>
          <w:bCs/>
          <w:iCs/>
          <w:sz w:val="24"/>
          <w:szCs w:val="24"/>
        </w:rPr>
        <w:t>Kérdés, hozzászólás van-e?</w:t>
      </w:r>
    </w:p>
    <w:p w:rsidR="005E1809" w:rsidRPr="004F4893" w:rsidRDefault="005E1809" w:rsidP="00C361C3">
      <w:pPr>
        <w:tabs>
          <w:tab w:val="left" w:pos="2518"/>
        </w:tabs>
        <w:jc w:val="both"/>
        <w:rPr>
          <w:bCs/>
          <w:iCs/>
          <w:sz w:val="24"/>
          <w:szCs w:val="24"/>
        </w:rPr>
      </w:pPr>
    </w:p>
    <w:p w:rsidR="005E1809" w:rsidRPr="004F4893" w:rsidRDefault="005E1809" w:rsidP="00C361C3">
      <w:pPr>
        <w:rPr>
          <w:sz w:val="24"/>
          <w:szCs w:val="24"/>
        </w:rPr>
      </w:pPr>
      <w:r w:rsidRPr="004F4893">
        <w:rPr>
          <w:sz w:val="24"/>
          <w:szCs w:val="24"/>
        </w:rPr>
        <w:t xml:space="preserve">Kérdés, észrevétel nem hangzott el. </w:t>
      </w:r>
    </w:p>
    <w:p w:rsidR="005E1809" w:rsidRPr="004F4893" w:rsidRDefault="005E1809" w:rsidP="00C361C3">
      <w:pPr>
        <w:rPr>
          <w:sz w:val="24"/>
          <w:szCs w:val="24"/>
        </w:rPr>
      </w:pPr>
    </w:p>
    <w:p w:rsidR="005E1809" w:rsidRPr="004F4893" w:rsidRDefault="005E1809" w:rsidP="00C361C3">
      <w:pPr>
        <w:ind w:right="70"/>
        <w:jc w:val="both"/>
        <w:rPr>
          <w:bCs/>
          <w:sz w:val="24"/>
          <w:szCs w:val="24"/>
        </w:rPr>
      </w:pPr>
      <w:r w:rsidRPr="004F4893">
        <w:rPr>
          <w:b/>
          <w:bCs/>
          <w:sz w:val="24"/>
          <w:szCs w:val="24"/>
          <w:u w:val="single"/>
        </w:rPr>
        <w:t>Dobos László polgármester:</w:t>
      </w:r>
      <w:r w:rsidRPr="004F4893">
        <w:rPr>
          <w:sz w:val="24"/>
          <w:szCs w:val="24"/>
        </w:rPr>
        <w:t xml:space="preserve"> Javasolta az előterjesztés és a rendelet-tervezet elfogadását. </w:t>
      </w:r>
      <w:r w:rsidRPr="004F4893">
        <w:rPr>
          <w:bCs/>
          <w:sz w:val="24"/>
          <w:szCs w:val="24"/>
        </w:rPr>
        <w:t xml:space="preserve">Aki egyetért, kézfeltartással jelezze. </w:t>
      </w:r>
    </w:p>
    <w:p w:rsidR="005E1809" w:rsidRPr="004F4893" w:rsidRDefault="005E1809" w:rsidP="00C361C3">
      <w:pPr>
        <w:rPr>
          <w:b/>
          <w:bCs/>
          <w:sz w:val="24"/>
          <w:szCs w:val="24"/>
          <w:u w:val="single"/>
        </w:rPr>
      </w:pPr>
    </w:p>
    <w:p w:rsidR="005E1809" w:rsidRPr="004F4893" w:rsidRDefault="005E1809" w:rsidP="00C361C3">
      <w:pPr>
        <w:tabs>
          <w:tab w:val="left" w:pos="1267"/>
        </w:tabs>
        <w:ind w:right="70"/>
        <w:jc w:val="both"/>
        <w:rPr>
          <w:sz w:val="24"/>
          <w:szCs w:val="24"/>
        </w:rPr>
      </w:pPr>
      <w:r w:rsidRPr="004F4893">
        <w:rPr>
          <w:b/>
          <w:bCs/>
          <w:sz w:val="24"/>
          <w:szCs w:val="24"/>
          <w:u w:val="single"/>
        </w:rPr>
        <w:t>A képviselő-testület döntése:</w:t>
      </w:r>
      <w:r w:rsidRPr="004F4893">
        <w:rPr>
          <w:b/>
          <w:bCs/>
          <w:sz w:val="24"/>
          <w:szCs w:val="24"/>
        </w:rPr>
        <w:t xml:space="preserve"> </w:t>
      </w:r>
      <w:r w:rsidR="0033068F" w:rsidRPr="004F4893">
        <w:rPr>
          <w:bCs/>
          <w:sz w:val="24"/>
          <w:szCs w:val="24"/>
        </w:rPr>
        <w:t>7</w:t>
      </w:r>
      <w:r w:rsidRPr="004F4893">
        <w:rPr>
          <w:sz w:val="24"/>
          <w:szCs w:val="24"/>
        </w:rPr>
        <w:t xml:space="preserve"> igen</w:t>
      </w:r>
      <w:r w:rsidR="0033068F" w:rsidRPr="004F4893">
        <w:rPr>
          <w:sz w:val="24"/>
          <w:szCs w:val="24"/>
        </w:rPr>
        <w:t>,</w:t>
      </w:r>
      <w:r w:rsidRPr="004F4893">
        <w:rPr>
          <w:sz w:val="24"/>
          <w:szCs w:val="24"/>
        </w:rPr>
        <w:t xml:space="preserve"> </w:t>
      </w:r>
      <w:r w:rsidR="0033068F" w:rsidRPr="004F4893">
        <w:rPr>
          <w:sz w:val="24"/>
          <w:szCs w:val="24"/>
        </w:rPr>
        <w:t xml:space="preserve">2 nem </w:t>
      </w:r>
      <w:r w:rsidRPr="004F4893">
        <w:rPr>
          <w:sz w:val="24"/>
          <w:szCs w:val="24"/>
        </w:rPr>
        <w:t>szavazat.</w:t>
      </w:r>
      <w:r w:rsidR="0033068F" w:rsidRPr="004F4893">
        <w:rPr>
          <w:sz w:val="24"/>
          <w:szCs w:val="24"/>
        </w:rPr>
        <w:t xml:space="preserve"> T</w:t>
      </w:r>
      <w:r w:rsidRPr="004F4893">
        <w:rPr>
          <w:sz w:val="24"/>
          <w:szCs w:val="24"/>
        </w:rPr>
        <w:t>artózkodás nem volt.</w:t>
      </w:r>
    </w:p>
    <w:p w:rsidR="005E1809" w:rsidRPr="004F4893" w:rsidRDefault="005E1809" w:rsidP="00AF0CE1">
      <w:pPr>
        <w:tabs>
          <w:tab w:val="left" w:pos="2660"/>
        </w:tabs>
        <w:rPr>
          <w:b/>
          <w:bCs/>
          <w:sz w:val="24"/>
          <w:szCs w:val="24"/>
        </w:rPr>
      </w:pPr>
    </w:p>
    <w:p w:rsidR="005E1809" w:rsidRPr="004F4893" w:rsidRDefault="005E1809" w:rsidP="00AF0CE1">
      <w:pPr>
        <w:tabs>
          <w:tab w:val="left" w:pos="2660"/>
        </w:tabs>
        <w:rPr>
          <w:b/>
          <w:bCs/>
          <w:sz w:val="24"/>
          <w:szCs w:val="24"/>
        </w:rPr>
      </w:pPr>
    </w:p>
    <w:p w:rsidR="00C56B9C" w:rsidRPr="004F4893" w:rsidRDefault="00C56B9C" w:rsidP="00AF0CE1">
      <w:pPr>
        <w:tabs>
          <w:tab w:val="left" w:pos="2660"/>
        </w:tabs>
        <w:rPr>
          <w:b/>
          <w:bCs/>
          <w:sz w:val="24"/>
          <w:szCs w:val="24"/>
        </w:rPr>
      </w:pPr>
    </w:p>
    <w:p w:rsidR="00C56B9C" w:rsidRPr="004F4893" w:rsidRDefault="00C56B9C" w:rsidP="00AF0CE1">
      <w:pPr>
        <w:tabs>
          <w:tab w:val="left" w:pos="2660"/>
        </w:tabs>
        <w:rPr>
          <w:b/>
          <w:bCs/>
          <w:sz w:val="24"/>
          <w:szCs w:val="24"/>
        </w:rPr>
      </w:pPr>
    </w:p>
    <w:p w:rsidR="00C56B9C" w:rsidRPr="004F4893" w:rsidRDefault="00C56B9C" w:rsidP="00C56B9C">
      <w:pPr>
        <w:tabs>
          <w:tab w:val="center" w:pos="8222"/>
        </w:tabs>
        <w:ind w:right="-204"/>
        <w:jc w:val="center"/>
        <w:rPr>
          <w:rStyle w:val="FCmChar"/>
          <w:szCs w:val="28"/>
        </w:rPr>
      </w:pPr>
      <w:r w:rsidRPr="004F4893">
        <w:rPr>
          <w:rStyle w:val="FCmChar"/>
          <w:szCs w:val="28"/>
        </w:rPr>
        <w:t>Karcag Városi Önkormányzat Képviselő-testületének</w:t>
      </w:r>
    </w:p>
    <w:p w:rsidR="00C56B9C" w:rsidRPr="004F4893" w:rsidRDefault="00C56B9C" w:rsidP="00C56B9C">
      <w:pPr>
        <w:pStyle w:val="FCm"/>
        <w:spacing w:before="0" w:after="0"/>
        <w:rPr>
          <w:rStyle w:val="FCmChar"/>
          <w:b/>
          <w:szCs w:val="28"/>
        </w:rPr>
      </w:pPr>
      <w:r w:rsidRPr="004F4893">
        <w:rPr>
          <w:rStyle w:val="FCmChar"/>
          <w:b/>
          <w:szCs w:val="28"/>
        </w:rPr>
        <w:t>3/2016. (II.26.) önkormányzati rendelete</w:t>
      </w:r>
    </w:p>
    <w:p w:rsidR="00C56B9C" w:rsidRPr="004F4893" w:rsidRDefault="00C56B9C" w:rsidP="00C56B9C">
      <w:pPr>
        <w:pStyle w:val="FCm"/>
        <w:spacing w:before="0" w:after="0"/>
        <w:rPr>
          <w:rStyle w:val="FCmChar"/>
          <w:b/>
          <w:szCs w:val="28"/>
        </w:rPr>
      </w:pPr>
    </w:p>
    <w:p w:rsidR="00C56B9C" w:rsidRPr="004F4893" w:rsidRDefault="00C56B9C" w:rsidP="00C56B9C">
      <w:pPr>
        <w:pStyle w:val="FCm"/>
        <w:spacing w:before="0" w:after="0"/>
        <w:rPr>
          <w:rStyle w:val="FCmChar"/>
          <w:b/>
          <w:szCs w:val="28"/>
        </w:rPr>
      </w:pPr>
      <w:r w:rsidRPr="004F4893">
        <w:rPr>
          <w:rStyle w:val="FCmChar"/>
          <w:b/>
          <w:szCs w:val="28"/>
        </w:rPr>
        <w:t xml:space="preserve"> Karcag Városi Önkormányzat 2015. évi költségvetéséről szóló 5/2015. (II.13.) önkormányzati rendelet módosításáról</w:t>
      </w:r>
    </w:p>
    <w:p w:rsidR="00C56B9C" w:rsidRPr="004F4893" w:rsidRDefault="00C56B9C" w:rsidP="00C56B9C">
      <w:pPr>
        <w:pStyle w:val="FCm"/>
        <w:spacing w:before="0" w:after="0"/>
        <w:rPr>
          <w:rStyle w:val="FCmChar"/>
          <w:sz w:val="24"/>
          <w:szCs w:val="24"/>
        </w:rPr>
      </w:pPr>
    </w:p>
    <w:p w:rsidR="00C56B9C" w:rsidRPr="004F4893" w:rsidRDefault="00C56B9C" w:rsidP="00C56B9C">
      <w:pPr>
        <w:pStyle w:val="NormlWeb"/>
        <w:spacing w:before="0" w:after="0"/>
        <w:jc w:val="both"/>
        <w:rPr>
          <w:szCs w:val="24"/>
        </w:rPr>
      </w:pPr>
      <w:r w:rsidRPr="004F4893">
        <w:t xml:space="preserve">Karcag Városi Önkormányzat Képviselő-testülete az államháztartásról szóló 2011. évi </w:t>
      </w:r>
      <w:proofErr w:type="spellStart"/>
      <w:r w:rsidRPr="004F4893">
        <w:t>CXCV</w:t>
      </w:r>
      <w:proofErr w:type="spellEnd"/>
      <w:r w:rsidRPr="004F4893">
        <w:t>. törvény 23-24. §</w:t>
      </w:r>
      <w:proofErr w:type="spellStart"/>
      <w:r w:rsidRPr="004F4893">
        <w:t>-ában</w:t>
      </w:r>
      <w:proofErr w:type="spellEnd"/>
      <w:r w:rsidRPr="004F4893">
        <w:t xml:space="preserve"> meghatározott jogalkotói jogkörében, az Alaptörvény 32. cikk (1) bekezdés a) és f) pontjában, a Magyarország gazdasági stabilitásáról szóló 2011. évi </w:t>
      </w:r>
      <w:proofErr w:type="spellStart"/>
      <w:r w:rsidRPr="004F4893">
        <w:t>CXCIV</w:t>
      </w:r>
      <w:proofErr w:type="spellEnd"/>
      <w:r w:rsidRPr="004F4893">
        <w:t>. törvény 10. §-  10/A-E. §</w:t>
      </w:r>
      <w:proofErr w:type="spellStart"/>
      <w:r w:rsidRPr="004F4893">
        <w:t>-aiban</w:t>
      </w:r>
      <w:proofErr w:type="spellEnd"/>
      <w:r w:rsidRPr="004F4893">
        <w:t xml:space="preserve">, a Magyarország helyi önkormányzatairól szóló 2011. évi </w:t>
      </w:r>
      <w:proofErr w:type="spellStart"/>
      <w:r w:rsidRPr="004F4893">
        <w:t>CLXXXIX</w:t>
      </w:r>
      <w:proofErr w:type="spellEnd"/>
      <w:r w:rsidRPr="004F4893">
        <w:t xml:space="preserve">. törvény 42. § 1. pontjában, és a Magyarország 2015. évi központi költségvetéséről szóló 2014. évi C. törvényben meghatározottak szerint az alábbiakat rendeli el: </w:t>
      </w:r>
    </w:p>
    <w:p w:rsidR="00C56B9C" w:rsidRPr="004F4893" w:rsidRDefault="00C56B9C" w:rsidP="00C56B9C">
      <w:pPr>
        <w:pStyle w:val="NormlWeb"/>
        <w:spacing w:before="0" w:after="0"/>
        <w:jc w:val="both"/>
        <w:rPr>
          <w:szCs w:val="24"/>
        </w:rPr>
      </w:pPr>
      <w:r w:rsidRPr="004F4893">
        <w:rPr>
          <w:b/>
          <w:szCs w:val="24"/>
        </w:rPr>
        <w:t>1</w:t>
      </w:r>
      <w:r w:rsidRPr="004F4893">
        <w:rPr>
          <w:szCs w:val="24"/>
        </w:rPr>
        <w:t xml:space="preserve">. § A Karcag Városi Önkormányzat 2015. évi költségvetéséről szóló 5/2015. (II.13.) önkormányzati rendeletének (a továbbiakban: R.) 4. § (1)-(2) bekezdése helyébe a következő rendelkezés lép: </w:t>
      </w:r>
    </w:p>
    <w:p w:rsidR="00C56B9C" w:rsidRPr="004F4893" w:rsidRDefault="00C56B9C" w:rsidP="00C56B9C">
      <w:pPr>
        <w:pStyle w:val="Bekezds"/>
        <w:ind w:firstLine="0"/>
        <w:rPr>
          <w:szCs w:val="24"/>
        </w:rPr>
      </w:pPr>
      <w:r w:rsidRPr="004F4893">
        <w:rPr>
          <w:szCs w:val="24"/>
        </w:rPr>
        <w:t xml:space="preserve">„(1) A Képviselő-testület az Önkormányzat 2015. évi költségvetése – a (2) bekezdésben  </w:t>
      </w:r>
    </w:p>
    <w:p w:rsidR="00C56B9C" w:rsidRPr="004F4893" w:rsidRDefault="00C56B9C" w:rsidP="00C56B9C">
      <w:pPr>
        <w:pStyle w:val="Bekezds"/>
        <w:ind w:firstLine="0"/>
        <w:rPr>
          <w:szCs w:val="24"/>
        </w:rPr>
      </w:pPr>
      <w:r w:rsidRPr="004F4893">
        <w:rPr>
          <w:szCs w:val="24"/>
        </w:rPr>
        <w:t xml:space="preserve">  </w:t>
      </w:r>
      <w:proofErr w:type="gramStart"/>
      <w:r w:rsidRPr="004F4893">
        <w:rPr>
          <w:szCs w:val="24"/>
        </w:rPr>
        <w:t>meghatározott</w:t>
      </w:r>
      <w:proofErr w:type="gramEnd"/>
      <w:r w:rsidRPr="004F4893">
        <w:rPr>
          <w:szCs w:val="24"/>
        </w:rPr>
        <w:t xml:space="preserve"> finanszírozási műveletek nélküli – bevételi főösszegét 4 011 456 ezer Ft-ban, a kiadási főösszegét pedig 4 479 780 ezer Ft-ban határozza meg a hiány összege 468 324 ezer Ft.</w:t>
      </w:r>
    </w:p>
    <w:p w:rsidR="00C56B9C" w:rsidRPr="004F4893" w:rsidRDefault="00C56B9C" w:rsidP="00C56B9C">
      <w:pPr>
        <w:pStyle w:val="Bekezds"/>
        <w:ind w:left="284" w:hanging="284"/>
        <w:rPr>
          <w:szCs w:val="24"/>
        </w:rPr>
      </w:pPr>
      <w:r w:rsidRPr="004F4893">
        <w:rPr>
          <w:szCs w:val="24"/>
        </w:rPr>
        <w:t xml:space="preserve"> (2) A 2015. évi költségvetés egyensúlya az alábbi finanszírozási műveletekkel: </w:t>
      </w:r>
    </w:p>
    <w:p w:rsidR="00C56B9C" w:rsidRPr="004F4893" w:rsidRDefault="00C56B9C" w:rsidP="00C56B9C">
      <w:pPr>
        <w:pStyle w:val="Bekezds"/>
        <w:ind w:left="284" w:hanging="284"/>
        <w:rPr>
          <w:szCs w:val="24"/>
        </w:rPr>
      </w:pPr>
      <w:r w:rsidRPr="004F4893">
        <w:rPr>
          <w:szCs w:val="24"/>
        </w:rPr>
        <w:t xml:space="preserve">  </w:t>
      </w:r>
      <w:proofErr w:type="gramStart"/>
      <w:r w:rsidRPr="004F4893">
        <w:rPr>
          <w:szCs w:val="24"/>
        </w:rPr>
        <w:t>a</w:t>
      </w:r>
      <w:proofErr w:type="gramEnd"/>
      <w:r w:rsidRPr="004F4893">
        <w:rPr>
          <w:szCs w:val="24"/>
        </w:rPr>
        <w:t xml:space="preserve"> költségvetés bevételi oldalán 2015. évre vonatkozóan a hiány működési belső finanszírozására</w:t>
      </w:r>
    </w:p>
    <w:p w:rsidR="00C56B9C" w:rsidRPr="004F4893" w:rsidRDefault="00C56B9C" w:rsidP="00C56B9C">
      <w:pPr>
        <w:pStyle w:val="Bekezds"/>
        <w:ind w:left="284" w:hanging="284"/>
        <w:rPr>
          <w:szCs w:val="24"/>
        </w:rPr>
      </w:pPr>
      <w:r w:rsidRPr="004F4893">
        <w:rPr>
          <w:szCs w:val="24"/>
        </w:rPr>
        <w:t xml:space="preserve">  </w:t>
      </w:r>
      <w:proofErr w:type="gramStart"/>
      <w:r w:rsidRPr="004F4893">
        <w:rPr>
          <w:szCs w:val="24"/>
        </w:rPr>
        <w:t>szolgáló</w:t>
      </w:r>
      <w:proofErr w:type="gramEnd"/>
      <w:r w:rsidRPr="004F4893">
        <w:rPr>
          <w:szCs w:val="24"/>
        </w:rPr>
        <w:t xml:space="preserve"> bevétel 162 956  ezer Ft, a fejlesztés  belső  finanszírozására  szolgáló  bevétel </w:t>
      </w:r>
    </w:p>
    <w:p w:rsidR="00C56B9C" w:rsidRPr="004F4893" w:rsidRDefault="00C56B9C" w:rsidP="00C56B9C">
      <w:pPr>
        <w:pStyle w:val="Bekezds"/>
        <w:ind w:left="284" w:hanging="284"/>
        <w:rPr>
          <w:szCs w:val="24"/>
        </w:rPr>
      </w:pPr>
      <w:r w:rsidRPr="004F4893">
        <w:rPr>
          <w:szCs w:val="24"/>
        </w:rPr>
        <w:t xml:space="preserve">  305 368 ezer Ft ’’</w:t>
      </w:r>
    </w:p>
    <w:p w:rsidR="00C56B9C" w:rsidRPr="004F4893" w:rsidRDefault="00C56B9C" w:rsidP="00C56B9C">
      <w:pPr>
        <w:pStyle w:val="Bekezds"/>
        <w:ind w:left="284" w:hanging="284"/>
        <w:rPr>
          <w:szCs w:val="24"/>
        </w:rPr>
      </w:pPr>
    </w:p>
    <w:p w:rsidR="00C56B9C" w:rsidRPr="004F4893" w:rsidRDefault="00C56B9C" w:rsidP="00C56B9C">
      <w:pPr>
        <w:pStyle w:val="Bekezds"/>
        <w:ind w:left="284" w:hanging="284"/>
        <w:rPr>
          <w:szCs w:val="24"/>
        </w:rPr>
      </w:pPr>
    </w:p>
    <w:p w:rsidR="00C56B9C" w:rsidRPr="004F4893" w:rsidRDefault="00C56B9C" w:rsidP="00C56B9C">
      <w:pPr>
        <w:pStyle w:val="Bekezds"/>
        <w:ind w:left="284" w:hanging="284"/>
        <w:rPr>
          <w:szCs w:val="24"/>
        </w:rPr>
      </w:pPr>
    </w:p>
    <w:p w:rsidR="00C56B9C" w:rsidRPr="004F4893" w:rsidRDefault="00C56B9C" w:rsidP="00C56B9C">
      <w:pPr>
        <w:pStyle w:val="Bekezds"/>
        <w:ind w:left="284" w:hanging="284"/>
        <w:rPr>
          <w:szCs w:val="24"/>
        </w:rPr>
      </w:pPr>
    </w:p>
    <w:p w:rsidR="00C56B9C" w:rsidRPr="004F4893" w:rsidRDefault="00C56B9C" w:rsidP="00C56B9C">
      <w:pPr>
        <w:pStyle w:val="Bekezds"/>
        <w:ind w:left="284" w:hanging="284"/>
        <w:rPr>
          <w:szCs w:val="24"/>
        </w:rPr>
      </w:pPr>
    </w:p>
    <w:p w:rsidR="00C56B9C" w:rsidRPr="004F4893" w:rsidRDefault="00C56B9C" w:rsidP="00C56B9C">
      <w:pPr>
        <w:pStyle w:val="Nincstrkz"/>
        <w:jc w:val="both"/>
        <w:rPr>
          <w:rFonts w:ascii="Times New Roman" w:hAnsi="Times New Roman" w:cs="Times New Roman"/>
          <w:sz w:val="24"/>
          <w:szCs w:val="24"/>
          <w:lang w:eastAsia="ar-SA"/>
        </w:rPr>
      </w:pPr>
      <w:r w:rsidRPr="004F4893">
        <w:rPr>
          <w:rFonts w:ascii="Times New Roman" w:hAnsi="Times New Roman" w:cs="Times New Roman"/>
          <w:b/>
          <w:sz w:val="24"/>
          <w:szCs w:val="24"/>
          <w:lang w:eastAsia="ar-SA"/>
        </w:rPr>
        <w:lastRenderedPageBreak/>
        <w:t xml:space="preserve">2. § </w:t>
      </w:r>
      <w:r w:rsidRPr="004F4893">
        <w:rPr>
          <w:rFonts w:ascii="Times New Roman" w:hAnsi="Times New Roman" w:cs="Times New Roman"/>
          <w:sz w:val="24"/>
          <w:szCs w:val="24"/>
          <w:lang w:eastAsia="ar-SA"/>
        </w:rPr>
        <w:t>(1) Ez a rendelet a kihirdetést követő napon lép hatályba és az azt követő napon hatályát veszti.</w:t>
      </w:r>
    </w:p>
    <w:p w:rsidR="00C56B9C" w:rsidRPr="004F4893" w:rsidRDefault="00C56B9C" w:rsidP="00C56B9C">
      <w:pPr>
        <w:pStyle w:val="Nincstrkz"/>
        <w:jc w:val="both"/>
        <w:rPr>
          <w:rFonts w:ascii="Times New Roman" w:hAnsi="Times New Roman" w:cs="Times New Roman"/>
          <w:sz w:val="24"/>
          <w:szCs w:val="24"/>
          <w:lang w:eastAsia="ar-SA"/>
        </w:rPr>
      </w:pPr>
      <w:r w:rsidRPr="004F4893">
        <w:rPr>
          <w:rFonts w:ascii="Times New Roman" w:hAnsi="Times New Roman" w:cs="Times New Roman"/>
          <w:sz w:val="24"/>
          <w:szCs w:val="24"/>
          <w:lang w:eastAsia="ar-SA"/>
        </w:rPr>
        <w:t>(2) E rendelet rendelkezéseit az előirányzatok vonatkozásában 2015. január 01. napjától kell alkalmazni.</w:t>
      </w:r>
    </w:p>
    <w:p w:rsidR="00C56B9C" w:rsidRPr="004F4893" w:rsidRDefault="00C56B9C" w:rsidP="00C56B9C">
      <w:pPr>
        <w:pStyle w:val="Bekezds"/>
        <w:ind w:firstLine="0"/>
        <w:rPr>
          <w:szCs w:val="24"/>
        </w:rPr>
      </w:pPr>
    </w:p>
    <w:p w:rsidR="00C56B9C" w:rsidRPr="004F4893" w:rsidRDefault="00C56B9C" w:rsidP="00C56B9C">
      <w:pPr>
        <w:pStyle w:val="Bekezds"/>
        <w:ind w:firstLine="0"/>
        <w:rPr>
          <w:szCs w:val="24"/>
        </w:rPr>
      </w:pPr>
      <w:r w:rsidRPr="004F4893">
        <w:rPr>
          <w:szCs w:val="24"/>
        </w:rPr>
        <w:t>K a r c a g, 2016. február 19.</w:t>
      </w:r>
    </w:p>
    <w:p w:rsidR="005E1809" w:rsidRPr="004F4893" w:rsidRDefault="005E1809" w:rsidP="00AF0CE1">
      <w:pPr>
        <w:tabs>
          <w:tab w:val="left" w:pos="2660"/>
        </w:tabs>
        <w:rPr>
          <w:b/>
          <w:bCs/>
          <w:sz w:val="24"/>
          <w:szCs w:val="24"/>
        </w:rPr>
      </w:pPr>
    </w:p>
    <w:p w:rsidR="005E1809" w:rsidRPr="004F4893" w:rsidRDefault="005E1809" w:rsidP="00AF0CE1">
      <w:pPr>
        <w:tabs>
          <w:tab w:val="left" w:pos="2660"/>
        </w:tabs>
        <w:rPr>
          <w:b/>
          <w:bCs/>
          <w:sz w:val="24"/>
          <w:szCs w:val="24"/>
        </w:rPr>
      </w:pPr>
    </w:p>
    <w:p w:rsidR="005E1809" w:rsidRPr="004F4893" w:rsidRDefault="005E1809" w:rsidP="00AF0CE1">
      <w:pPr>
        <w:tabs>
          <w:tab w:val="left" w:pos="2660"/>
        </w:tabs>
        <w:rPr>
          <w:b/>
          <w:bCs/>
          <w:sz w:val="24"/>
          <w:szCs w:val="24"/>
        </w:rPr>
      </w:pPr>
    </w:p>
    <w:p w:rsidR="00C56B9C" w:rsidRDefault="00C56B9C" w:rsidP="00AF0CE1">
      <w:pPr>
        <w:tabs>
          <w:tab w:val="left" w:pos="2660"/>
        </w:tabs>
        <w:rPr>
          <w:b/>
          <w:bCs/>
          <w:sz w:val="24"/>
          <w:szCs w:val="24"/>
        </w:rPr>
      </w:pPr>
    </w:p>
    <w:p w:rsidR="001E0467" w:rsidRPr="004F4893" w:rsidRDefault="001E0467" w:rsidP="00AF0CE1">
      <w:pPr>
        <w:tabs>
          <w:tab w:val="left" w:pos="2660"/>
        </w:tabs>
        <w:rPr>
          <w:b/>
          <w:bCs/>
          <w:sz w:val="24"/>
          <w:szCs w:val="24"/>
        </w:rPr>
      </w:pPr>
    </w:p>
    <w:tbl>
      <w:tblPr>
        <w:tblW w:w="0" w:type="auto"/>
        <w:tblInd w:w="38" w:type="dxa"/>
        <w:tblLook w:val="01E0"/>
      </w:tblPr>
      <w:tblGrid>
        <w:gridCol w:w="4506"/>
        <w:gridCol w:w="4506"/>
      </w:tblGrid>
      <w:tr w:rsidR="00C56B9C" w:rsidRPr="004F4893" w:rsidTr="00C154FC">
        <w:tc>
          <w:tcPr>
            <w:tcW w:w="4506" w:type="dxa"/>
          </w:tcPr>
          <w:p w:rsidR="00C56B9C" w:rsidRPr="004F4893" w:rsidRDefault="00C56B9C" w:rsidP="00C154FC">
            <w:pPr>
              <w:jc w:val="center"/>
              <w:rPr>
                <w:b/>
                <w:sz w:val="24"/>
                <w:szCs w:val="24"/>
              </w:rPr>
            </w:pPr>
          </w:p>
        </w:tc>
        <w:tc>
          <w:tcPr>
            <w:tcW w:w="4506" w:type="dxa"/>
          </w:tcPr>
          <w:p w:rsidR="00C56B9C" w:rsidRPr="004F4893" w:rsidRDefault="00C56B9C" w:rsidP="00C154FC">
            <w:pPr>
              <w:jc w:val="center"/>
              <w:rPr>
                <w:b/>
                <w:sz w:val="24"/>
                <w:szCs w:val="24"/>
              </w:rPr>
            </w:pPr>
          </w:p>
        </w:tc>
      </w:tr>
      <w:tr w:rsidR="00C56B9C" w:rsidRPr="004F4893" w:rsidTr="00C154FC">
        <w:tc>
          <w:tcPr>
            <w:tcW w:w="4506" w:type="dxa"/>
          </w:tcPr>
          <w:p w:rsidR="00C56B9C" w:rsidRPr="004F4893" w:rsidRDefault="00C56B9C" w:rsidP="00C154FC">
            <w:pPr>
              <w:jc w:val="center"/>
              <w:rPr>
                <w:sz w:val="24"/>
                <w:szCs w:val="24"/>
              </w:rPr>
            </w:pPr>
            <w:r w:rsidRPr="004F4893">
              <w:rPr>
                <w:b/>
                <w:sz w:val="24"/>
                <w:szCs w:val="24"/>
              </w:rPr>
              <w:t xml:space="preserve">(: Dobos </w:t>
            </w:r>
            <w:proofErr w:type="gramStart"/>
            <w:r w:rsidRPr="004F4893">
              <w:rPr>
                <w:b/>
                <w:sz w:val="24"/>
                <w:szCs w:val="24"/>
              </w:rPr>
              <w:t>László :</w:t>
            </w:r>
            <w:proofErr w:type="gramEnd"/>
            <w:r w:rsidRPr="004F4893">
              <w:rPr>
                <w:b/>
                <w:sz w:val="24"/>
                <w:szCs w:val="24"/>
              </w:rPr>
              <w:t>)</w:t>
            </w:r>
          </w:p>
        </w:tc>
        <w:tc>
          <w:tcPr>
            <w:tcW w:w="4506" w:type="dxa"/>
          </w:tcPr>
          <w:p w:rsidR="00C56B9C" w:rsidRPr="004F4893" w:rsidRDefault="00C56B9C" w:rsidP="00C154FC">
            <w:pPr>
              <w:jc w:val="center"/>
              <w:rPr>
                <w:b/>
                <w:sz w:val="24"/>
                <w:szCs w:val="24"/>
              </w:rPr>
            </w:pPr>
            <w:r w:rsidRPr="004F4893">
              <w:rPr>
                <w:b/>
                <w:sz w:val="24"/>
                <w:szCs w:val="24"/>
              </w:rPr>
              <w:t xml:space="preserve">(: Rózsa </w:t>
            </w:r>
            <w:proofErr w:type="gramStart"/>
            <w:r w:rsidRPr="004F4893">
              <w:rPr>
                <w:b/>
                <w:sz w:val="24"/>
                <w:szCs w:val="24"/>
              </w:rPr>
              <w:t>Sándor :</w:t>
            </w:r>
            <w:proofErr w:type="gramEnd"/>
            <w:r w:rsidRPr="004F4893">
              <w:rPr>
                <w:b/>
                <w:sz w:val="24"/>
                <w:szCs w:val="24"/>
              </w:rPr>
              <w:t>)</w:t>
            </w:r>
          </w:p>
        </w:tc>
      </w:tr>
      <w:tr w:rsidR="00C56B9C" w:rsidRPr="004F4893" w:rsidTr="00C154FC">
        <w:tc>
          <w:tcPr>
            <w:tcW w:w="4506" w:type="dxa"/>
          </w:tcPr>
          <w:p w:rsidR="00C56B9C" w:rsidRPr="004F4893" w:rsidRDefault="00C56B9C" w:rsidP="00C154FC">
            <w:pPr>
              <w:jc w:val="center"/>
              <w:rPr>
                <w:sz w:val="24"/>
                <w:szCs w:val="24"/>
              </w:rPr>
            </w:pPr>
            <w:r w:rsidRPr="004F4893">
              <w:rPr>
                <w:sz w:val="24"/>
                <w:szCs w:val="24"/>
              </w:rPr>
              <w:t xml:space="preserve">polgármester  </w:t>
            </w:r>
          </w:p>
        </w:tc>
        <w:tc>
          <w:tcPr>
            <w:tcW w:w="4506" w:type="dxa"/>
          </w:tcPr>
          <w:p w:rsidR="00C56B9C" w:rsidRPr="004F4893" w:rsidRDefault="00C56B9C" w:rsidP="00C154FC">
            <w:pPr>
              <w:jc w:val="center"/>
              <w:rPr>
                <w:sz w:val="24"/>
                <w:szCs w:val="24"/>
              </w:rPr>
            </w:pPr>
            <w:r w:rsidRPr="004F4893">
              <w:rPr>
                <w:sz w:val="24"/>
                <w:szCs w:val="24"/>
              </w:rPr>
              <w:t>jegyző</w:t>
            </w:r>
          </w:p>
        </w:tc>
      </w:tr>
    </w:tbl>
    <w:p w:rsidR="00C56B9C" w:rsidRPr="004F4893" w:rsidRDefault="00C56B9C" w:rsidP="00AF0CE1">
      <w:pPr>
        <w:tabs>
          <w:tab w:val="left" w:pos="2660"/>
        </w:tabs>
        <w:rPr>
          <w:b/>
          <w:bCs/>
          <w:sz w:val="24"/>
          <w:szCs w:val="24"/>
        </w:rPr>
      </w:pPr>
    </w:p>
    <w:p w:rsidR="005E1809" w:rsidRPr="004F4893" w:rsidRDefault="005E1809" w:rsidP="00AF0CE1">
      <w:pPr>
        <w:tabs>
          <w:tab w:val="left" w:pos="2660"/>
        </w:tabs>
        <w:rPr>
          <w:b/>
          <w:bCs/>
          <w:sz w:val="24"/>
          <w:szCs w:val="24"/>
        </w:rPr>
      </w:pPr>
    </w:p>
    <w:p w:rsidR="005C7D6F" w:rsidRPr="004F4893" w:rsidRDefault="005C7D6F" w:rsidP="005C7D6F">
      <w:pPr>
        <w:pStyle w:val="Nincstrkz"/>
        <w:jc w:val="both"/>
        <w:rPr>
          <w:rFonts w:ascii="Times New Roman" w:hAnsi="Times New Roman" w:cs="Times New Roman"/>
          <w:b/>
          <w:bCs/>
          <w:sz w:val="24"/>
          <w:szCs w:val="24"/>
          <w:u w:val="single"/>
        </w:rPr>
      </w:pPr>
      <w:r w:rsidRPr="004F4893">
        <w:rPr>
          <w:rFonts w:ascii="Times New Roman" w:hAnsi="Times New Roman" w:cs="Times New Roman"/>
          <w:b/>
          <w:bCs/>
          <w:sz w:val="24"/>
          <w:szCs w:val="24"/>
          <w:u w:val="single"/>
        </w:rPr>
        <w:t xml:space="preserve">3/2016. (II.26.) önkormányzati rendelet melléklete e jegyzőkönyvhöz </w:t>
      </w:r>
      <w:r w:rsidR="002502D4" w:rsidRPr="004F4893">
        <w:rPr>
          <w:rFonts w:ascii="Times New Roman" w:hAnsi="Times New Roman" w:cs="Times New Roman"/>
          <w:b/>
          <w:bCs/>
          <w:sz w:val="24"/>
          <w:szCs w:val="24"/>
          <w:u w:val="single"/>
        </w:rPr>
        <w:t xml:space="preserve">1. sz. mellékletként </w:t>
      </w:r>
      <w:r w:rsidRPr="004F4893">
        <w:rPr>
          <w:rFonts w:ascii="Times New Roman" w:hAnsi="Times New Roman" w:cs="Times New Roman"/>
          <w:b/>
          <w:bCs/>
          <w:sz w:val="24"/>
          <w:szCs w:val="24"/>
          <w:u w:val="single"/>
        </w:rPr>
        <w:t>csatolva</w:t>
      </w:r>
    </w:p>
    <w:p w:rsidR="005C7D6F" w:rsidRPr="004F4893" w:rsidRDefault="005C7D6F" w:rsidP="005C7D6F">
      <w:pPr>
        <w:tabs>
          <w:tab w:val="left" w:pos="2660"/>
        </w:tabs>
        <w:rPr>
          <w:sz w:val="22"/>
          <w:szCs w:val="22"/>
        </w:rPr>
      </w:pPr>
    </w:p>
    <w:p w:rsidR="005E1809" w:rsidRPr="004F4893" w:rsidRDefault="005E1809" w:rsidP="00AF0CE1">
      <w:pPr>
        <w:tabs>
          <w:tab w:val="left" w:pos="2660"/>
        </w:tabs>
        <w:rPr>
          <w:b/>
          <w:bCs/>
          <w:sz w:val="24"/>
          <w:szCs w:val="24"/>
        </w:rPr>
      </w:pPr>
    </w:p>
    <w:p w:rsidR="00C56B9C" w:rsidRPr="004F4893" w:rsidRDefault="00C56B9C" w:rsidP="00AF0CE1">
      <w:pPr>
        <w:tabs>
          <w:tab w:val="left" w:pos="2660"/>
        </w:tabs>
        <w:rPr>
          <w:b/>
          <w:bCs/>
          <w:sz w:val="24"/>
          <w:szCs w:val="24"/>
        </w:rPr>
      </w:pPr>
    </w:p>
    <w:p w:rsidR="005E1809" w:rsidRPr="004F4893" w:rsidRDefault="005E1809" w:rsidP="00AF0CE1">
      <w:pPr>
        <w:tabs>
          <w:tab w:val="left" w:pos="2660"/>
        </w:tabs>
        <w:rPr>
          <w:sz w:val="24"/>
          <w:szCs w:val="24"/>
        </w:rPr>
      </w:pPr>
      <w:r w:rsidRPr="004F4893">
        <w:rPr>
          <w:b/>
          <w:bCs/>
          <w:sz w:val="24"/>
          <w:szCs w:val="24"/>
        </w:rPr>
        <w:tab/>
      </w:r>
    </w:p>
    <w:tbl>
      <w:tblPr>
        <w:tblW w:w="0" w:type="auto"/>
        <w:tblLook w:val="04A0"/>
      </w:tblPr>
      <w:tblGrid>
        <w:gridCol w:w="2660"/>
        <w:gridCol w:w="6551"/>
      </w:tblGrid>
      <w:tr w:rsidR="00AF0CE1" w:rsidRPr="004F4893" w:rsidTr="00BF5EBD">
        <w:tc>
          <w:tcPr>
            <w:tcW w:w="2660" w:type="dxa"/>
          </w:tcPr>
          <w:p w:rsidR="00AF0CE1" w:rsidRPr="004F4893" w:rsidRDefault="00DF2E0B" w:rsidP="00BF5EBD">
            <w:pPr>
              <w:jc w:val="both"/>
              <w:rPr>
                <w:b/>
                <w:bCs/>
                <w:sz w:val="24"/>
                <w:szCs w:val="24"/>
              </w:rPr>
            </w:pPr>
            <w:r w:rsidRPr="004F4893">
              <w:rPr>
                <w:b/>
                <w:bCs/>
                <w:sz w:val="24"/>
                <w:szCs w:val="24"/>
              </w:rPr>
              <w:t>3</w:t>
            </w:r>
            <w:r w:rsidR="00AF0CE1" w:rsidRPr="004F4893">
              <w:rPr>
                <w:b/>
                <w:bCs/>
                <w:sz w:val="24"/>
                <w:szCs w:val="24"/>
              </w:rPr>
              <w:t xml:space="preserve">. </w:t>
            </w:r>
            <w:r w:rsidR="00AF0CE1" w:rsidRPr="004F4893">
              <w:rPr>
                <w:b/>
                <w:bCs/>
                <w:sz w:val="24"/>
                <w:szCs w:val="24"/>
                <w:u w:val="single"/>
              </w:rPr>
              <w:t>napirendi pont:</w:t>
            </w:r>
          </w:p>
        </w:tc>
        <w:tc>
          <w:tcPr>
            <w:tcW w:w="6551" w:type="dxa"/>
          </w:tcPr>
          <w:p w:rsidR="00AF0CE1" w:rsidRPr="004F4893" w:rsidRDefault="00AF0CE1" w:rsidP="00AF0CE1">
            <w:pPr>
              <w:ind w:left="142"/>
              <w:jc w:val="both"/>
              <w:rPr>
                <w:sz w:val="24"/>
                <w:szCs w:val="24"/>
              </w:rPr>
            </w:pPr>
            <w:r w:rsidRPr="004F4893">
              <w:rPr>
                <w:sz w:val="24"/>
                <w:szCs w:val="24"/>
              </w:rPr>
              <w:t>Beszámoló a Déryné Kulturális, Turisztikai, Sport Központ és Könyvtár 2015. évi tevékenységéről</w:t>
            </w:r>
          </w:p>
          <w:p w:rsidR="00AF0CE1" w:rsidRPr="004F4893" w:rsidRDefault="00AF0CE1" w:rsidP="00AF0CE1">
            <w:pPr>
              <w:pStyle w:val="NormlWeb"/>
              <w:spacing w:before="0" w:after="0"/>
              <w:ind w:left="142"/>
              <w:jc w:val="both"/>
              <w:rPr>
                <w:bCs/>
                <w:szCs w:val="24"/>
              </w:rPr>
            </w:pPr>
          </w:p>
        </w:tc>
      </w:tr>
    </w:tbl>
    <w:p w:rsidR="00C56B9C" w:rsidRPr="004F4893" w:rsidRDefault="00C56B9C" w:rsidP="00AF0CE1">
      <w:pPr>
        <w:pStyle w:val="NormlWeb"/>
        <w:tabs>
          <w:tab w:val="left" w:pos="2660"/>
        </w:tabs>
        <w:spacing w:before="0" w:after="0"/>
        <w:rPr>
          <w:b/>
          <w:bCs/>
          <w:szCs w:val="24"/>
        </w:rPr>
      </w:pPr>
    </w:p>
    <w:p w:rsidR="00C154FC" w:rsidRPr="004F4893" w:rsidRDefault="00C56B9C" w:rsidP="00C361C3">
      <w:pPr>
        <w:tabs>
          <w:tab w:val="left" w:pos="2518"/>
        </w:tabs>
        <w:jc w:val="both"/>
        <w:rPr>
          <w:bCs/>
          <w:iCs/>
          <w:sz w:val="24"/>
          <w:szCs w:val="24"/>
        </w:rPr>
      </w:pPr>
      <w:r w:rsidRPr="004F4893">
        <w:rPr>
          <w:b/>
          <w:bCs/>
          <w:iCs/>
          <w:sz w:val="24"/>
          <w:szCs w:val="24"/>
          <w:u w:val="single"/>
        </w:rPr>
        <w:t>Dobos László polgármester:</w:t>
      </w:r>
      <w:r w:rsidRPr="004F4893">
        <w:rPr>
          <w:bCs/>
          <w:iCs/>
          <w:sz w:val="24"/>
          <w:szCs w:val="24"/>
        </w:rPr>
        <w:t xml:space="preserve"> </w:t>
      </w:r>
      <w:r w:rsidR="00C154FC" w:rsidRPr="004F4893">
        <w:rPr>
          <w:bCs/>
          <w:iCs/>
          <w:sz w:val="24"/>
          <w:szCs w:val="24"/>
        </w:rPr>
        <w:t>A beszámolót Szepesi Tibor igazgató úr készítette, erről az igen gazdag és széles</w:t>
      </w:r>
      <w:r w:rsidR="00F52118" w:rsidRPr="004F4893">
        <w:rPr>
          <w:bCs/>
          <w:iCs/>
          <w:sz w:val="24"/>
          <w:szCs w:val="24"/>
        </w:rPr>
        <w:t xml:space="preserve"> </w:t>
      </w:r>
      <w:r w:rsidR="00C154FC" w:rsidRPr="004F4893">
        <w:rPr>
          <w:bCs/>
          <w:iCs/>
          <w:sz w:val="24"/>
          <w:szCs w:val="24"/>
        </w:rPr>
        <w:t>körű</w:t>
      </w:r>
      <w:r w:rsidR="00F52118" w:rsidRPr="004F4893">
        <w:rPr>
          <w:bCs/>
          <w:iCs/>
          <w:sz w:val="24"/>
          <w:szCs w:val="24"/>
        </w:rPr>
        <w:t xml:space="preserve"> intézményről. Megkérdezte igazgató urat, hogy kíván-e szóbeli kiegészítést tenni?</w:t>
      </w:r>
    </w:p>
    <w:p w:rsidR="00F52118" w:rsidRPr="004F4893" w:rsidRDefault="00F52118" w:rsidP="00C361C3">
      <w:pPr>
        <w:tabs>
          <w:tab w:val="left" w:pos="2518"/>
        </w:tabs>
        <w:jc w:val="both"/>
        <w:rPr>
          <w:bCs/>
          <w:iCs/>
          <w:sz w:val="24"/>
          <w:szCs w:val="24"/>
        </w:rPr>
      </w:pPr>
    </w:p>
    <w:p w:rsidR="00F52118" w:rsidRPr="004F4893" w:rsidRDefault="00F52118" w:rsidP="00C361C3">
      <w:pPr>
        <w:tabs>
          <w:tab w:val="left" w:pos="2518"/>
        </w:tabs>
        <w:jc w:val="both"/>
        <w:rPr>
          <w:sz w:val="24"/>
          <w:szCs w:val="24"/>
        </w:rPr>
      </w:pPr>
      <w:r w:rsidRPr="004F4893">
        <w:rPr>
          <w:b/>
          <w:bCs/>
          <w:iCs/>
          <w:sz w:val="24"/>
          <w:szCs w:val="24"/>
          <w:u w:val="single"/>
        </w:rPr>
        <w:t xml:space="preserve">Szepesi Tibor képviselő, a </w:t>
      </w:r>
      <w:r w:rsidRPr="004F4893">
        <w:rPr>
          <w:b/>
          <w:sz w:val="24"/>
          <w:szCs w:val="24"/>
          <w:u w:val="single"/>
        </w:rPr>
        <w:t>Déryné Kulturális, Turisztikai, Sport Központ és Könyvtár igazgatója:</w:t>
      </w:r>
      <w:r w:rsidRPr="004F4893">
        <w:rPr>
          <w:sz w:val="24"/>
          <w:szCs w:val="24"/>
        </w:rPr>
        <w:t xml:space="preserve"> </w:t>
      </w:r>
      <w:r w:rsidR="00F042CF" w:rsidRPr="004F4893">
        <w:rPr>
          <w:sz w:val="24"/>
          <w:szCs w:val="24"/>
        </w:rPr>
        <w:t>Röviden kiegészítette az írásos anyagot. A beszámoló oldalszáma is mutatja, hogy a 2015-ös év is bővelkedett rendezvényekben, programokban. A rendezvényeken nagyon sok, több ezer látogató vett részt az év során. Az intézmény életében egy nagyon fontos meghatározó dolog is történt, a Kultúrpalotának a felújítása, amely mellett a napi munkáka</w:t>
      </w:r>
      <w:r w:rsidR="001D4953" w:rsidRPr="004F4893">
        <w:rPr>
          <w:sz w:val="24"/>
          <w:szCs w:val="24"/>
        </w:rPr>
        <w:t>t az intézmény dolgozói folyamatosan végezték. Szerencsére a nagyközönség ebből szinte semmit nem vett észre, csak annyit, hogy az épület egyre szebb és szebb lett a hónapok során. Bízik abban, hogy ettől eltekintve ugyanolyan felejthetetlenek voltak a színházi előadások, a nótaműsorok, a koncertek, a táncházi este</w:t>
      </w:r>
      <w:r w:rsidR="001E0467">
        <w:rPr>
          <w:sz w:val="24"/>
          <w:szCs w:val="24"/>
        </w:rPr>
        <w:t>k</w:t>
      </w:r>
      <w:r w:rsidR="001D4953" w:rsidRPr="004F4893">
        <w:rPr>
          <w:sz w:val="24"/>
          <w:szCs w:val="24"/>
        </w:rPr>
        <w:t xml:space="preserve">, irodalmi műsorok, vetélkedők, ünnepségek, bálok és a különböző szakköri foglalkozások. </w:t>
      </w:r>
    </w:p>
    <w:p w:rsidR="001D4953" w:rsidRPr="004F4893" w:rsidRDefault="001D4953" w:rsidP="00C361C3">
      <w:pPr>
        <w:tabs>
          <w:tab w:val="left" w:pos="2518"/>
        </w:tabs>
        <w:jc w:val="both"/>
        <w:rPr>
          <w:sz w:val="24"/>
          <w:szCs w:val="24"/>
        </w:rPr>
      </w:pPr>
      <w:r w:rsidRPr="004F4893">
        <w:rPr>
          <w:sz w:val="24"/>
          <w:szCs w:val="24"/>
        </w:rPr>
        <w:t>Az 1926-27-ben épült impozáns épület</w:t>
      </w:r>
      <w:r w:rsidR="001A58AA" w:rsidRPr="004F4893">
        <w:rPr>
          <w:sz w:val="24"/>
          <w:szCs w:val="24"/>
        </w:rPr>
        <w:t xml:space="preserve"> újra a régi fényében tündököl, hirdetve ezzel Karcag és a Nagykunság kimagasló kulturális értékeit. Elmondta, hogy azok</w:t>
      </w:r>
      <w:r w:rsidR="00715B8D" w:rsidRPr="004F4893">
        <w:rPr>
          <w:sz w:val="24"/>
          <w:szCs w:val="24"/>
        </w:rPr>
        <w:t>,</w:t>
      </w:r>
      <w:r w:rsidR="001A58AA" w:rsidRPr="004F4893">
        <w:rPr>
          <w:sz w:val="24"/>
          <w:szCs w:val="24"/>
        </w:rPr>
        <w:t xml:space="preserve"> akik az épületben dolgoznak, nagyon büszkék elődeik munkájára és az épület szellemiségéből adódó hagyományaikra. </w:t>
      </w:r>
    </w:p>
    <w:p w:rsidR="00715B8D" w:rsidRPr="004F4893" w:rsidRDefault="00715B8D" w:rsidP="00C361C3">
      <w:pPr>
        <w:tabs>
          <w:tab w:val="left" w:pos="2518"/>
        </w:tabs>
        <w:jc w:val="both"/>
        <w:rPr>
          <w:sz w:val="24"/>
          <w:szCs w:val="24"/>
        </w:rPr>
      </w:pPr>
      <w:r w:rsidRPr="004F4893">
        <w:rPr>
          <w:sz w:val="24"/>
          <w:szCs w:val="24"/>
        </w:rPr>
        <w:t>A következő napirendben sorra kerülő 2016. évi munkatervük is nagyon sok mindenre kitér. A város kulturális sokszínűsége, a programok változatossága, a rendezvények, a beruházások, a pályázatok, stb. nem valósulhattak volna meg a ko</w:t>
      </w:r>
      <w:r w:rsidR="00D87E9E" w:rsidRPr="004F4893">
        <w:rPr>
          <w:sz w:val="24"/>
          <w:szCs w:val="24"/>
        </w:rPr>
        <w:t xml:space="preserve">llégák, támogatók, társrendezők, segítők lelkiismeretek munkája nélkül. </w:t>
      </w:r>
      <w:r w:rsidR="0077466C" w:rsidRPr="004F4893">
        <w:rPr>
          <w:sz w:val="24"/>
          <w:szCs w:val="24"/>
        </w:rPr>
        <w:t xml:space="preserve">Köszönetet mondott az intézmény fenntartójának, az önkormányzat valamennyi tagjának, polgármester úrnak, a polgármesteri hivatal munkatársainak, a társintézmények vezetőinek, dolgozóinak. Köszöntet mondott a támogatóiknak, a szponzoraiknak, hogy elképzeléseik megvalósításában anyagilag is </w:t>
      </w:r>
      <w:r w:rsidR="0077466C" w:rsidRPr="004F4893">
        <w:rPr>
          <w:sz w:val="24"/>
          <w:szCs w:val="24"/>
        </w:rPr>
        <w:lastRenderedPageBreak/>
        <w:t>segítették munkájukat. Megköszönte a rendezvényekre ellátogató karcagiak és akár a messze földről ellátogató vendégeknek, hogy részt vettek a programokon, megtisztelték rendezvényeiket, köszönte a biztatást</w:t>
      </w:r>
      <w:r w:rsidR="009B008A" w:rsidRPr="004F4893">
        <w:rPr>
          <w:sz w:val="24"/>
          <w:szCs w:val="24"/>
        </w:rPr>
        <w:t xml:space="preserve">, és hogy tanácsaikkal segítették munkájukat. </w:t>
      </w:r>
    </w:p>
    <w:p w:rsidR="009B008A" w:rsidRPr="004F4893" w:rsidRDefault="009B008A" w:rsidP="00C361C3">
      <w:pPr>
        <w:tabs>
          <w:tab w:val="left" w:pos="2518"/>
        </w:tabs>
        <w:jc w:val="both"/>
        <w:rPr>
          <w:sz w:val="24"/>
          <w:szCs w:val="24"/>
        </w:rPr>
      </w:pPr>
      <w:r w:rsidRPr="004F4893">
        <w:rPr>
          <w:sz w:val="24"/>
          <w:szCs w:val="24"/>
        </w:rPr>
        <w:t>Végül, de nem utolsó sorban megköszönte az intézmény minden munkatársának az egész éves kitartó, fáradságot nem kímélő munkáját, amely által egy igen sikeres évet tudhattak 2015-ben is maguk mögött.</w:t>
      </w:r>
    </w:p>
    <w:p w:rsidR="009B008A" w:rsidRPr="004F4893" w:rsidRDefault="009B008A" w:rsidP="00C361C3">
      <w:pPr>
        <w:tabs>
          <w:tab w:val="left" w:pos="2518"/>
        </w:tabs>
        <w:jc w:val="both"/>
        <w:rPr>
          <w:sz w:val="24"/>
          <w:szCs w:val="24"/>
        </w:rPr>
      </w:pPr>
    </w:p>
    <w:p w:rsidR="009B008A" w:rsidRPr="004F4893" w:rsidRDefault="00B6261A" w:rsidP="00C361C3">
      <w:pPr>
        <w:tabs>
          <w:tab w:val="left" w:pos="2518"/>
        </w:tabs>
        <w:jc w:val="both"/>
        <w:rPr>
          <w:bCs/>
          <w:iCs/>
          <w:sz w:val="24"/>
          <w:szCs w:val="24"/>
        </w:rPr>
      </w:pPr>
      <w:r w:rsidRPr="004F4893">
        <w:rPr>
          <w:b/>
          <w:sz w:val="24"/>
          <w:szCs w:val="24"/>
          <w:u w:val="single"/>
        </w:rPr>
        <w:t>Dobos László polgármester:</w:t>
      </w:r>
      <w:r w:rsidRPr="004F4893">
        <w:rPr>
          <w:b/>
          <w:sz w:val="24"/>
          <w:szCs w:val="24"/>
        </w:rPr>
        <w:t xml:space="preserve"> </w:t>
      </w:r>
      <w:r w:rsidRPr="004F4893">
        <w:rPr>
          <w:sz w:val="24"/>
          <w:szCs w:val="24"/>
        </w:rPr>
        <w:t>Külön-külön is olyan intézményekről van szó, amely kivételesen is magas látogatottságról tesznek tanúbizonyságot. Egy nagy látogatottságú, komolyan leterhelt intézményrendszerről van szó.</w:t>
      </w:r>
      <w:r w:rsidR="005571C4" w:rsidRPr="004F4893">
        <w:rPr>
          <w:sz w:val="24"/>
          <w:szCs w:val="24"/>
        </w:rPr>
        <w:t xml:space="preserve"> Vitára bocsátotta a napirendet.</w:t>
      </w:r>
    </w:p>
    <w:p w:rsidR="00C154FC" w:rsidRPr="004F4893" w:rsidRDefault="00C154FC" w:rsidP="00C361C3">
      <w:pPr>
        <w:tabs>
          <w:tab w:val="left" w:pos="2518"/>
        </w:tabs>
        <w:jc w:val="both"/>
        <w:rPr>
          <w:bCs/>
          <w:iCs/>
          <w:sz w:val="24"/>
          <w:szCs w:val="24"/>
        </w:rPr>
      </w:pPr>
    </w:p>
    <w:p w:rsidR="00C56B9C" w:rsidRPr="004F4893" w:rsidRDefault="00C56B9C" w:rsidP="00C361C3">
      <w:pPr>
        <w:tabs>
          <w:tab w:val="left" w:pos="2518"/>
        </w:tabs>
        <w:jc w:val="both"/>
        <w:rPr>
          <w:bCs/>
          <w:iCs/>
          <w:sz w:val="24"/>
          <w:szCs w:val="24"/>
        </w:rPr>
      </w:pPr>
      <w:r w:rsidRPr="004F4893">
        <w:rPr>
          <w:bCs/>
          <w:iCs/>
          <w:sz w:val="24"/>
          <w:szCs w:val="24"/>
        </w:rPr>
        <w:t>Kérdés, hozzászólás van-e?</w:t>
      </w:r>
    </w:p>
    <w:p w:rsidR="00C56B9C" w:rsidRPr="004F4893" w:rsidRDefault="00C56B9C" w:rsidP="00C361C3">
      <w:pPr>
        <w:tabs>
          <w:tab w:val="left" w:pos="2518"/>
        </w:tabs>
        <w:jc w:val="both"/>
        <w:rPr>
          <w:bCs/>
          <w:iCs/>
          <w:sz w:val="24"/>
          <w:szCs w:val="24"/>
        </w:rPr>
      </w:pPr>
    </w:p>
    <w:p w:rsidR="00C56B9C" w:rsidRPr="004F4893" w:rsidRDefault="00C56B9C" w:rsidP="00C361C3">
      <w:pPr>
        <w:rPr>
          <w:sz w:val="24"/>
          <w:szCs w:val="24"/>
        </w:rPr>
      </w:pPr>
      <w:r w:rsidRPr="004F4893">
        <w:rPr>
          <w:sz w:val="24"/>
          <w:szCs w:val="24"/>
        </w:rPr>
        <w:t xml:space="preserve">Kérdés, észrevétel nem hangzott el. </w:t>
      </w:r>
    </w:p>
    <w:p w:rsidR="00C56B9C" w:rsidRPr="004F4893" w:rsidRDefault="00C56B9C" w:rsidP="00C361C3">
      <w:pPr>
        <w:rPr>
          <w:sz w:val="24"/>
          <w:szCs w:val="24"/>
        </w:rPr>
      </w:pPr>
    </w:p>
    <w:p w:rsidR="00C56B9C" w:rsidRPr="004F4893" w:rsidRDefault="00C56B9C" w:rsidP="00C361C3">
      <w:pPr>
        <w:ind w:right="70"/>
        <w:jc w:val="both"/>
        <w:rPr>
          <w:bCs/>
          <w:sz w:val="24"/>
          <w:szCs w:val="24"/>
        </w:rPr>
      </w:pPr>
      <w:r w:rsidRPr="004F4893">
        <w:rPr>
          <w:b/>
          <w:bCs/>
          <w:sz w:val="24"/>
          <w:szCs w:val="24"/>
          <w:u w:val="single"/>
        </w:rPr>
        <w:t>Dobos László polgármester:</w:t>
      </w:r>
      <w:r w:rsidRPr="004F4893">
        <w:rPr>
          <w:sz w:val="24"/>
          <w:szCs w:val="24"/>
        </w:rPr>
        <w:t xml:space="preserve"> </w:t>
      </w:r>
      <w:r w:rsidR="005571C4" w:rsidRPr="004F4893">
        <w:rPr>
          <w:sz w:val="24"/>
          <w:szCs w:val="24"/>
        </w:rPr>
        <w:t xml:space="preserve">Megköszönte igazgató úr és mindazok munkáját, akik abban ténykedtek, hogy az elmúlt évben ilyen szép rendezvényeket sikerült megvalósítani.  </w:t>
      </w:r>
      <w:r w:rsidRPr="004F4893">
        <w:rPr>
          <w:sz w:val="24"/>
          <w:szCs w:val="24"/>
        </w:rPr>
        <w:t xml:space="preserve">Javasolta </w:t>
      </w:r>
      <w:r w:rsidR="00316B6C" w:rsidRPr="004F4893">
        <w:rPr>
          <w:sz w:val="24"/>
          <w:szCs w:val="24"/>
        </w:rPr>
        <w:t>a beszámoló</w:t>
      </w:r>
      <w:r w:rsidRPr="004F4893">
        <w:rPr>
          <w:sz w:val="24"/>
          <w:szCs w:val="24"/>
        </w:rPr>
        <w:t xml:space="preserve"> és a határozati javaslat elfogadását. </w:t>
      </w:r>
      <w:r w:rsidRPr="004F4893">
        <w:rPr>
          <w:bCs/>
          <w:sz w:val="24"/>
          <w:szCs w:val="24"/>
        </w:rPr>
        <w:t xml:space="preserve">Aki egyetért, kézfeltartással jelezze. </w:t>
      </w:r>
    </w:p>
    <w:p w:rsidR="00C56B9C" w:rsidRPr="004F4893" w:rsidRDefault="00C56B9C" w:rsidP="00C361C3">
      <w:pPr>
        <w:rPr>
          <w:b/>
          <w:bCs/>
          <w:sz w:val="24"/>
          <w:szCs w:val="24"/>
          <w:u w:val="single"/>
        </w:rPr>
      </w:pPr>
    </w:p>
    <w:p w:rsidR="00C56B9C" w:rsidRPr="004F4893" w:rsidRDefault="00C56B9C" w:rsidP="00C361C3">
      <w:pPr>
        <w:tabs>
          <w:tab w:val="left" w:pos="1267"/>
        </w:tabs>
        <w:ind w:right="70"/>
        <w:jc w:val="both"/>
        <w:rPr>
          <w:sz w:val="24"/>
          <w:szCs w:val="24"/>
        </w:rPr>
      </w:pPr>
      <w:r w:rsidRPr="004F4893">
        <w:rPr>
          <w:b/>
          <w:bCs/>
          <w:sz w:val="24"/>
          <w:szCs w:val="24"/>
          <w:u w:val="single"/>
        </w:rPr>
        <w:t>A képviselő-testület döntése:</w:t>
      </w:r>
      <w:r w:rsidRPr="004F4893">
        <w:rPr>
          <w:b/>
          <w:bCs/>
          <w:sz w:val="24"/>
          <w:szCs w:val="24"/>
        </w:rPr>
        <w:t xml:space="preserve"> </w:t>
      </w:r>
      <w:r w:rsidRPr="004F4893">
        <w:rPr>
          <w:bCs/>
          <w:sz w:val="24"/>
          <w:szCs w:val="24"/>
        </w:rPr>
        <w:t>9</w:t>
      </w:r>
      <w:r w:rsidRPr="004F4893">
        <w:rPr>
          <w:sz w:val="24"/>
          <w:szCs w:val="24"/>
        </w:rPr>
        <w:t xml:space="preserve"> igen szavazat. Nemleges szavazat és tartózkodás nem volt.</w:t>
      </w:r>
    </w:p>
    <w:p w:rsidR="00C56B9C" w:rsidRPr="004F4893" w:rsidRDefault="00C56B9C" w:rsidP="00AF0CE1">
      <w:pPr>
        <w:pStyle w:val="NormlWeb"/>
        <w:tabs>
          <w:tab w:val="left" w:pos="2660"/>
        </w:tabs>
        <w:spacing w:before="0" w:after="0"/>
        <w:rPr>
          <w:b/>
          <w:bCs/>
          <w:szCs w:val="24"/>
        </w:rPr>
      </w:pPr>
      <w:r w:rsidRPr="004F4893">
        <w:rPr>
          <w:b/>
          <w:bCs/>
          <w:szCs w:val="24"/>
        </w:rPr>
        <w:tab/>
      </w:r>
    </w:p>
    <w:p w:rsidR="00C56B9C" w:rsidRPr="004F4893" w:rsidRDefault="00C56B9C" w:rsidP="00AF0CE1">
      <w:pPr>
        <w:pStyle w:val="NormlWeb"/>
        <w:tabs>
          <w:tab w:val="left" w:pos="2660"/>
        </w:tabs>
        <w:spacing w:before="0" w:after="0"/>
        <w:rPr>
          <w:b/>
          <w:bCs/>
          <w:szCs w:val="24"/>
        </w:rPr>
      </w:pPr>
    </w:p>
    <w:p w:rsidR="005571C4" w:rsidRPr="004F4893" w:rsidRDefault="005571C4" w:rsidP="005571C4">
      <w:pPr>
        <w:rPr>
          <w:b/>
          <w:sz w:val="24"/>
          <w:szCs w:val="24"/>
        </w:rPr>
      </w:pPr>
      <w:r w:rsidRPr="004F4893">
        <w:rPr>
          <w:b/>
          <w:sz w:val="24"/>
          <w:szCs w:val="24"/>
        </w:rPr>
        <w:t>2</w:t>
      </w:r>
      <w:r w:rsidR="00BF719F" w:rsidRPr="004F4893">
        <w:rPr>
          <w:b/>
          <w:sz w:val="24"/>
          <w:szCs w:val="24"/>
        </w:rPr>
        <w:t>4</w:t>
      </w:r>
      <w:r w:rsidRPr="004F4893">
        <w:rPr>
          <w:b/>
          <w:sz w:val="24"/>
          <w:szCs w:val="24"/>
        </w:rPr>
        <w:t>/2016. (II.25.) „</w:t>
      </w:r>
      <w:proofErr w:type="spellStart"/>
      <w:r w:rsidRPr="004F4893">
        <w:rPr>
          <w:b/>
          <w:sz w:val="24"/>
          <w:szCs w:val="24"/>
        </w:rPr>
        <w:t>kt</w:t>
      </w:r>
      <w:proofErr w:type="spellEnd"/>
      <w:r w:rsidRPr="004F4893">
        <w:rPr>
          <w:b/>
          <w:sz w:val="24"/>
          <w:szCs w:val="24"/>
        </w:rPr>
        <w:t>.” sz. h a t á r o z a t</w:t>
      </w:r>
    </w:p>
    <w:p w:rsidR="005571C4" w:rsidRPr="004F4893" w:rsidRDefault="001966E9" w:rsidP="005571C4">
      <w:pPr>
        <w:rPr>
          <w:b/>
          <w:sz w:val="24"/>
          <w:szCs w:val="24"/>
        </w:rPr>
      </w:pPr>
      <w:proofErr w:type="gramStart"/>
      <w:r w:rsidRPr="004F4893">
        <w:rPr>
          <w:b/>
          <w:sz w:val="24"/>
          <w:szCs w:val="24"/>
        </w:rPr>
        <w:t>a</w:t>
      </w:r>
      <w:proofErr w:type="gramEnd"/>
      <w:r w:rsidRPr="004F4893">
        <w:rPr>
          <w:b/>
          <w:sz w:val="24"/>
          <w:szCs w:val="24"/>
        </w:rPr>
        <w:t xml:space="preserve"> Déryné Kulturális, Turisztikai, Sport Központ és Könyvtár 2015. évi tevékenységéről</w:t>
      </w:r>
    </w:p>
    <w:p w:rsidR="001966E9" w:rsidRPr="004F4893" w:rsidRDefault="001966E9" w:rsidP="005571C4">
      <w:pPr>
        <w:rPr>
          <w:sz w:val="24"/>
          <w:szCs w:val="24"/>
        </w:rPr>
      </w:pPr>
    </w:p>
    <w:p w:rsidR="001966E9" w:rsidRPr="004F4893" w:rsidRDefault="005571C4" w:rsidP="005571C4">
      <w:pPr>
        <w:pStyle w:val="Szvegtrzs"/>
        <w:ind w:left="567"/>
        <w:rPr>
          <w:sz w:val="24"/>
          <w:szCs w:val="24"/>
        </w:rPr>
      </w:pPr>
      <w:r w:rsidRPr="004F4893">
        <w:rPr>
          <w:sz w:val="24"/>
          <w:szCs w:val="24"/>
        </w:rPr>
        <w:t xml:space="preserve">A Karcag Városi Önkormányzat Képviselő-testülete </w:t>
      </w:r>
      <w:r w:rsidR="001966E9" w:rsidRPr="004F4893">
        <w:rPr>
          <w:sz w:val="24"/>
          <w:szCs w:val="24"/>
        </w:rPr>
        <w:t>a Déryné Kulturális, Turisztikai, Sport Központ és Könyvtár 2015. évi tevékenységéről</w:t>
      </w:r>
      <w:r w:rsidRPr="004F4893">
        <w:rPr>
          <w:sz w:val="24"/>
          <w:szCs w:val="24"/>
        </w:rPr>
        <w:t xml:space="preserve"> szóló </w:t>
      </w:r>
      <w:r w:rsidR="001966E9" w:rsidRPr="004F4893">
        <w:rPr>
          <w:sz w:val="24"/>
          <w:szCs w:val="24"/>
        </w:rPr>
        <w:t>beszámolót</w:t>
      </w:r>
    </w:p>
    <w:p w:rsidR="005571C4" w:rsidRPr="004F4893" w:rsidRDefault="001966E9" w:rsidP="005571C4">
      <w:pPr>
        <w:pStyle w:val="Szvegtrzs"/>
        <w:ind w:left="567"/>
        <w:rPr>
          <w:bCs/>
          <w:sz w:val="24"/>
          <w:szCs w:val="24"/>
        </w:rPr>
      </w:pPr>
      <w:r w:rsidRPr="004F4893">
        <w:rPr>
          <w:sz w:val="24"/>
          <w:szCs w:val="24"/>
        </w:rPr>
        <w:tab/>
      </w:r>
      <w:r w:rsidRPr="004F4893">
        <w:rPr>
          <w:sz w:val="24"/>
          <w:szCs w:val="24"/>
        </w:rPr>
        <w:tab/>
      </w:r>
      <w:r w:rsidRPr="004F4893">
        <w:rPr>
          <w:sz w:val="24"/>
          <w:szCs w:val="24"/>
        </w:rPr>
        <w:tab/>
      </w:r>
      <w:r w:rsidRPr="004F4893">
        <w:rPr>
          <w:sz w:val="24"/>
          <w:szCs w:val="24"/>
        </w:rPr>
        <w:tab/>
      </w:r>
      <w:r w:rsidRPr="004F4893">
        <w:rPr>
          <w:sz w:val="24"/>
          <w:szCs w:val="24"/>
        </w:rPr>
        <w:tab/>
      </w:r>
      <w:r w:rsidR="005571C4" w:rsidRPr="004F4893">
        <w:rPr>
          <w:sz w:val="24"/>
          <w:szCs w:val="24"/>
        </w:rPr>
        <w:t xml:space="preserve">  </w:t>
      </w:r>
      <w:proofErr w:type="gramStart"/>
      <w:r w:rsidR="005571C4" w:rsidRPr="004F4893">
        <w:rPr>
          <w:b/>
          <w:bCs/>
          <w:sz w:val="24"/>
          <w:szCs w:val="24"/>
        </w:rPr>
        <w:t>e</w:t>
      </w:r>
      <w:proofErr w:type="gramEnd"/>
      <w:r w:rsidR="005571C4" w:rsidRPr="004F4893">
        <w:rPr>
          <w:b/>
          <w:bCs/>
          <w:sz w:val="24"/>
          <w:szCs w:val="24"/>
        </w:rPr>
        <w:t xml:space="preserve"> l f o g a d j a .</w:t>
      </w:r>
    </w:p>
    <w:p w:rsidR="005571C4" w:rsidRPr="004F4893" w:rsidRDefault="005571C4" w:rsidP="005571C4">
      <w:pPr>
        <w:pStyle w:val="Szvegtrzs"/>
        <w:rPr>
          <w:sz w:val="24"/>
          <w:szCs w:val="24"/>
        </w:rPr>
      </w:pPr>
      <w:r w:rsidRPr="004F4893">
        <w:rPr>
          <w:sz w:val="24"/>
          <w:szCs w:val="24"/>
        </w:rPr>
        <w:t xml:space="preserve">                    </w:t>
      </w:r>
    </w:p>
    <w:p w:rsidR="005571C4" w:rsidRPr="004F4893" w:rsidRDefault="005571C4" w:rsidP="005571C4">
      <w:pPr>
        <w:pStyle w:val="Szvegtrzs"/>
        <w:ind w:left="851" w:hanging="284"/>
        <w:rPr>
          <w:sz w:val="24"/>
          <w:szCs w:val="24"/>
          <w:u w:val="single"/>
        </w:rPr>
      </w:pPr>
      <w:r w:rsidRPr="004F4893">
        <w:rPr>
          <w:sz w:val="24"/>
          <w:szCs w:val="24"/>
          <w:u w:val="single"/>
        </w:rPr>
        <w:t>Erről értesülnek:</w:t>
      </w:r>
    </w:p>
    <w:p w:rsidR="005571C4" w:rsidRPr="004F4893" w:rsidRDefault="005571C4" w:rsidP="00263162">
      <w:pPr>
        <w:pStyle w:val="Listaszerbekezds"/>
        <w:numPr>
          <w:ilvl w:val="0"/>
          <w:numId w:val="15"/>
        </w:numPr>
        <w:jc w:val="both"/>
      </w:pPr>
      <w:r w:rsidRPr="004F4893">
        <w:t xml:space="preserve">Karcag Városi Önkormányzat Képviselő-testület tagjai, lakóhelyeiken </w:t>
      </w:r>
    </w:p>
    <w:p w:rsidR="005571C4" w:rsidRPr="004F4893" w:rsidRDefault="005571C4" w:rsidP="00263162">
      <w:pPr>
        <w:pStyle w:val="NormlWeb"/>
        <w:numPr>
          <w:ilvl w:val="0"/>
          <w:numId w:val="15"/>
        </w:numPr>
        <w:spacing w:before="0" w:after="0"/>
        <w:jc w:val="both"/>
        <w:rPr>
          <w:szCs w:val="24"/>
        </w:rPr>
      </w:pPr>
      <w:r w:rsidRPr="004F4893">
        <w:rPr>
          <w:szCs w:val="24"/>
        </w:rPr>
        <w:t>Karcag Városi Önkormányzat Polgármestere, helyben</w:t>
      </w:r>
    </w:p>
    <w:p w:rsidR="005571C4" w:rsidRPr="004F4893" w:rsidRDefault="005571C4" w:rsidP="00263162">
      <w:pPr>
        <w:pStyle w:val="NormlWeb"/>
        <w:numPr>
          <w:ilvl w:val="0"/>
          <w:numId w:val="15"/>
        </w:numPr>
        <w:spacing w:before="0" w:after="0"/>
        <w:jc w:val="both"/>
        <w:rPr>
          <w:szCs w:val="24"/>
        </w:rPr>
      </w:pPr>
      <w:r w:rsidRPr="004F4893">
        <w:rPr>
          <w:szCs w:val="24"/>
        </w:rPr>
        <w:t>Karcag Városi Önkormányzat Jegyzője, helyben</w:t>
      </w:r>
    </w:p>
    <w:p w:rsidR="005571C4" w:rsidRPr="004F4893" w:rsidRDefault="005571C4" w:rsidP="00263162">
      <w:pPr>
        <w:pStyle w:val="NormlWeb"/>
        <w:numPr>
          <w:ilvl w:val="0"/>
          <w:numId w:val="15"/>
        </w:numPr>
        <w:spacing w:before="0" w:after="0"/>
        <w:jc w:val="both"/>
        <w:rPr>
          <w:szCs w:val="24"/>
        </w:rPr>
      </w:pPr>
      <w:r w:rsidRPr="004F4893">
        <w:rPr>
          <w:szCs w:val="24"/>
        </w:rPr>
        <w:t>Karcagi Polgármesteri Hivatal, Aljegyzői Iroda, helyben</w:t>
      </w:r>
    </w:p>
    <w:p w:rsidR="001966E9" w:rsidRPr="004F4893" w:rsidRDefault="001966E9" w:rsidP="00263162">
      <w:pPr>
        <w:pStyle w:val="NormlWeb"/>
        <w:numPr>
          <w:ilvl w:val="0"/>
          <w:numId w:val="15"/>
        </w:numPr>
        <w:spacing w:before="0" w:after="0"/>
        <w:jc w:val="both"/>
        <w:rPr>
          <w:szCs w:val="24"/>
        </w:rPr>
      </w:pPr>
      <w:r w:rsidRPr="004F4893">
        <w:rPr>
          <w:szCs w:val="24"/>
        </w:rPr>
        <w:t xml:space="preserve">Déryné Kulturális, Turisztikai, Sport Központ és Könyvtár, helyben </w:t>
      </w:r>
    </w:p>
    <w:p w:rsidR="00C56B9C" w:rsidRPr="004F4893" w:rsidRDefault="00C56B9C" w:rsidP="00AF0CE1">
      <w:pPr>
        <w:pStyle w:val="NormlWeb"/>
        <w:tabs>
          <w:tab w:val="left" w:pos="2660"/>
        </w:tabs>
        <w:spacing w:before="0" w:after="0"/>
        <w:rPr>
          <w:b/>
          <w:bCs/>
          <w:szCs w:val="24"/>
        </w:rPr>
      </w:pPr>
    </w:p>
    <w:p w:rsidR="00C56B9C" w:rsidRPr="004F4893" w:rsidRDefault="00C56B9C" w:rsidP="00AF0CE1">
      <w:pPr>
        <w:pStyle w:val="NormlWeb"/>
        <w:tabs>
          <w:tab w:val="left" w:pos="2660"/>
        </w:tabs>
        <w:spacing w:before="0" w:after="0"/>
        <w:rPr>
          <w:bCs/>
          <w:szCs w:val="24"/>
        </w:rPr>
      </w:pPr>
    </w:p>
    <w:tbl>
      <w:tblPr>
        <w:tblW w:w="0" w:type="auto"/>
        <w:tblLook w:val="04A0"/>
      </w:tblPr>
      <w:tblGrid>
        <w:gridCol w:w="2660"/>
        <w:gridCol w:w="6551"/>
      </w:tblGrid>
      <w:tr w:rsidR="00AF0CE1" w:rsidRPr="004F4893" w:rsidTr="00BF5EBD">
        <w:tc>
          <w:tcPr>
            <w:tcW w:w="2660" w:type="dxa"/>
          </w:tcPr>
          <w:p w:rsidR="00AF0CE1" w:rsidRPr="004F4893" w:rsidRDefault="00DF2E0B" w:rsidP="00BF5EBD">
            <w:pPr>
              <w:jc w:val="both"/>
              <w:rPr>
                <w:b/>
                <w:bCs/>
                <w:sz w:val="24"/>
                <w:szCs w:val="24"/>
              </w:rPr>
            </w:pPr>
            <w:r w:rsidRPr="004F4893">
              <w:rPr>
                <w:b/>
                <w:bCs/>
                <w:sz w:val="24"/>
                <w:szCs w:val="24"/>
              </w:rPr>
              <w:t>4</w:t>
            </w:r>
            <w:r w:rsidR="00AF0CE1" w:rsidRPr="004F4893">
              <w:rPr>
                <w:b/>
                <w:bCs/>
                <w:sz w:val="24"/>
                <w:szCs w:val="24"/>
              </w:rPr>
              <w:t xml:space="preserve">. </w:t>
            </w:r>
            <w:r w:rsidR="00AF0CE1" w:rsidRPr="004F4893">
              <w:rPr>
                <w:b/>
                <w:bCs/>
                <w:sz w:val="24"/>
                <w:szCs w:val="24"/>
                <w:u w:val="single"/>
              </w:rPr>
              <w:t>napirendi pont:</w:t>
            </w:r>
          </w:p>
        </w:tc>
        <w:tc>
          <w:tcPr>
            <w:tcW w:w="6551" w:type="dxa"/>
          </w:tcPr>
          <w:p w:rsidR="00AF0CE1" w:rsidRPr="004F4893" w:rsidRDefault="00AF0CE1" w:rsidP="00AF0CE1">
            <w:pPr>
              <w:pStyle w:val="NormlWeb"/>
              <w:spacing w:before="0" w:after="0"/>
              <w:ind w:left="142"/>
              <w:jc w:val="both"/>
              <w:rPr>
                <w:bCs/>
                <w:szCs w:val="24"/>
              </w:rPr>
            </w:pPr>
            <w:r w:rsidRPr="004F4893">
              <w:rPr>
                <w:bCs/>
                <w:szCs w:val="24"/>
              </w:rPr>
              <w:t>Javaslat a Déryné Kulturális, Turisztikai, Sport Központ és Könyvtár 2016. évi munkatervének jóváhagyására</w:t>
            </w:r>
          </w:p>
          <w:p w:rsidR="00AF0CE1" w:rsidRPr="004F4893" w:rsidRDefault="00AF0CE1" w:rsidP="00AF0CE1">
            <w:pPr>
              <w:pStyle w:val="NormlWeb"/>
              <w:spacing w:before="0" w:after="0"/>
              <w:ind w:left="142"/>
              <w:jc w:val="both"/>
              <w:rPr>
                <w:bCs/>
                <w:szCs w:val="24"/>
              </w:rPr>
            </w:pPr>
          </w:p>
        </w:tc>
      </w:tr>
    </w:tbl>
    <w:p w:rsidR="007D6F3A" w:rsidRPr="004F4893" w:rsidRDefault="007D6F3A" w:rsidP="00AF0CE1">
      <w:pPr>
        <w:tabs>
          <w:tab w:val="left" w:pos="2660"/>
        </w:tabs>
        <w:rPr>
          <w:b/>
          <w:bCs/>
          <w:sz w:val="24"/>
          <w:szCs w:val="24"/>
        </w:rPr>
      </w:pPr>
      <w:r w:rsidRPr="004F4893">
        <w:rPr>
          <w:b/>
          <w:bCs/>
          <w:sz w:val="24"/>
          <w:szCs w:val="24"/>
        </w:rPr>
        <w:tab/>
      </w:r>
    </w:p>
    <w:p w:rsidR="00316B6C" w:rsidRPr="004F4893" w:rsidRDefault="00316B6C" w:rsidP="00C361C3">
      <w:pPr>
        <w:tabs>
          <w:tab w:val="left" w:pos="2518"/>
        </w:tabs>
        <w:jc w:val="both"/>
        <w:rPr>
          <w:bCs/>
          <w:iCs/>
          <w:sz w:val="24"/>
          <w:szCs w:val="24"/>
        </w:rPr>
      </w:pPr>
      <w:r w:rsidRPr="004F4893">
        <w:rPr>
          <w:b/>
          <w:bCs/>
          <w:iCs/>
          <w:sz w:val="24"/>
          <w:szCs w:val="24"/>
          <w:u w:val="single"/>
        </w:rPr>
        <w:t>Dobos László polgármester:</w:t>
      </w:r>
      <w:r w:rsidRPr="004F4893">
        <w:rPr>
          <w:bCs/>
          <w:iCs/>
          <w:sz w:val="24"/>
          <w:szCs w:val="24"/>
        </w:rPr>
        <w:t xml:space="preserve"> </w:t>
      </w:r>
      <w:r w:rsidR="00804B0B" w:rsidRPr="004F4893">
        <w:rPr>
          <w:bCs/>
          <w:iCs/>
          <w:sz w:val="24"/>
          <w:szCs w:val="24"/>
        </w:rPr>
        <w:t xml:space="preserve">A javaslat tartalmazza az </w:t>
      </w:r>
      <w:r w:rsidRPr="004F4893">
        <w:rPr>
          <w:bCs/>
          <w:iCs/>
          <w:sz w:val="24"/>
          <w:szCs w:val="24"/>
        </w:rPr>
        <w:t>idei programoka</w:t>
      </w:r>
      <w:r w:rsidR="00804B0B" w:rsidRPr="004F4893">
        <w:rPr>
          <w:bCs/>
          <w:iCs/>
          <w:sz w:val="24"/>
          <w:szCs w:val="24"/>
        </w:rPr>
        <w:t>t a teljesség igénye nélkül</w:t>
      </w:r>
      <w:r w:rsidRPr="004F4893">
        <w:rPr>
          <w:bCs/>
          <w:iCs/>
          <w:sz w:val="24"/>
          <w:szCs w:val="24"/>
        </w:rPr>
        <w:t>. Vitára bocsátotta a napirendet. Kérdés, hozzászólás van-e?</w:t>
      </w:r>
    </w:p>
    <w:p w:rsidR="00316B6C" w:rsidRPr="004F4893" w:rsidRDefault="00316B6C" w:rsidP="00C361C3">
      <w:pPr>
        <w:tabs>
          <w:tab w:val="left" w:pos="2518"/>
        </w:tabs>
        <w:jc w:val="both"/>
        <w:rPr>
          <w:bCs/>
          <w:iCs/>
          <w:sz w:val="24"/>
          <w:szCs w:val="24"/>
        </w:rPr>
      </w:pPr>
    </w:p>
    <w:p w:rsidR="00316B6C" w:rsidRPr="004F4893" w:rsidRDefault="00316B6C" w:rsidP="00C361C3">
      <w:pPr>
        <w:rPr>
          <w:sz w:val="24"/>
          <w:szCs w:val="24"/>
        </w:rPr>
      </w:pPr>
      <w:r w:rsidRPr="004F4893">
        <w:rPr>
          <w:sz w:val="24"/>
          <w:szCs w:val="24"/>
        </w:rPr>
        <w:t xml:space="preserve">Kérdés, észrevétel nem hangzott el. </w:t>
      </w:r>
    </w:p>
    <w:p w:rsidR="00316B6C" w:rsidRPr="004F4893" w:rsidRDefault="00316B6C" w:rsidP="00C361C3">
      <w:pPr>
        <w:rPr>
          <w:sz w:val="24"/>
          <w:szCs w:val="24"/>
        </w:rPr>
      </w:pPr>
    </w:p>
    <w:p w:rsidR="00316B6C" w:rsidRPr="004F4893" w:rsidRDefault="00316B6C" w:rsidP="00C361C3">
      <w:pPr>
        <w:ind w:right="70"/>
        <w:jc w:val="both"/>
        <w:rPr>
          <w:bCs/>
          <w:sz w:val="24"/>
          <w:szCs w:val="24"/>
        </w:rPr>
      </w:pPr>
      <w:r w:rsidRPr="004F4893">
        <w:rPr>
          <w:b/>
          <w:bCs/>
          <w:sz w:val="24"/>
          <w:szCs w:val="24"/>
          <w:u w:val="single"/>
        </w:rPr>
        <w:t>Dobos László polgármester:</w:t>
      </w:r>
      <w:r w:rsidRPr="004F4893">
        <w:rPr>
          <w:sz w:val="24"/>
          <w:szCs w:val="24"/>
        </w:rPr>
        <w:t xml:space="preserve"> Javasolta az előterjesztés és a határozati javaslat elfogadását. </w:t>
      </w:r>
      <w:r w:rsidRPr="004F4893">
        <w:rPr>
          <w:bCs/>
          <w:sz w:val="24"/>
          <w:szCs w:val="24"/>
        </w:rPr>
        <w:t xml:space="preserve">Aki egyetért, kézfeltartással jelezze. </w:t>
      </w:r>
    </w:p>
    <w:p w:rsidR="00316B6C" w:rsidRPr="004F4893" w:rsidRDefault="00316B6C" w:rsidP="00C361C3">
      <w:pPr>
        <w:rPr>
          <w:b/>
          <w:bCs/>
          <w:sz w:val="24"/>
          <w:szCs w:val="24"/>
          <w:u w:val="single"/>
        </w:rPr>
      </w:pPr>
    </w:p>
    <w:p w:rsidR="00316B6C" w:rsidRPr="004F4893" w:rsidRDefault="00316B6C" w:rsidP="00C361C3">
      <w:pPr>
        <w:tabs>
          <w:tab w:val="left" w:pos="1267"/>
        </w:tabs>
        <w:ind w:right="70"/>
        <w:jc w:val="both"/>
        <w:rPr>
          <w:sz w:val="24"/>
          <w:szCs w:val="24"/>
        </w:rPr>
      </w:pPr>
      <w:r w:rsidRPr="004F4893">
        <w:rPr>
          <w:b/>
          <w:bCs/>
          <w:sz w:val="24"/>
          <w:szCs w:val="24"/>
          <w:u w:val="single"/>
        </w:rPr>
        <w:t>A képviselő-testület döntése:</w:t>
      </w:r>
      <w:r w:rsidRPr="004F4893">
        <w:rPr>
          <w:b/>
          <w:bCs/>
          <w:sz w:val="24"/>
          <w:szCs w:val="24"/>
        </w:rPr>
        <w:t xml:space="preserve"> </w:t>
      </w:r>
      <w:r w:rsidRPr="004F4893">
        <w:rPr>
          <w:bCs/>
          <w:sz w:val="24"/>
          <w:szCs w:val="24"/>
        </w:rPr>
        <w:t>9</w:t>
      </w:r>
      <w:r w:rsidRPr="004F4893">
        <w:rPr>
          <w:sz w:val="24"/>
          <w:szCs w:val="24"/>
        </w:rPr>
        <w:t xml:space="preserve"> igen szavazat. Nemleges szavazat és tartózkodás nem volt.</w:t>
      </w:r>
    </w:p>
    <w:p w:rsidR="007D6F3A" w:rsidRPr="004F4893" w:rsidRDefault="007D6F3A" w:rsidP="00AF0CE1">
      <w:pPr>
        <w:tabs>
          <w:tab w:val="left" w:pos="2660"/>
        </w:tabs>
        <w:rPr>
          <w:b/>
          <w:bCs/>
          <w:sz w:val="24"/>
          <w:szCs w:val="24"/>
        </w:rPr>
      </w:pPr>
    </w:p>
    <w:p w:rsidR="00C132C6" w:rsidRPr="004F4893" w:rsidRDefault="00641F62" w:rsidP="00641F62">
      <w:pPr>
        <w:rPr>
          <w:b/>
          <w:sz w:val="24"/>
          <w:szCs w:val="24"/>
        </w:rPr>
      </w:pPr>
      <w:bookmarkStart w:id="0" w:name="_Toc442774590"/>
      <w:bookmarkStart w:id="1" w:name="_Toc442847157"/>
      <w:bookmarkStart w:id="2" w:name="_Toc442866794"/>
      <w:bookmarkStart w:id="3" w:name="_Toc442772714"/>
      <w:bookmarkStart w:id="4" w:name="_Toc442773116"/>
      <w:r w:rsidRPr="004F4893">
        <w:rPr>
          <w:b/>
          <w:sz w:val="24"/>
          <w:szCs w:val="24"/>
        </w:rPr>
        <w:t>25</w:t>
      </w:r>
      <w:r w:rsidR="00C132C6" w:rsidRPr="004F4893">
        <w:rPr>
          <w:b/>
          <w:sz w:val="24"/>
          <w:szCs w:val="24"/>
        </w:rPr>
        <w:t>/2016. (</w:t>
      </w:r>
      <w:proofErr w:type="spellStart"/>
      <w:r w:rsidR="00C132C6" w:rsidRPr="004F4893">
        <w:rPr>
          <w:b/>
          <w:sz w:val="24"/>
          <w:szCs w:val="24"/>
        </w:rPr>
        <w:t>II</w:t>
      </w:r>
      <w:proofErr w:type="spellEnd"/>
      <w:r w:rsidR="00C132C6" w:rsidRPr="004F4893">
        <w:rPr>
          <w:b/>
          <w:sz w:val="24"/>
          <w:szCs w:val="24"/>
        </w:rPr>
        <w:t>. 25.) „</w:t>
      </w:r>
      <w:proofErr w:type="spellStart"/>
      <w:r w:rsidR="00C132C6" w:rsidRPr="004F4893">
        <w:rPr>
          <w:b/>
          <w:sz w:val="24"/>
          <w:szCs w:val="24"/>
        </w:rPr>
        <w:t>kt</w:t>
      </w:r>
      <w:proofErr w:type="spellEnd"/>
      <w:r w:rsidR="00C132C6" w:rsidRPr="004F4893">
        <w:rPr>
          <w:b/>
          <w:sz w:val="24"/>
          <w:szCs w:val="24"/>
        </w:rPr>
        <w:t xml:space="preserve">." sz. határozat </w:t>
      </w:r>
    </w:p>
    <w:p w:rsidR="00C132C6" w:rsidRPr="004F4893" w:rsidRDefault="00C132C6" w:rsidP="00641F62">
      <w:pPr>
        <w:jc w:val="both"/>
        <w:rPr>
          <w:b/>
          <w:sz w:val="24"/>
          <w:szCs w:val="24"/>
        </w:rPr>
      </w:pPr>
      <w:proofErr w:type="gramStart"/>
      <w:r w:rsidRPr="004F4893">
        <w:rPr>
          <w:b/>
          <w:sz w:val="24"/>
          <w:szCs w:val="24"/>
        </w:rPr>
        <w:t>a</w:t>
      </w:r>
      <w:proofErr w:type="gramEnd"/>
      <w:r w:rsidRPr="004F4893">
        <w:rPr>
          <w:b/>
          <w:sz w:val="24"/>
          <w:szCs w:val="24"/>
        </w:rPr>
        <w:t xml:space="preserve"> Déryné Kulturális, Turisztikai, Sport Központ és Könyvtár 2016. évi munkatervének jóváhagyására</w:t>
      </w:r>
    </w:p>
    <w:p w:rsidR="00641F62" w:rsidRPr="004F4893" w:rsidRDefault="00641F62" w:rsidP="00C132C6">
      <w:pPr>
        <w:pStyle w:val="Szvegtrzs"/>
        <w:rPr>
          <w:sz w:val="24"/>
        </w:rPr>
      </w:pPr>
    </w:p>
    <w:p w:rsidR="00C132C6" w:rsidRPr="004F4893" w:rsidRDefault="00C132C6" w:rsidP="00C132C6">
      <w:pPr>
        <w:pStyle w:val="Szvegtrzs"/>
        <w:rPr>
          <w:sz w:val="24"/>
        </w:rPr>
      </w:pPr>
      <w:r w:rsidRPr="004F4893">
        <w:rPr>
          <w:sz w:val="24"/>
        </w:rPr>
        <w:t xml:space="preserve">A Karcag Városi Önkormányzat Képviselő-testülete a muzeális intézményekről, a nyilvános könyvtári ellátásról és a közművelődésről szóló többszörösen módosított 1997. évi </w:t>
      </w:r>
      <w:proofErr w:type="spellStart"/>
      <w:r w:rsidRPr="004F4893">
        <w:rPr>
          <w:sz w:val="24"/>
        </w:rPr>
        <w:t>CXL</w:t>
      </w:r>
      <w:proofErr w:type="spellEnd"/>
      <w:r w:rsidRPr="004F4893">
        <w:rPr>
          <w:sz w:val="24"/>
        </w:rPr>
        <w:t xml:space="preserve">. törvény 78.§ (5.) bekezdésének b. </w:t>
      </w:r>
      <w:proofErr w:type="gramStart"/>
      <w:r w:rsidRPr="004F4893">
        <w:rPr>
          <w:sz w:val="24"/>
        </w:rPr>
        <w:t>pontjában</w:t>
      </w:r>
      <w:proofErr w:type="gramEnd"/>
      <w:r w:rsidRPr="004F4893">
        <w:rPr>
          <w:sz w:val="24"/>
        </w:rPr>
        <w:t xml:space="preserve"> biztosított jogkörében eljárva a Déryné Kulturális, Turisztikai, Sport Központ és Könyvtár ezen határozat mellékletében rögzített </w:t>
      </w:r>
      <w:r w:rsidRPr="004F4893">
        <w:rPr>
          <w:bCs/>
        </w:rPr>
        <w:t xml:space="preserve">2016. évi </w:t>
      </w:r>
      <w:r w:rsidRPr="004F4893">
        <w:rPr>
          <w:sz w:val="24"/>
        </w:rPr>
        <w:t>munkatervét jóváhagyja.</w:t>
      </w:r>
    </w:p>
    <w:p w:rsidR="00C132C6" w:rsidRPr="004F4893" w:rsidRDefault="00C132C6" w:rsidP="00C132C6">
      <w:pPr>
        <w:jc w:val="both"/>
        <w:rPr>
          <w:sz w:val="24"/>
          <w:szCs w:val="24"/>
        </w:rPr>
      </w:pPr>
    </w:p>
    <w:p w:rsidR="00C132C6" w:rsidRPr="004F4893" w:rsidRDefault="00C132C6" w:rsidP="00C132C6">
      <w:pPr>
        <w:jc w:val="both"/>
        <w:rPr>
          <w:sz w:val="24"/>
          <w:szCs w:val="24"/>
          <w:u w:val="single"/>
        </w:rPr>
      </w:pPr>
      <w:r w:rsidRPr="004F4893">
        <w:rPr>
          <w:sz w:val="24"/>
          <w:szCs w:val="24"/>
          <w:u w:val="single"/>
        </w:rPr>
        <w:t>Erről értesülnek:</w:t>
      </w:r>
    </w:p>
    <w:p w:rsidR="00C132C6" w:rsidRPr="004F4893" w:rsidRDefault="00C132C6" w:rsidP="00263162">
      <w:pPr>
        <w:numPr>
          <w:ilvl w:val="0"/>
          <w:numId w:val="30"/>
        </w:numPr>
        <w:tabs>
          <w:tab w:val="clear" w:pos="720"/>
          <w:tab w:val="num" w:pos="426"/>
        </w:tabs>
        <w:ind w:left="567" w:hanging="567"/>
        <w:jc w:val="both"/>
        <w:rPr>
          <w:sz w:val="24"/>
          <w:szCs w:val="24"/>
        </w:rPr>
      </w:pPr>
      <w:r w:rsidRPr="004F4893">
        <w:rPr>
          <w:sz w:val="24"/>
          <w:szCs w:val="24"/>
        </w:rPr>
        <w:t>Karcag Városi Önkormányzat Képviselő-testületének tagjai, lakóhelyükön</w:t>
      </w:r>
    </w:p>
    <w:p w:rsidR="00C132C6" w:rsidRPr="004F4893" w:rsidRDefault="00C132C6" w:rsidP="00263162">
      <w:pPr>
        <w:numPr>
          <w:ilvl w:val="0"/>
          <w:numId w:val="30"/>
        </w:numPr>
        <w:tabs>
          <w:tab w:val="clear" w:pos="720"/>
          <w:tab w:val="num" w:pos="426"/>
        </w:tabs>
        <w:ind w:left="567" w:hanging="567"/>
        <w:jc w:val="both"/>
        <w:rPr>
          <w:sz w:val="24"/>
          <w:szCs w:val="24"/>
        </w:rPr>
      </w:pPr>
      <w:r w:rsidRPr="004F4893">
        <w:rPr>
          <w:sz w:val="24"/>
          <w:szCs w:val="24"/>
        </w:rPr>
        <w:t xml:space="preserve">Karcag Városi Önkormányzat Polgármestere, helyben </w:t>
      </w:r>
    </w:p>
    <w:p w:rsidR="00C132C6" w:rsidRPr="004F4893" w:rsidRDefault="00C132C6" w:rsidP="00263162">
      <w:pPr>
        <w:numPr>
          <w:ilvl w:val="0"/>
          <w:numId w:val="30"/>
        </w:numPr>
        <w:tabs>
          <w:tab w:val="clear" w:pos="720"/>
          <w:tab w:val="num" w:pos="426"/>
        </w:tabs>
        <w:ind w:left="567" w:hanging="567"/>
        <w:jc w:val="both"/>
        <w:rPr>
          <w:sz w:val="24"/>
          <w:szCs w:val="24"/>
        </w:rPr>
      </w:pPr>
      <w:r w:rsidRPr="004F4893">
        <w:rPr>
          <w:sz w:val="24"/>
          <w:szCs w:val="24"/>
        </w:rPr>
        <w:t xml:space="preserve">Karcag Városi Önkormányzat Jegyzője, helyben </w:t>
      </w:r>
    </w:p>
    <w:p w:rsidR="00C132C6" w:rsidRPr="004F4893" w:rsidRDefault="00C132C6" w:rsidP="00263162">
      <w:pPr>
        <w:numPr>
          <w:ilvl w:val="0"/>
          <w:numId w:val="30"/>
        </w:numPr>
        <w:tabs>
          <w:tab w:val="clear" w:pos="720"/>
          <w:tab w:val="num" w:pos="426"/>
        </w:tabs>
        <w:ind w:left="567" w:hanging="567"/>
        <w:jc w:val="both"/>
        <w:rPr>
          <w:sz w:val="24"/>
          <w:szCs w:val="24"/>
        </w:rPr>
      </w:pPr>
      <w:r w:rsidRPr="004F4893">
        <w:rPr>
          <w:sz w:val="24"/>
          <w:szCs w:val="24"/>
        </w:rPr>
        <w:t xml:space="preserve">Karcagi Polgármesteri Hivatal Költségvetési, Gazdálkodási és Kistérségi Iroda, helyben </w:t>
      </w:r>
    </w:p>
    <w:p w:rsidR="00C132C6" w:rsidRPr="004F4893" w:rsidRDefault="00C132C6" w:rsidP="00263162">
      <w:pPr>
        <w:numPr>
          <w:ilvl w:val="0"/>
          <w:numId w:val="30"/>
        </w:numPr>
        <w:tabs>
          <w:tab w:val="clear" w:pos="720"/>
          <w:tab w:val="num" w:pos="426"/>
        </w:tabs>
        <w:ind w:left="567" w:hanging="567"/>
        <w:jc w:val="both"/>
        <w:rPr>
          <w:sz w:val="24"/>
          <w:szCs w:val="24"/>
        </w:rPr>
      </w:pPr>
      <w:r w:rsidRPr="004F4893">
        <w:rPr>
          <w:sz w:val="24"/>
          <w:szCs w:val="24"/>
        </w:rPr>
        <w:t>Karcagi Polgármesteri Hivatal Szervezési, Igazgatási és Szociális Iroda, helyben</w:t>
      </w:r>
    </w:p>
    <w:p w:rsidR="00C132C6" w:rsidRPr="004F4893" w:rsidRDefault="00C132C6" w:rsidP="00263162">
      <w:pPr>
        <w:numPr>
          <w:ilvl w:val="0"/>
          <w:numId w:val="30"/>
        </w:numPr>
        <w:tabs>
          <w:tab w:val="clear" w:pos="720"/>
          <w:tab w:val="num" w:pos="426"/>
        </w:tabs>
        <w:ind w:left="567" w:hanging="567"/>
        <w:jc w:val="both"/>
        <w:rPr>
          <w:sz w:val="24"/>
          <w:szCs w:val="24"/>
        </w:rPr>
      </w:pPr>
      <w:r w:rsidRPr="004F4893">
        <w:rPr>
          <w:sz w:val="24"/>
          <w:szCs w:val="24"/>
        </w:rPr>
        <w:t>Déryné Kulturális, Turisztikai, Sport Központ és Könyvtár Karcag, Dózsa György u.5-7.</w:t>
      </w:r>
    </w:p>
    <w:p w:rsidR="00C132C6" w:rsidRPr="004F4893" w:rsidRDefault="00C132C6" w:rsidP="00C132C6">
      <w:pPr>
        <w:pStyle w:val="Cm"/>
        <w:rPr>
          <w:sz w:val="28"/>
          <w:szCs w:val="28"/>
        </w:rPr>
      </w:pPr>
    </w:p>
    <w:p w:rsidR="00C132C6" w:rsidRPr="004F4893" w:rsidRDefault="00C132C6" w:rsidP="00C132C6">
      <w:pPr>
        <w:pStyle w:val="Cm"/>
        <w:rPr>
          <w:sz w:val="28"/>
          <w:szCs w:val="28"/>
        </w:rPr>
      </w:pPr>
    </w:p>
    <w:p w:rsidR="00C132C6" w:rsidRPr="004F4893" w:rsidRDefault="00C132C6" w:rsidP="00C132C6">
      <w:pPr>
        <w:pStyle w:val="Cm"/>
        <w:rPr>
          <w:sz w:val="28"/>
          <w:szCs w:val="28"/>
        </w:rPr>
      </w:pPr>
    </w:p>
    <w:p w:rsidR="00641F62" w:rsidRPr="004F4893" w:rsidRDefault="00641F62" w:rsidP="00641F62">
      <w:pPr>
        <w:jc w:val="right"/>
        <w:rPr>
          <w:b/>
          <w:sz w:val="24"/>
          <w:szCs w:val="24"/>
        </w:rPr>
      </w:pPr>
      <w:r w:rsidRPr="004F4893">
        <w:rPr>
          <w:b/>
          <w:sz w:val="24"/>
          <w:szCs w:val="24"/>
          <w:u w:val="single"/>
        </w:rPr>
        <w:t>25/2016. (</w:t>
      </w:r>
      <w:proofErr w:type="spellStart"/>
      <w:r w:rsidRPr="004F4893">
        <w:rPr>
          <w:b/>
          <w:sz w:val="24"/>
          <w:szCs w:val="24"/>
          <w:u w:val="single"/>
        </w:rPr>
        <w:t>II</w:t>
      </w:r>
      <w:proofErr w:type="spellEnd"/>
      <w:r w:rsidRPr="004F4893">
        <w:rPr>
          <w:b/>
          <w:sz w:val="24"/>
          <w:szCs w:val="24"/>
          <w:u w:val="single"/>
        </w:rPr>
        <w:t>. 25.) „</w:t>
      </w:r>
      <w:proofErr w:type="spellStart"/>
      <w:r w:rsidRPr="004F4893">
        <w:rPr>
          <w:b/>
          <w:sz w:val="24"/>
          <w:szCs w:val="24"/>
          <w:u w:val="single"/>
        </w:rPr>
        <w:t>kt</w:t>
      </w:r>
      <w:proofErr w:type="spellEnd"/>
      <w:r w:rsidRPr="004F4893">
        <w:rPr>
          <w:b/>
          <w:sz w:val="24"/>
          <w:szCs w:val="24"/>
          <w:u w:val="single"/>
        </w:rPr>
        <w:t>." sz. határozat</w:t>
      </w:r>
      <w:r w:rsidRPr="004F4893">
        <w:rPr>
          <w:b/>
          <w:sz w:val="28"/>
          <w:szCs w:val="28"/>
          <w:u w:val="single"/>
        </w:rPr>
        <w:t xml:space="preserve"> </w:t>
      </w:r>
      <w:r w:rsidRPr="004F4893">
        <w:rPr>
          <w:b/>
          <w:sz w:val="24"/>
          <w:szCs w:val="24"/>
          <w:u w:val="single"/>
        </w:rPr>
        <w:t>melléklete</w:t>
      </w:r>
      <w:r w:rsidRPr="004F4893">
        <w:rPr>
          <w:b/>
          <w:sz w:val="24"/>
          <w:szCs w:val="24"/>
        </w:rPr>
        <w:t xml:space="preserve"> </w:t>
      </w:r>
    </w:p>
    <w:p w:rsidR="00C132C6" w:rsidRPr="004F4893" w:rsidRDefault="00C132C6" w:rsidP="00641F62">
      <w:pPr>
        <w:pStyle w:val="Cm"/>
        <w:jc w:val="right"/>
        <w:rPr>
          <w:sz w:val="28"/>
          <w:szCs w:val="28"/>
        </w:rPr>
      </w:pPr>
    </w:p>
    <w:p w:rsidR="00C132C6" w:rsidRPr="004F4893" w:rsidRDefault="00C132C6" w:rsidP="00C132C6">
      <w:pPr>
        <w:pStyle w:val="Cm"/>
        <w:rPr>
          <w:sz w:val="28"/>
          <w:szCs w:val="28"/>
        </w:rPr>
      </w:pPr>
    </w:p>
    <w:p w:rsidR="00C132C6" w:rsidRPr="004F4893" w:rsidRDefault="00C132C6" w:rsidP="00C132C6">
      <w:pPr>
        <w:pStyle w:val="Cm"/>
        <w:rPr>
          <w:sz w:val="28"/>
          <w:szCs w:val="28"/>
        </w:rPr>
      </w:pPr>
      <w:r w:rsidRPr="004F4893">
        <w:rPr>
          <w:sz w:val="28"/>
          <w:szCs w:val="28"/>
        </w:rPr>
        <w:t>A Déryné Kulturális, Turisztikai, Sport Központ és Könyvtár</w:t>
      </w:r>
      <w:bookmarkEnd w:id="0"/>
      <w:bookmarkEnd w:id="1"/>
      <w:bookmarkEnd w:id="2"/>
    </w:p>
    <w:p w:rsidR="00C132C6" w:rsidRPr="004F4893" w:rsidRDefault="00C132C6" w:rsidP="00C132C6">
      <w:pPr>
        <w:pStyle w:val="Cm"/>
      </w:pPr>
      <w:bookmarkStart w:id="5" w:name="_Toc442774593"/>
      <w:bookmarkStart w:id="6" w:name="_Toc442847160"/>
      <w:bookmarkStart w:id="7" w:name="_Toc442866797"/>
      <w:r w:rsidRPr="004F4893">
        <w:rPr>
          <w:sz w:val="28"/>
          <w:szCs w:val="28"/>
        </w:rPr>
        <w:t>2016. évi munkaterve</w:t>
      </w:r>
      <w:bookmarkEnd w:id="5"/>
      <w:bookmarkEnd w:id="6"/>
      <w:bookmarkEnd w:id="7"/>
    </w:p>
    <w:p w:rsidR="00C132C6" w:rsidRPr="004F4893" w:rsidRDefault="00C132C6" w:rsidP="00C132C6">
      <w:pPr>
        <w:pStyle w:val="Cm"/>
      </w:pPr>
    </w:p>
    <w:bookmarkEnd w:id="3"/>
    <w:bookmarkEnd w:id="4"/>
    <w:p w:rsidR="00C132C6" w:rsidRPr="004F4893" w:rsidRDefault="00C132C6" w:rsidP="00C132C6">
      <w:pPr>
        <w:ind w:right="72"/>
        <w:jc w:val="both"/>
        <w:rPr>
          <w:sz w:val="24"/>
          <w:szCs w:val="24"/>
        </w:rPr>
      </w:pPr>
    </w:p>
    <w:p w:rsidR="00C132C6" w:rsidRPr="004F4893" w:rsidRDefault="00C132C6" w:rsidP="00C132C6">
      <w:pPr>
        <w:ind w:left="3240"/>
        <w:jc w:val="center"/>
        <w:rPr>
          <w:sz w:val="24"/>
          <w:szCs w:val="24"/>
        </w:rPr>
      </w:pPr>
      <w:r w:rsidRPr="004F4893">
        <w:rPr>
          <w:sz w:val="24"/>
          <w:szCs w:val="24"/>
        </w:rPr>
        <w:t>"A kultúrpolitikát egy hosszúlejáratú váltóhoz hasonlítjuk és lényege főleg az</w:t>
      </w:r>
      <w:r w:rsidR="00641F62" w:rsidRPr="004F4893">
        <w:rPr>
          <w:sz w:val="24"/>
          <w:szCs w:val="24"/>
        </w:rPr>
        <w:t xml:space="preserve"> </w:t>
      </w:r>
      <w:r w:rsidRPr="004F4893">
        <w:rPr>
          <w:sz w:val="24"/>
          <w:szCs w:val="24"/>
        </w:rPr>
        <w:t xml:space="preserve">által van meghatározva, </w:t>
      </w:r>
    </w:p>
    <w:p w:rsidR="00C132C6" w:rsidRPr="004F4893" w:rsidRDefault="00C132C6" w:rsidP="00C132C6">
      <w:pPr>
        <w:ind w:left="3240"/>
        <w:jc w:val="center"/>
        <w:rPr>
          <w:sz w:val="24"/>
          <w:szCs w:val="24"/>
        </w:rPr>
      </w:pPr>
      <w:proofErr w:type="gramStart"/>
      <w:r w:rsidRPr="004F4893">
        <w:rPr>
          <w:sz w:val="24"/>
          <w:szCs w:val="24"/>
        </w:rPr>
        <w:t>hogy</w:t>
      </w:r>
      <w:proofErr w:type="gramEnd"/>
      <w:r w:rsidRPr="004F4893">
        <w:rPr>
          <w:sz w:val="24"/>
          <w:szCs w:val="24"/>
        </w:rPr>
        <w:t xml:space="preserve"> mindig a jövendő generáció számára dolgozik."</w:t>
      </w:r>
    </w:p>
    <w:p w:rsidR="00C132C6" w:rsidRPr="004F4893" w:rsidRDefault="00C132C6" w:rsidP="00C132C6">
      <w:pPr>
        <w:jc w:val="center"/>
        <w:rPr>
          <w:sz w:val="24"/>
          <w:szCs w:val="24"/>
        </w:rPr>
      </w:pPr>
    </w:p>
    <w:p w:rsidR="00C132C6" w:rsidRPr="004F4893" w:rsidRDefault="00C132C6" w:rsidP="00C132C6">
      <w:pPr>
        <w:jc w:val="center"/>
        <w:rPr>
          <w:bCs/>
          <w:sz w:val="24"/>
          <w:szCs w:val="24"/>
          <w:u w:val="single"/>
        </w:rPr>
      </w:pPr>
      <w:r w:rsidRPr="004F4893">
        <w:rPr>
          <w:sz w:val="24"/>
          <w:szCs w:val="24"/>
        </w:rPr>
        <w:t xml:space="preserve">                                                                                                       Gróf Klebelsberg </w:t>
      </w:r>
      <w:proofErr w:type="spellStart"/>
      <w:r w:rsidRPr="004F4893">
        <w:rPr>
          <w:sz w:val="24"/>
          <w:szCs w:val="24"/>
        </w:rPr>
        <w:t>Kuno</w:t>
      </w:r>
      <w:proofErr w:type="spellEnd"/>
    </w:p>
    <w:p w:rsidR="00C132C6" w:rsidRPr="004F4893" w:rsidRDefault="00C132C6" w:rsidP="00C132C6">
      <w:pPr>
        <w:ind w:right="72"/>
        <w:jc w:val="both"/>
        <w:rPr>
          <w:sz w:val="24"/>
          <w:szCs w:val="24"/>
        </w:rPr>
      </w:pPr>
    </w:p>
    <w:p w:rsidR="00C132C6" w:rsidRPr="004F4893" w:rsidRDefault="00C132C6" w:rsidP="00C132C6">
      <w:pPr>
        <w:ind w:right="72"/>
        <w:jc w:val="both"/>
        <w:rPr>
          <w:sz w:val="24"/>
          <w:szCs w:val="24"/>
        </w:rPr>
      </w:pPr>
    </w:p>
    <w:p w:rsidR="00C132C6" w:rsidRPr="004F4893" w:rsidRDefault="00C132C6" w:rsidP="00C132C6">
      <w:pPr>
        <w:ind w:right="72"/>
        <w:jc w:val="both"/>
        <w:rPr>
          <w:sz w:val="24"/>
          <w:szCs w:val="24"/>
        </w:rPr>
      </w:pPr>
      <w:r w:rsidRPr="004F4893">
        <w:rPr>
          <w:sz w:val="24"/>
          <w:szCs w:val="24"/>
        </w:rPr>
        <w:t xml:space="preserve">„A közművelődés a polgárok </w:t>
      </w:r>
      <w:proofErr w:type="gramStart"/>
      <w:r w:rsidRPr="004F4893">
        <w:rPr>
          <w:sz w:val="24"/>
          <w:szCs w:val="24"/>
        </w:rPr>
        <w:t>iskolán  kívüli</w:t>
      </w:r>
      <w:proofErr w:type="gramEnd"/>
      <w:r w:rsidRPr="004F4893">
        <w:rPr>
          <w:sz w:val="24"/>
          <w:szCs w:val="24"/>
        </w:rPr>
        <w:t>,  öntevékeny, önművelő, megismerő, kultúra elsajátító, művelődő és alkotó célú cselekvése, amely jellemzően együttműködésben, közösségekben valósul meg”.</w:t>
      </w:r>
    </w:p>
    <w:p w:rsidR="00C132C6" w:rsidRPr="004F4893" w:rsidRDefault="00C132C6" w:rsidP="00C132C6">
      <w:pPr>
        <w:ind w:right="72"/>
        <w:jc w:val="both"/>
        <w:rPr>
          <w:sz w:val="24"/>
          <w:szCs w:val="24"/>
        </w:rPr>
      </w:pPr>
      <w:r w:rsidRPr="004F4893">
        <w:rPr>
          <w:sz w:val="24"/>
          <w:szCs w:val="24"/>
        </w:rPr>
        <w:t>A fogalom meghatározás értelmezése szerint a közművelődés az egyén szabad elhatározása, akarata szerint non formális és informális keretek között megvalósuló cselekvés. Ez a cselekvés egy olyan megismerő tevékenység, mely az egyén ismereteinek bővítésére szolgál. Ebben a cselekvésben részt vehet alkotóként és befogadóként egyaránt. Jelenléte, tevékenysége valamilyen közösséget feltételez, mely közösség szerveződhet különböző szakmai, művészeti, területi elv alapján. A közösségben való cselekvés csak egymással együttműködve valósulhat meg. Az együttműködés létrejöhet egyének között, szervezetek és területek, települések között egyszeri alkalomra, illetve hosszabb távra, vagy meghatározott rend szerint.</w:t>
      </w:r>
    </w:p>
    <w:p w:rsidR="00557554" w:rsidRPr="004F4893" w:rsidRDefault="00557554" w:rsidP="00C132C6">
      <w:pPr>
        <w:ind w:right="75"/>
        <w:jc w:val="both"/>
        <w:rPr>
          <w:sz w:val="24"/>
          <w:szCs w:val="24"/>
        </w:rPr>
      </w:pPr>
    </w:p>
    <w:p w:rsidR="00557554" w:rsidRPr="004F4893" w:rsidRDefault="00557554" w:rsidP="00C132C6">
      <w:pPr>
        <w:ind w:right="75"/>
        <w:jc w:val="both"/>
        <w:rPr>
          <w:sz w:val="24"/>
          <w:szCs w:val="24"/>
        </w:rPr>
      </w:pPr>
    </w:p>
    <w:p w:rsidR="00C132C6" w:rsidRPr="004F4893" w:rsidRDefault="00C132C6" w:rsidP="00C132C6">
      <w:pPr>
        <w:ind w:right="75"/>
        <w:jc w:val="both"/>
        <w:rPr>
          <w:sz w:val="24"/>
          <w:szCs w:val="24"/>
        </w:rPr>
      </w:pPr>
      <w:r w:rsidRPr="004F4893">
        <w:rPr>
          <w:sz w:val="24"/>
          <w:szCs w:val="24"/>
        </w:rPr>
        <w:lastRenderedPageBreak/>
        <w:t>Ennek fényében meghatározhatjuk azt a közművelődési eszmét, melynek célja, hogy az egyén számára olyan kulturális lehetőséget teremtsen, melyben valamilyen cselekvésre késztető erő nyilvánul meg az abban résztvevő személyiségének fejlődése, és a közösséghez kapcsolódása érdekében.</w:t>
      </w:r>
    </w:p>
    <w:p w:rsidR="00C132C6" w:rsidRPr="004F4893" w:rsidRDefault="00C132C6" w:rsidP="00263162">
      <w:pPr>
        <w:numPr>
          <w:ilvl w:val="0"/>
          <w:numId w:val="18"/>
        </w:numPr>
        <w:spacing w:line="276" w:lineRule="auto"/>
        <w:ind w:right="75"/>
        <w:jc w:val="both"/>
        <w:rPr>
          <w:sz w:val="24"/>
          <w:szCs w:val="24"/>
        </w:rPr>
      </w:pPr>
      <w:r w:rsidRPr="004F4893">
        <w:rPr>
          <w:sz w:val="24"/>
          <w:szCs w:val="24"/>
        </w:rPr>
        <w:t>Az intézményben folyó tevékenységek tartalmát elsősorban a város természeti adottságaiból, történelmi hagyományaiból, szellemi és épített, kulturális örökségéből fakadó szellemisége kell, hogy meghatározza, mert csak ekkor lesz hiteles látogatói számára.</w:t>
      </w:r>
    </w:p>
    <w:p w:rsidR="00C132C6" w:rsidRPr="004F4893" w:rsidRDefault="00C132C6" w:rsidP="00263162">
      <w:pPr>
        <w:numPr>
          <w:ilvl w:val="0"/>
          <w:numId w:val="18"/>
        </w:numPr>
        <w:spacing w:line="276" w:lineRule="auto"/>
        <w:ind w:right="75"/>
        <w:jc w:val="both"/>
        <w:rPr>
          <w:sz w:val="24"/>
          <w:szCs w:val="24"/>
        </w:rPr>
      </w:pPr>
      <w:r w:rsidRPr="004F4893">
        <w:rPr>
          <w:sz w:val="24"/>
          <w:szCs w:val="24"/>
        </w:rPr>
        <w:t>A különböző tevékenységek tartalmi arányainak meghatározásakor egyik legfontosabb szempont a város és környéke társadalmi rétegződése, az itt lakók életkori megoszlása, illetve a civil közösségek szerveződési szempontjai, szokásai. Ennek elemei az iskolarendszer, a munkaerőpiac kínálata, a jelenlévő gazdasági erők, a meglévő szokáshagyományok, a hitélet.</w:t>
      </w:r>
    </w:p>
    <w:p w:rsidR="00C132C6" w:rsidRPr="004F4893" w:rsidRDefault="00C132C6" w:rsidP="00263162">
      <w:pPr>
        <w:numPr>
          <w:ilvl w:val="0"/>
          <w:numId w:val="18"/>
        </w:numPr>
        <w:spacing w:line="276" w:lineRule="auto"/>
        <w:ind w:right="75"/>
        <w:jc w:val="both"/>
        <w:rPr>
          <w:sz w:val="24"/>
          <w:szCs w:val="24"/>
        </w:rPr>
      </w:pPr>
      <w:r w:rsidRPr="004F4893">
        <w:rPr>
          <w:sz w:val="24"/>
          <w:szCs w:val="24"/>
        </w:rPr>
        <w:t>A szakmai hagyományokat a város kulturális életét szervező és meghatározó intézményhálózat, és törvényileg meghatározott, illetve a fenntartó által az alapító okiratban lefektetett és az egyes intézmények vállalt feladatai jelentik. AZ intézményekben kialakult tevékenységrendszer az ott dolgozók felkészültségén, érdeklődésén, rugalmasságán alapszik. A napi munka a meglévő tapasztalatok és munkakultúra függvénye.</w:t>
      </w:r>
    </w:p>
    <w:p w:rsidR="00C132C6" w:rsidRPr="004F4893" w:rsidRDefault="00C132C6" w:rsidP="00C132C6">
      <w:pPr>
        <w:ind w:left="116" w:right="75"/>
        <w:jc w:val="both"/>
        <w:rPr>
          <w:sz w:val="24"/>
          <w:szCs w:val="24"/>
        </w:rPr>
      </w:pPr>
    </w:p>
    <w:p w:rsidR="00C132C6" w:rsidRPr="004F4893" w:rsidRDefault="00C132C6" w:rsidP="00C132C6">
      <w:pPr>
        <w:jc w:val="both"/>
        <w:rPr>
          <w:sz w:val="24"/>
          <w:szCs w:val="24"/>
        </w:rPr>
      </w:pPr>
      <w:r w:rsidRPr="004F4893">
        <w:rPr>
          <w:sz w:val="24"/>
          <w:szCs w:val="24"/>
        </w:rPr>
        <w:t xml:space="preserve">A muzeális intézményekről, a nyilvános könyvtári ellátásról és a közművelődésről szóló többszörösen módosított 1997. évi </w:t>
      </w:r>
      <w:proofErr w:type="spellStart"/>
      <w:r w:rsidRPr="004F4893">
        <w:rPr>
          <w:sz w:val="24"/>
          <w:szCs w:val="24"/>
        </w:rPr>
        <w:t>CXL</w:t>
      </w:r>
      <w:proofErr w:type="spellEnd"/>
      <w:r w:rsidRPr="004F4893">
        <w:rPr>
          <w:sz w:val="24"/>
          <w:szCs w:val="24"/>
        </w:rPr>
        <w:t xml:space="preserve">. törvény rögzíti a települési önkormányzatok közművelődési feladatait. A hivatkozott törvény 78.§ (5) bekezdésének b. </w:t>
      </w:r>
      <w:proofErr w:type="gramStart"/>
      <w:r w:rsidRPr="004F4893">
        <w:rPr>
          <w:sz w:val="24"/>
          <w:szCs w:val="24"/>
        </w:rPr>
        <w:t>pontja</w:t>
      </w:r>
      <w:proofErr w:type="gramEnd"/>
      <w:r w:rsidRPr="004F4893">
        <w:rPr>
          <w:sz w:val="24"/>
          <w:szCs w:val="24"/>
        </w:rPr>
        <w:t xml:space="preserve"> alapján a fenntartó hagyja jóvá az általa fenntartott közművelődési intézmény éves munkatervét.</w:t>
      </w:r>
    </w:p>
    <w:p w:rsidR="00C132C6" w:rsidRPr="004F4893" w:rsidRDefault="00C132C6" w:rsidP="00C132C6">
      <w:pPr>
        <w:jc w:val="both"/>
        <w:rPr>
          <w:sz w:val="24"/>
          <w:szCs w:val="24"/>
        </w:rPr>
      </w:pPr>
    </w:p>
    <w:p w:rsidR="00C132C6" w:rsidRPr="004F4893" w:rsidRDefault="00C132C6" w:rsidP="00C132C6">
      <w:pPr>
        <w:jc w:val="both"/>
        <w:rPr>
          <w:sz w:val="24"/>
          <w:szCs w:val="24"/>
        </w:rPr>
      </w:pPr>
      <w:r w:rsidRPr="004F4893">
        <w:rPr>
          <w:sz w:val="24"/>
          <w:szCs w:val="24"/>
        </w:rPr>
        <w:t>A Déryné Kulturális, Turisztikai, Sport Központ és Könyvtár 2016. évi munkatervét a vonatkozó magasabb jogszabályok, az alapító okiratában meghatározottak, az önkormányzat közművelődési feladatairól szóló többször módosított 23/2007 (</w:t>
      </w:r>
      <w:proofErr w:type="spellStart"/>
      <w:r w:rsidRPr="004F4893">
        <w:rPr>
          <w:sz w:val="24"/>
          <w:szCs w:val="24"/>
        </w:rPr>
        <w:t>VI</w:t>
      </w:r>
      <w:proofErr w:type="spellEnd"/>
      <w:r w:rsidRPr="004F4893">
        <w:rPr>
          <w:sz w:val="24"/>
          <w:szCs w:val="24"/>
        </w:rPr>
        <w:t xml:space="preserve">. 1.) önkormányzati rendelet, a közművelődés terén kialakult hagyományok, az anyagi lehetőségek és a közművelődésben résztvevő lakossági igények figyelembevételével készítettük el. </w:t>
      </w:r>
    </w:p>
    <w:p w:rsidR="00C132C6" w:rsidRPr="004F4893" w:rsidRDefault="00C132C6" w:rsidP="00C132C6">
      <w:pPr>
        <w:jc w:val="both"/>
        <w:rPr>
          <w:sz w:val="24"/>
          <w:szCs w:val="24"/>
        </w:rPr>
      </w:pPr>
    </w:p>
    <w:p w:rsidR="00C132C6" w:rsidRPr="004F4893" w:rsidRDefault="00C132C6" w:rsidP="00263162">
      <w:pPr>
        <w:numPr>
          <w:ilvl w:val="0"/>
          <w:numId w:val="19"/>
        </w:numPr>
        <w:spacing w:line="276" w:lineRule="auto"/>
        <w:jc w:val="both"/>
        <w:rPr>
          <w:sz w:val="24"/>
          <w:szCs w:val="24"/>
        </w:rPr>
      </w:pPr>
      <w:r w:rsidRPr="004F4893">
        <w:rPr>
          <w:sz w:val="24"/>
          <w:szCs w:val="24"/>
        </w:rPr>
        <w:t xml:space="preserve">Minden rendelkezésünkre álló lehetősséggel (humánerőforrás, szakértelem, kreatív gondolkodás, tenni akarás, együttműködés), valamint meglévő technikai eszközeink igénybevételével azon leszünk, hogy a hagyományos városi kis és nagy rendezvények, és az általunk tervezett programok megvalósuljanak. </w:t>
      </w:r>
    </w:p>
    <w:p w:rsidR="00C132C6" w:rsidRPr="004F4893" w:rsidRDefault="00C132C6" w:rsidP="00263162">
      <w:pPr>
        <w:numPr>
          <w:ilvl w:val="0"/>
          <w:numId w:val="19"/>
        </w:numPr>
        <w:spacing w:line="276" w:lineRule="auto"/>
        <w:jc w:val="both"/>
        <w:rPr>
          <w:sz w:val="24"/>
          <w:szCs w:val="24"/>
        </w:rPr>
      </w:pPr>
      <w:r w:rsidRPr="004F4893">
        <w:rPr>
          <w:sz w:val="24"/>
          <w:szCs w:val="24"/>
        </w:rPr>
        <w:t>A rendezvények szervezése során kiemelt figyelmet fordítunk arra, hogy minden korosztály találjon számára vonzó programot.</w:t>
      </w:r>
    </w:p>
    <w:p w:rsidR="00C132C6" w:rsidRPr="004F4893" w:rsidRDefault="00C132C6" w:rsidP="00263162">
      <w:pPr>
        <w:numPr>
          <w:ilvl w:val="0"/>
          <w:numId w:val="19"/>
        </w:numPr>
        <w:spacing w:line="276" w:lineRule="auto"/>
        <w:jc w:val="both"/>
        <w:rPr>
          <w:sz w:val="24"/>
          <w:szCs w:val="24"/>
        </w:rPr>
      </w:pPr>
      <w:r w:rsidRPr="004F4893">
        <w:rPr>
          <w:sz w:val="24"/>
          <w:szCs w:val="24"/>
        </w:rPr>
        <w:t>A korábbi évekhez hasonlóan ebben az évben is kiemelten fontosnak tartjuk a kiscsoportok és amatőr művészeti csoportok működésének segítését, a lehetőségekhez mérten a tárgyi feltételek javítását.</w:t>
      </w:r>
    </w:p>
    <w:p w:rsidR="00C132C6" w:rsidRPr="004F4893" w:rsidRDefault="00C132C6" w:rsidP="00263162">
      <w:pPr>
        <w:numPr>
          <w:ilvl w:val="0"/>
          <w:numId w:val="19"/>
        </w:numPr>
        <w:spacing w:line="276" w:lineRule="auto"/>
        <w:jc w:val="both"/>
        <w:rPr>
          <w:sz w:val="24"/>
          <w:szCs w:val="24"/>
        </w:rPr>
      </w:pPr>
      <w:r w:rsidRPr="004F4893">
        <w:rPr>
          <w:sz w:val="24"/>
          <w:szCs w:val="24"/>
        </w:rPr>
        <w:t>Fontosnak tartjuk új kezdeményezések felkarolását, a kialakuló klubok, közösségek működésének segítését.</w:t>
      </w:r>
    </w:p>
    <w:p w:rsidR="00C132C6" w:rsidRPr="004F4893" w:rsidRDefault="00C132C6" w:rsidP="00263162">
      <w:pPr>
        <w:numPr>
          <w:ilvl w:val="0"/>
          <w:numId w:val="19"/>
        </w:numPr>
        <w:spacing w:line="276" w:lineRule="auto"/>
        <w:jc w:val="both"/>
        <w:rPr>
          <w:sz w:val="24"/>
          <w:szCs w:val="24"/>
        </w:rPr>
      </w:pPr>
      <w:r w:rsidRPr="004F4893">
        <w:rPr>
          <w:sz w:val="24"/>
          <w:szCs w:val="24"/>
        </w:rPr>
        <w:t>Feladatunk a valódi értékek felismertetése, átadása, a programjainkon résztvevő emberek szellemi, lelki, fizikai felfrissülésének elősegítése.</w:t>
      </w:r>
    </w:p>
    <w:p w:rsidR="00C132C6" w:rsidRPr="004F4893" w:rsidRDefault="00C132C6" w:rsidP="00C132C6">
      <w:pPr>
        <w:jc w:val="both"/>
        <w:rPr>
          <w:sz w:val="24"/>
          <w:szCs w:val="24"/>
        </w:rPr>
      </w:pPr>
    </w:p>
    <w:p w:rsidR="00C132C6" w:rsidRPr="004F4893" w:rsidRDefault="00C132C6" w:rsidP="00C132C6">
      <w:pPr>
        <w:jc w:val="both"/>
        <w:rPr>
          <w:sz w:val="24"/>
          <w:szCs w:val="24"/>
        </w:rPr>
      </w:pPr>
      <w:r w:rsidRPr="004F4893">
        <w:rPr>
          <w:sz w:val="24"/>
          <w:szCs w:val="24"/>
        </w:rPr>
        <w:lastRenderedPageBreak/>
        <w:t>A 2016. évi rendezvénynaptárunk programjainak összeállítása előtt partnereinkkel egyeztettünk. Igyekeztünk elkerülni a nagyobb rendezvények esetében az ütközéseket, illetve a torlódásokat. A munkaterv összeállításánál a jelenlegi tárgyi-, és személyi feltételekből indultunk ki és a takarékosság, költséghatékonyság figyelembe vételével dolgoztunk.</w:t>
      </w:r>
    </w:p>
    <w:p w:rsidR="00C132C6" w:rsidRPr="004F4893" w:rsidRDefault="00C132C6" w:rsidP="00C132C6">
      <w:pPr>
        <w:jc w:val="both"/>
        <w:rPr>
          <w:b/>
          <w:sz w:val="24"/>
          <w:szCs w:val="24"/>
        </w:rPr>
      </w:pPr>
      <w:r w:rsidRPr="004F4893">
        <w:rPr>
          <w:b/>
          <w:sz w:val="24"/>
          <w:szCs w:val="24"/>
        </w:rPr>
        <w:t>A szervezet speciális kompetenciái:</w:t>
      </w:r>
    </w:p>
    <w:p w:rsidR="00C132C6" w:rsidRPr="004F4893" w:rsidRDefault="00C132C6" w:rsidP="00263162">
      <w:pPr>
        <w:numPr>
          <w:ilvl w:val="0"/>
          <w:numId w:val="29"/>
        </w:numPr>
        <w:tabs>
          <w:tab w:val="left" w:pos="1560"/>
          <w:tab w:val="left" w:pos="2880"/>
        </w:tabs>
        <w:ind w:left="1134" w:firstLine="0"/>
        <w:jc w:val="both"/>
        <w:rPr>
          <w:sz w:val="24"/>
          <w:szCs w:val="24"/>
        </w:rPr>
      </w:pPr>
      <w:r w:rsidRPr="004F4893">
        <w:rPr>
          <w:sz w:val="24"/>
          <w:szCs w:val="24"/>
        </w:rPr>
        <w:t xml:space="preserve">helyi közművelődési feladatok </w:t>
      </w:r>
    </w:p>
    <w:p w:rsidR="00C132C6" w:rsidRPr="004F4893" w:rsidRDefault="00C132C6" w:rsidP="00263162">
      <w:pPr>
        <w:numPr>
          <w:ilvl w:val="0"/>
          <w:numId w:val="29"/>
        </w:numPr>
        <w:tabs>
          <w:tab w:val="left" w:pos="1560"/>
          <w:tab w:val="left" w:pos="2880"/>
        </w:tabs>
        <w:ind w:left="1134" w:firstLine="0"/>
        <w:jc w:val="both"/>
        <w:rPr>
          <w:sz w:val="24"/>
          <w:szCs w:val="24"/>
        </w:rPr>
      </w:pPr>
      <w:r w:rsidRPr="004F4893">
        <w:rPr>
          <w:sz w:val="24"/>
          <w:szCs w:val="24"/>
        </w:rPr>
        <w:t>nyilvános könyvtári feladatok</w:t>
      </w:r>
    </w:p>
    <w:p w:rsidR="00C132C6" w:rsidRPr="004F4893" w:rsidRDefault="00C132C6" w:rsidP="00263162">
      <w:pPr>
        <w:numPr>
          <w:ilvl w:val="0"/>
          <w:numId w:val="29"/>
        </w:numPr>
        <w:tabs>
          <w:tab w:val="left" w:pos="1560"/>
          <w:tab w:val="left" w:pos="2880"/>
        </w:tabs>
        <w:ind w:left="1134" w:firstLine="0"/>
        <w:jc w:val="both"/>
        <w:rPr>
          <w:sz w:val="24"/>
          <w:szCs w:val="24"/>
        </w:rPr>
      </w:pPr>
      <w:r w:rsidRPr="004F4893">
        <w:rPr>
          <w:sz w:val="24"/>
          <w:szCs w:val="24"/>
        </w:rPr>
        <w:t>sport feladatok</w:t>
      </w:r>
    </w:p>
    <w:p w:rsidR="00C132C6" w:rsidRPr="004F4893" w:rsidRDefault="00C132C6" w:rsidP="00263162">
      <w:pPr>
        <w:numPr>
          <w:ilvl w:val="0"/>
          <w:numId w:val="29"/>
        </w:numPr>
        <w:tabs>
          <w:tab w:val="left" w:pos="1560"/>
          <w:tab w:val="left" w:pos="2880"/>
        </w:tabs>
        <w:ind w:left="1134" w:firstLine="0"/>
        <w:jc w:val="both"/>
        <w:rPr>
          <w:sz w:val="24"/>
          <w:szCs w:val="24"/>
        </w:rPr>
      </w:pPr>
      <w:r w:rsidRPr="004F4893">
        <w:rPr>
          <w:sz w:val="24"/>
          <w:szCs w:val="24"/>
        </w:rPr>
        <w:t>ifjúsági feladatok</w:t>
      </w:r>
    </w:p>
    <w:p w:rsidR="00C132C6" w:rsidRPr="004F4893" w:rsidRDefault="00C132C6" w:rsidP="00263162">
      <w:pPr>
        <w:numPr>
          <w:ilvl w:val="0"/>
          <w:numId w:val="29"/>
        </w:numPr>
        <w:tabs>
          <w:tab w:val="left" w:pos="1560"/>
          <w:tab w:val="left" w:pos="2880"/>
        </w:tabs>
        <w:ind w:left="1134" w:firstLine="0"/>
        <w:jc w:val="both"/>
        <w:rPr>
          <w:sz w:val="24"/>
          <w:szCs w:val="24"/>
        </w:rPr>
      </w:pPr>
      <w:r w:rsidRPr="004F4893">
        <w:rPr>
          <w:sz w:val="24"/>
          <w:szCs w:val="24"/>
        </w:rPr>
        <w:t>a kistermelők, őstermelők számára értékesítési lehetőségek biztosítása, ideértve a hétvégi árusítás lehetőségét is</w:t>
      </w:r>
    </w:p>
    <w:p w:rsidR="00C132C6" w:rsidRPr="004F4893" w:rsidRDefault="00C132C6" w:rsidP="00C132C6">
      <w:pPr>
        <w:jc w:val="both"/>
        <w:rPr>
          <w:sz w:val="24"/>
          <w:szCs w:val="24"/>
        </w:rPr>
      </w:pPr>
    </w:p>
    <w:p w:rsidR="00C132C6" w:rsidRPr="004F4893" w:rsidRDefault="00C132C6" w:rsidP="00C132C6">
      <w:pPr>
        <w:jc w:val="both"/>
        <w:rPr>
          <w:b/>
          <w:sz w:val="24"/>
          <w:szCs w:val="24"/>
        </w:rPr>
      </w:pPr>
      <w:r w:rsidRPr="004F4893">
        <w:rPr>
          <w:b/>
          <w:sz w:val="24"/>
          <w:szCs w:val="24"/>
        </w:rPr>
        <w:t xml:space="preserve">A szervezet küldetése: </w:t>
      </w:r>
    </w:p>
    <w:p w:rsidR="00C132C6" w:rsidRPr="004F4893" w:rsidRDefault="00C132C6" w:rsidP="00C132C6">
      <w:pPr>
        <w:jc w:val="both"/>
        <w:rPr>
          <w:sz w:val="24"/>
          <w:szCs w:val="24"/>
        </w:rPr>
      </w:pPr>
      <w:r w:rsidRPr="004F4893">
        <w:rPr>
          <w:sz w:val="24"/>
          <w:szCs w:val="24"/>
        </w:rPr>
        <w:t xml:space="preserve">Az intézmény város és a kistérség legnagyobb kulturális intézménye fő feladatának tekinti, hogy biztosítsa: </w:t>
      </w:r>
    </w:p>
    <w:p w:rsidR="00C132C6" w:rsidRPr="004F4893" w:rsidRDefault="00C132C6" w:rsidP="00263162">
      <w:pPr>
        <w:numPr>
          <w:ilvl w:val="0"/>
          <w:numId w:val="20"/>
        </w:numPr>
        <w:jc w:val="both"/>
        <w:rPr>
          <w:sz w:val="24"/>
          <w:szCs w:val="24"/>
        </w:rPr>
      </w:pPr>
      <w:r w:rsidRPr="004F4893">
        <w:rPr>
          <w:sz w:val="24"/>
          <w:szCs w:val="24"/>
        </w:rPr>
        <w:t xml:space="preserve">a település és vonzáskörzete lakói számára a kultúrához, az információhoz és a tudáshoz való hozzáférést, </w:t>
      </w:r>
    </w:p>
    <w:p w:rsidR="00C132C6" w:rsidRPr="004F4893" w:rsidRDefault="00C132C6" w:rsidP="00263162">
      <w:pPr>
        <w:numPr>
          <w:ilvl w:val="0"/>
          <w:numId w:val="20"/>
        </w:numPr>
        <w:jc w:val="both"/>
        <w:rPr>
          <w:sz w:val="24"/>
          <w:szCs w:val="24"/>
        </w:rPr>
      </w:pPr>
      <w:r w:rsidRPr="004F4893">
        <w:rPr>
          <w:sz w:val="24"/>
          <w:szCs w:val="24"/>
        </w:rPr>
        <w:t xml:space="preserve">szolgáltatásai révén minél kedvezőbb feltételeket biztosítson használói számára a magyar és az egyetemes kultúra értékeinek megismeréséhez, a folyamatos önművelődéshez, </w:t>
      </w:r>
    </w:p>
    <w:p w:rsidR="00C132C6" w:rsidRPr="004F4893" w:rsidRDefault="00C132C6" w:rsidP="00263162">
      <w:pPr>
        <w:numPr>
          <w:ilvl w:val="0"/>
          <w:numId w:val="20"/>
        </w:numPr>
        <w:jc w:val="both"/>
        <w:rPr>
          <w:sz w:val="24"/>
          <w:szCs w:val="24"/>
        </w:rPr>
      </w:pPr>
      <w:r w:rsidRPr="004F4893">
        <w:rPr>
          <w:sz w:val="24"/>
          <w:szCs w:val="24"/>
        </w:rPr>
        <w:t xml:space="preserve">elősegítse a város történetének; kulturális, művészeti és néprajzi hagyományainak; természeti értékeinek; gazdasági és társadalmi folyamatainak kutatását és bemutatását; </w:t>
      </w:r>
    </w:p>
    <w:p w:rsidR="00C132C6" w:rsidRPr="004F4893" w:rsidRDefault="00C132C6" w:rsidP="00263162">
      <w:pPr>
        <w:numPr>
          <w:ilvl w:val="0"/>
          <w:numId w:val="20"/>
        </w:numPr>
        <w:jc w:val="both"/>
        <w:rPr>
          <w:sz w:val="24"/>
          <w:szCs w:val="24"/>
        </w:rPr>
      </w:pPr>
      <w:r w:rsidRPr="004F4893">
        <w:rPr>
          <w:sz w:val="24"/>
          <w:szCs w:val="24"/>
        </w:rPr>
        <w:t>segítse a szabadidő hasznos eltöltését,</w:t>
      </w:r>
    </w:p>
    <w:p w:rsidR="00C132C6" w:rsidRPr="004F4893" w:rsidRDefault="00C132C6" w:rsidP="00263162">
      <w:pPr>
        <w:numPr>
          <w:ilvl w:val="0"/>
          <w:numId w:val="20"/>
        </w:numPr>
        <w:jc w:val="both"/>
        <w:rPr>
          <w:sz w:val="24"/>
          <w:szCs w:val="24"/>
        </w:rPr>
      </w:pPr>
      <w:r w:rsidRPr="004F4893">
        <w:rPr>
          <w:sz w:val="24"/>
          <w:szCs w:val="24"/>
        </w:rPr>
        <w:t>vállalja fel az élethosszig tartó tanulás segítését,</w:t>
      </w:r>
    </w:p>
    <w:p w:rsidR="00C132C6" w:rsidRPr="004F4893" w:rsidRDefault="00C132C6" w:rsidP="00263162">
      <w:pPr>
        <w:numPr>
          <w:ilvl w:val="0"/>
          <w:numId w:val="20"/>
        </w:numPr>
        <w:jc w:val="both"/>
        <w:rPr>
          <w:sz w:val="24"/>
          <w:szCs w:val="24"/>
        </w:rPr>
      </w:pPr>
      <w:r w:rsidRPr="004F4893">
        <w:rPr>
          <w:sz w:val="24"/>
          <w:szCs w:val="24"/>
        </w:rPr>
        <w:t xml:space="preserve">szolgáltatásai által segítse mindazokat, akik az oktatás különféle formáiban vesznek részt, </w:t>
      </w:r>
    </w:p>
    <w:p w:rsidR="00C132C6" w:rsidRPr="004F4893" w:rsidRDefault="00C132C6" w:rsidP="00263162">
      <w:pPr>
        <w:numPr>
          <w:ilvl w:val="0"/>
          <w:numId w:val="20"/>
        </w:numPr>
        <w:jc w:val="both"/>
        <w:rPr>
          <w:sz w:val="24"/>
          <w:szCs w:val="24"/>
        </w:rPr>
      </w:pPr>
      <w:r w:rsidRPr="004F4893">
        <w:rPr>
          <w:sz w:val="24"/>
          <w:szCs w:val="24"/>
        </w:rPr>
        <w:t xml:space="preserve">információs hátterével nyújtson segítséget az állampolgári tájékozódáshoz, a közügyek intézéséhez, a közhasznú ismeretek megszerzéséhez, </w:t>
      </w:r>
    </w:p>
    <w:p w:rsidR="00C132C6" w:rsidRPr="004F4893" w:rsidRDefault="00C132C6" w:rsidP="00263162">
      <w:pPr>
        <w:numPr>
          <w:ilvl w:val="0"/>
          <w:numId w:val="20"/>
        </w:numPr>
        <w:jc w:val="both"/>
        <w:rPr>
          <w:sz w:val="24"/>
          <w:szCs w:val="24"/>
        </w:rPr>
      </w:pPr>
      <w:r w:rsidRPr="004F4893">
        <w:rPr>
          <w:sz w:val="24"/>
          <w:szCs w:val="24"/>
        </w:rPr>
        <w:t xml:space="preserve">helyet biztosítson az önművelődést, a szabadidő hasznos eltöltését szolgáló rendezvényeknek, civil szervezeteknek, </w:t>
      </w:r>
    </w:p>
    <w:p w:rsidR="00C132C6" w:rsidRPr="004F4893" w:rsidRDefault="00C132C6" w:rsidP="00263162">
      <w:pPr>
        <w:numPr>
          <w:ilvl w:val="0"/>
          <w:numId w:val="20"/>
        </w:numPr>
        <w:jc w:val="both"/>
        <w:rPr>
          <w:sz w:val="24"/>
          <w:szCs w:val="24"/>
        </w:rPr>
      </w:pPr>
      <w:r w:rsidRPr="004F4893">
        <w:rPr>
          <w:sz w:val="24"/>
          <w:szCs w:val="24"/>
        </w:rPr>
        <w:t>hozzájáruljon a hátrányos helyzetűek esélyegyenlőségének növeléséhez.</w:t>
      </w:r>
    </w:p>
    <w:p w:rsidR="00C132C6" w:rsidRPr="004F4893" w:rsidRDefault="00C132C6" w:rsidP="00C132C6">
      <w:pPr>
        <w:jc w:val="both"/>
        <w:rPr>
          <w:sz w:val="24"/>
          <w:szCs w:val="24"/>
        </w:rPr>
      </w:pPr>
    </w:p>
    <w:p w:rsidR="00C132C6" w:rsidRPr="004F4893" w:rsidRDefault="00C132C6" w:rsidP="00C132C6">
      <w:pPr>
        <w:jc w:val="both"/>
        <w:rPr>
          <w:b/>
          <w:sz w:val="24"/>
          <w:szCs w:val="24"/>
        </w:rPr>
      </w:pPr>
      <w:r w:rsidRPr="004F4893">
        <w:rPr>
          <w:b/>
          <w:sz w:val="24"/>
          <w:szCs w:val="24"/>
        </w:rPr>
        <w:t xml:space="preserve">A szervezet székhelye: Déryné Kulturális Központ, </w:t>
      </w:r>
      <w:r w:rsidRPr="004F4893">
        <w:rPr>
          <w:sz w:val="24"/>
          <w:szCs w:val="24"/>
        </w:rPr>
        <w:t xml:space="preserve">Karcag, Dózsa </w:t>
      </w:r>
      <w:proofErr w:type="spellStart"/>
      <w:r w:rsidRPr="004F4893">
        <w:rPr>
          <w:sz w:val="24"/>
          <w:szCs w:val="24"/>
        </w:rPr>
        <w:t>Gy</w:t>
      </w:r>
      <w:proofErr w:type="spellEnd"/>
      <w:r w:rsidRPr="004F4893">
        <w:rPr>
          <w:sz w:val="24"/>
          <w:szCs w:val="24"/>
        </w:rPr>
        <w:t xml:space="preserve">. </w:t>
      </w:r>
      <w:proofErr w:type="gramStart"/>
      <w:r w:rsidRPr="004F4893">
        <w:rPr>
          <w:sz w:val="24"/>
          <w:szCs w:val="24"/>
        </w:rPr>
        <w:t>út</w:t>
      </w:r>
      <w:proofErr w:type="gramEnd"/>
      <w:r w:rsidRPr="004F4893">
        <w:rPr>
          <w:sz w:val="24"/>
          <w:szCs w:val="24"/>
        </w:rPr>
        <w:t xml:space="preserve"> 5-7.</w:t>
      </w:r>
    </w:p>
    <w:p w:rsidR="00C132C6" w:rsidRPr="004F4893" w:rsidRDefault="00C132C6" w:rsidP="00C132C6">
      <w:pPr>
        <w:jc w:val="both"/>
        <w:rPr>
          <w:b/>
          <w:sz w:val="24"/>
          <w:szCs w:val="24"/>
        </w:rPr>
      </w:pPr>
      <w:r w:rsidRPr="004F4893">
        <w:rPr>
          <w:b/>
          <w:sz w:val="24"/>
          <w:szCs w:val="24"/>
        </w:rPr>
        <w:t>A szervezet telephelyei:</w:t>
      </w:r>
    </w:p>
    <w:tbl>
      <w:tblPr>
        <w:tblW w:w="7989" w:type="dxa"/>
        <w:jc w:val="center"/>
        <w:tblInd w:w="55" w:type="dxa"/>
        <w:tblCellMar>
          <w:left w:w="70" w:type="dxa"/>
          <w:right w:w="70" w:type="dxa"/>
        </w:tblCellMar>
        <w:tblLook w:val="0000"/>
      </w:tblPr>
      <w:tblGrid>
        <w:gridCol w:w="320"/>
        <w:gridCol w:w="3835"/>
        <w:gridCol w:w="3834"/>
      </w:tblGrid>
      <w:tr w:rsidR="00C132C6" w:rsidRPr="004F4893" w:rsidTr="00C132C6">
        <w:trPr>
          <w:trHeight w:val="315"/>
          <w:jc w:val="center"/>
        </w:trPr>
        <w:tc>
          <w:tcPr>
            <w:tcW w:w="320" w:type="dxa"/>
            <w:tcBorders>
              <w:top w:val="single" w:sz="4" w:space="0" w:color="auto"/>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 </w:t>
            </w:r>
          </w:p>
        </w:tc>
        <w:tc>
          <w:tcPr>
            <w:tcW w:w="3835" w:type="dxa"/>
            <w:tcBorders>
              <w:top w:val="single" w:sz="4" w:space="0" w:color="auto"/>
              <w:left w:val="nil"/>
              <w:bottom w:val="single" w:sz="4" w:space="0" w:color="auto"/>
              <w:right w:val="single" w:sz="4" w:space="0" w:color="auto"/>
            </w:tcBorders>
            <w:shd w:val="clear" w:color="auto" w:fill="auto"/>
          </w:tcPr>
          <w:p w:rsidR="00C132C6" w:rsidRPr="004F4893" w:rsidRDefault="00C132C6" w:rsidP="00C132C6">
            <w:pPr>
              <w:jc w:val="center"/>
              <w:rPr>
                <w:b/>
                <w:bCs/>
                <w:i/>
                <w:iCs/>
                <w:sz w:val="24"/>
                <w:szCs w:val="24"/>
              </w:rPr>
            </w:pPr>
            <w:r w:rsidRPr="004F4893">
              <w:rPr>
                <w:b/>
                <w:bCs/>
                <w:i/>
                <w:iCs/>
                <w:sz w:val="24"/>
                <w:szCs w:val="24"/>
              </w:rPr>
              <w:t>telephely megnevezése</w:t>
            </w:r>
          </w:p>
        </w:tc>
        <w:tc>
          <w:tcPr>
            <w:tcW w:w="3834" w:type="dxa"/>
            <w:tcBorders>
              <w:top w:val="single" w:sz="4" w:space="0" w:color="auto"/>
              <w:left w:val="nil"/>
              <w:bottom w:val="single" w:sz="4" w:space="0" w:color="auto"/>
              <w:right w:val="single" w:sz="4" w:space="0" w:color="auto"/>
            </w:tcBorders>
            <w:shd w:val="clear" w:color="auto" w:fill="auto"/>
          </w:tcPr>
          <w:p w:rsidR="00C132C6" w:rsidRPr="004F4893" w:rsidRDefault="00C132C6" w:rsidP="00C132C6">
            <w:pPr>
              <w:jc w:val="center"/>
              <w:rPr>
                <w:b/>
                <w:bCs/>
                <w:i/>
                <w:iCs/>
                <w:sz w:val="24"/>
                <w:szCs w:val="24"/>
              </w:rPr>
            </w:pPr>
            <w:r w:rsidRPr="004F4893">
              <w:rPr>
                <w:b/>
                <w:bCs/>
                <w:i/>
                <w:iCs/>
                <w:sz w:val="24"/>
                <w:szCs w:val="24"/>
              </w:rPr>
              <w:t>telephely címe</w:t>
            </w:r>
          </w:p>
        </w:tc>
      </w:tr>
      <w:tr w:rsidR="00C132C6" w:rsidRPr="004F4893" w:rsidTr="00C132C6">
        <w:trPr>
          <w:trHeight w:val="315"/>
          <w:jc w:val="center"/>
        </w:trPr>
        <w:tc>
          <w:tcPr>
            <w:tcW w:w="320" w:type="dxa"/>
            <w:tcBorders>
              <w:top w:val="nil"/>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1.</w:t>
            </w:r>
          </w:p>
        </w:tc>
        <w:tc>
          <w:tcPr>
            <w:tcW w:w="3835"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b/>
                <w:bCs/>
                <w:sz w:val="24"/>
                <w:szCs w:val="24"/>
              </w:rPr>
            </w:pPr>
            <w:r w:rsidRPr="004F4893">
              <w:rPr>
                <w:b/>
                <w:bCs/>
                <w:sz w:val="24"/>
                <w:szCs w:val="24"/>
              </w:rPr>
              <w:t>Csokonai Könyvtár</w:t>
            </w:r>
          </w:p>
        </w:tc>
        <w:tc>
          <w:tcPr>
            <w:tcW w:w="3834"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5300 Karcag, Püspökladányi u. 11.</w:t>
            </w:r>
          </w:p>
        </w:tc>
      </w:tr>
      <w:tr w:rsidR="00C132C6" w:rsidRPr="004F4893" w:rsidTr="00C132C6">
        <w:trPr>
          <w:trHeight w:val="315"/>
          <w:jc w:val="center"/>
        </w:trPr>
        <w:tc>
          <w:tcPr>
            <w:tcW w:w="320" w:type="dxa"/>
            <w:tcBorders>
              <w:top w:val="nil"/>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2.</w:t>
            </w:r>
          </w:p>
        </w:tc>
        <w:tc>
          <w:tcPr>
            <w:tcW w:w="3835"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Fiókkönyvtár I.</w:t>
            </w:r>
          </w:p>
        </w:tc>
        <w:tc>
          <w:tcPr>
            <w:tcW w:w="3834"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5300 Karcag, Horváth Ferenc u. 1.</w:t>
            </w:r>
          </w:p>
        </w:tc>
      </w:tr>
      <w:tr w:rsidR="00C132C6" w:rsidRPr="004F4893" w:rsidTr="00C132C6">
        <w:trPr>
          <w:trHeight w:val="315"/>
          <w:jc w:val="center"/>
        </w:trPr>
        <w:tc>
          <w:tcPr>
            <w:tcW w:w="320" w:type="dxa"/>
            <w:tcBorders>
              <w:top w:val="nil"/>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3.</w:t>
            </w:r>
          </w:p>
        </w:tc>
        <w:tc>
          <w:tcPr>
            <w:tcW w:w="3835"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Fiókkönyvtár</w:t>
            </w:r>
          </w:p>
        </w:tc>
        <w:tc>
          <w:tcPr>
            <w:tcW w:w="3834"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5300 Karcag, Zöldfa u. 48.</w:t>
            </w:r>
          </w:p>
        </w:tc>
      </w:tr>
      <w:tr w:rsidR="00C132C6" w:rsidRPr="004F4893" w:rsidTr="00C132C6">
        <w:trPr>
          <w:trHeight w:val="315"/>
          <w:jc w:val="center"/>
        </w:trPr>
        <w:tc>
          <w:tcPr>
            <w:tcW w:w="320" w:type="dxa"/>
            <w:tcBorders>
              <w:top w:val="nil"/>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4.</w:t>
            </w:r>
          </w:p>
        </w:tc>
        <w:tc>
          <w:tcPr>
            <w:tcW w:w="3835"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Ifjúsági Ház</w:t>
            </w:r>
          </w:p>
        </w:tc>
        <w:tc>
          <w:tcPr>
            <w:tcW w:w="3834"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5300 Karcag, Püspökladányi út 11.</w:t>
            </w:r>
          </w:p>
        </w:tc>
      </w:tr>
      <w:tr w:rsidR="00C132C6" w:rsidRPr="004F4893" w:rsidTr="00C132C6">
        <w:trPr>
          <w:trHeight w:val="315"/>
          <w:jc w:val="center"/>
        </w:trPr>
        <w:tc>
          <w:tcPr>
            <w:tcW w:w="320" w:type="dxa"/>
            <w:tcBorders>
              <w:top w:val="nil"/>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5.</w:t>
            </w:r>
          </w:p>
        </w:tc>
        <w:tc>
          <w:tcPr>
            <w:tcW w:w="3835"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b/>
                <w:bCs/>
                <w:sz w:val="24"/>
                <w:szCs w:val="24"/>
              </w:rPr>
            </w:pPr>
            <w:r w:rsidRPr="004F4893">
              <w:rPr>
                <w:b/>
                <w:bCs/>
                <w:sz w:val="24"/>
                <w:szCs w:val="24"/>
              </w:rPr>
              <w:t>Sportközpont</w:t>
            </w:r>
          </w:p>
        </w:tc>
        <w:tc>
          <w:tcPr>
            <w:tcW w:w="3834"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5300 Karcag, Kálvin u. 6.</w:t>
            </w:r>
          </w:p>
        </w:tc>
      </w:tr>
      <w:tr w:rsidR="00C132C6" w:rsidRPr="004F4893" w:rsidTr="00C132C6">
        <w:trPr>
          <w:trHeight w:val="315"/>
          <w:jc w:val="center"/>
        </w:trPr>
        <w:tc>
          <w:tcPr>
            <w:tcW w:w="320" w:type="dxa"/>
            <w:tcBorders>
              <w:top w:val="nil"/>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6.</w:t>
            </w:r>
          </w:p>
        </w:tc>
        <w:tc>
          <w:tcPr>
            <w:tcW w:w="3835"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Városi Sportudvar</w:t>
            </w:r>
          </w:p>
        </w:tc>
        <w:tc>
          <w:tcPr>
            <w:tcW w:w="3834"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Karcag, Madarasi út 3.</w:t>
            </w:r>
          </w:p>
        </w:tc>
      </w:tr>
      <w:tr w:rsidR="00C132C6" w:rsidRPr="004F4893" w:rsidTr="00C132C6">
        <w:trPr>
          <w:trHeight w:val="315"/>
          <w:jc w:val="center"/>
        </w:trPr>
        <w:tc>
          <w:tcPr>
            <w:tcW w:w="320" w:type="dxa"/>
            <w:tcBorders>
              <w:top w:val="nil"/>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7.</w:t>
            </w:r>
          </w:p>
        </w:tc>
        <w:tc>
          <w:tcPr>
            <w:tcW w:w="3835"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Liget Úti Sporttelep</w:t>
            </w:r>
          </w:p>
        </w:tc>
        <w:tc>
          <w:tcPr>
            <w:tcW w:w="3834"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Karcag, Liget út</w:t>
            </w:r>
          </w:p>
        </w:tc>
      </w:tr>
      <w:tr w:rsidR="00C132C6" w:rsidRPr="004F4893" w:rsidTr="00C132C6">
        <w:trPr>
          <w:trHeight w:val="315"/>
          <w:jc w:val="center"/>
        </w:trPr>
        <w:tc>
          <w:tcPr>
            <w:tcW w:w="320" w:type="dxa"/>
            <w:tcBorders>
              <w:top w:val="nil"/>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8.</w:t>
            </w:r>
          </w:p>
        </w:tc>
        <w:tc>
          <w:tcPr>
            <w:tcW w:w="3835"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b/>
                <w:bCs/>
                <w:sz w:val="24"/>
                <w:szCs w:val="24"/>
              </w:rPr>
            </w:pPr>
            <w:r w:rsidRPr="004F4893">
              <w:rPr>
                <w:b/>
                <w:bCs/>
                <w:sz w:val="24"/>
                <w:szCs w:val="24"/>
              </w:rPr>
              <w:t>Nagykun Látogatóközpont</w:t>
            </w:r>
          </w:p>
        </w:tc>
        <w:tc>
          <w:tcPr>
            <w:tcW w:w="3834"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Karcag, Táncsics krt. 46.</w:t>
            </w:r>
          </w:p>
        </w:tc>
      </w:tr>
    </w:tbl>
    <w:p w:rsidR="00C132C6" w:rsidRPr="004F4893" w:rsidRDefault="00C132C6" w:rsidP="00C132C6">
      <w:pPr>
        <w:jc w:val="both"/>
        <w:rPr>
          <w:b/>
          <w:sz w:val="24"/>
          <w:szCs w:val="24"/>
        </w:rPr>
      </w:pPr>
    </w:p>
    <w:p w:rsidR="00C132C6" w:rsidRPr="004F4893" w:rsidRDefault="00C132C6" w:rsidP="00C132C6">
      <w:pPr>
        <w:jc w:val="both"/>
        <w:rPr>
          <w:b/>
          <w:sz w:val="24"/>
          <w:szCs w:val="24"/>
        </w:rPr>
      </w:pPr>
    </w:p>
    <w:p w:rsidR="00641F62" w:rsidRPr="004F4893" w:rsidRDefault="00641F62" w:rsidP="00C132C6">
      <w:pPr>
        <w:rPr>
          <w:b/>
          <w:sz w:val="24"/>
          <w:szCs w:val="24"/>
        </w:rPr>
      </w:pPr>
    </w:p>
    <w:p w:rsidR="00641F62" w:rsidRPr="004F4893" w:rsidRDefault="00641F62" w:rsidP="00C132C6">
      <w:pPr>
        <w:rPr>
          <w:b/>
          <w:sz w:val="24"/>
          <w:szCs w:val="24"/>
        </w:rPr>
      </w:pPr>
    </w:p>
    <w:p w:rsidR="00641F62" w:rsidRPr="004F4893" w:rsidRDefault="00641F62" w:rsidP="00C132C6">
      <w:pPr>
        <w:rPr>
          <w:b/>
          <w:sz w:val="24"/>
          <w:szCs w:val="24"/>
        </w:rPr>
      </w:pPr>
    </w:p>
    <w:p w:rsidR="00641F62" w:rsidRPr="004F4893" w:rsidRDefault="00641F62" w:rsidP="00C132C6">
      <w:pPr>
        <w:rPr>
          <w:b/>
          <w:sz w:val="24"/>
          <w:szCs w:val="24"/>
        </w:rPr>
      </w:pPr>
    </w:p>
    <w:p w:rsidR="00C132C6" w:rsidRPr="004F4893" w:rsidRDefault="00C132C6" w:rsidP="00C132C6">
      <w:pPr>
        <w:rPr>
          <w:b/>
          <w:sz w:val="24"/>
          <w:szCs w:val="24"/>
        </w:rPr>
      </w:pPr>
      <w:r w:rsidRPr="004F4893">
        <w:rPr>
          <w:b/>
          <w:sz w:val="24"/>
          <w:szCs w:val="24"/>
        </w:rPr>
        <w:t>A szervezet közfeladata:</w:t>
      </w:r>
    </w:p>
    <w:p w:rsidR="00C132C6" w:rsidRPr="004F4893" w:rsidRDefault="00C132C6" w:rsidP="00263162">
      <w:pPr>
        <w:numPr>
          <w:ilvl w:val="0"/>
          <w:numId w:val="31"/>
        </w:numPr>
        <w:tabs>
          <w:tab w:val="left" w:pos="1560"/>
          <w:tab w:val="left" w:pos="2880"/>
        </w:tabs>
        <w:spacing w:after="200" w:line="276" w:lineRule="auto"/>
        <w:jc w:val="both"/>
        <w:rPr>
          <w:sz w:val="24"/>
          <w:szCs w:val="24"/>
        </w:rPr>
      </w:pPr>
      <w:r w:rsidRPr="004F4893">
        <w:rPr>
          <w:sz w:val="24"/>
          <w:szCs w:val="24"/>
        </w:rPr>
        <w:t>helyi közművelődési feladatok,</w:t>
      </w:r>
    </w:p>
    <w:p w:rsidR="00C132C6" w:rsidRPr="004F4893" w:rsidRDefault="00C132C6" w:rsidP="00263162">
      <w:pPr>
        <w:numPr>
          <w:ilvl w:val="0"/>
          <w:numId w:val="31"/>
        </w:numPr>
        <w:tabs>
          <w:tab w:val="left" w:pos="1560"/>
          <w:tab w:val="left" w:pos="2880"/>
        </w:tabs>
        <w:spacing w:after="200" w:line="276" w:lineRule="auto"/>
        <w:jc w:val="both"/>
        <w:rPr>
          <w:sz w:val="24"/>
          <w:szCs w:val="24"/>
        </w:rPr>
      </w:pPr>
      <w:r w:rsidRPr="004F4893">
        <w:rPr>
          <w:sz w:val="24"/>
          <w:szCs w:val="24"/>
        </w:rPr>
        <w:t>nyilvános könyvtári feladatok,</w:t>
      </w:r>
    </w:p>
    <w:p w:rsidR="00C132C6" w:rsidRPr="004F4893" w:rsidRDefault="00C132C6" w:rsidP="00263162">
      <w:pPr>
        <w:numPr>
          <w:ilvl w:val="0"/>
          <w:numId w:val="31"/>
        </w:numPr>
        <w:tabs>
          <w:tab w:val="left" w:pos="1560"/>
          <w:tab w:val="left" w:pos="2880"/>
        </w:tabs>
        <w:spacing w:after="200" w:line="276" w:lineRule="auto"/>
        <w:jc w:val="both"/>
        <w:rPr>
          <w:sz w:val="24"/>
          <w:szCs w:val="24"/>
        </w:rPr>
      </w:pPr>
      <w:r w:rsidRPr="004F4893">
        <w:rPr>
          <w:sz w:val="24"/>
          <w:szCs w:val="24"/>
        </w:rPr>
        <w:t>sport feladatok,</w:t>
      </w:r>
    </w:p>
    <w:p w:rsidR="00C132C6" w:rsidRPr="004F4893" w:rsidRDefault="00C132C6" w:rsidP="00263162">
      <w:pPr>
        <w:numPr>
          <w:ilvl w:val="0"/>
          <w:numId w:val="31"/>
        </w:numPr>
        <w:tabs>
          <w:tab w:val="left" w:pos="1560"/>
          <w:tab w:val="left" w:pos="2880"/>
        </w:tabs>
        <w:spacing w:after="200" w:line="276" w:lineRule="auto"/>
        <w:jc w:val="both"/>
        <w:rPr>
          <w:sz w:val="24"/>
          <w:szCs w:val="24"/>
        </w:rPr>
      </w:pPr>
      <w:r w:rsidRPr="004F4893">
        <w:rPr>
          <w:sz w:val="24"/>
          <w:szCs w:val="24"/>
        </w:rPr>
        <w:t>ifjúsági feladatok,</w:t>
      </w:r>
    </w:p>
    <w:p w:rsidR="00C132C6" w:rsidRPr="004F4893" w:rsidRDefault="00C132C6" w:rsidP="00263162">
      <w:pPr>
        <w:numPr>
          <w:ilvl w:val="0"/>
          <w:numId w:val="31"/>
        </w:numPr>
        <w:spacing w:after="200" w:line="276" w:lineRule="auto"/>
        <w:jc w:val="both"/>
        <w:rPr>
          <w:sz w:val="24"/>
          <w:szCs w:val="24"/>
        </w:rPr>
      </w:pPr>
      <w:r w:rsidRPr="004F4893">
        <w:rPr>
          <w:sz w:val="24"/>
          <w:szCs w:val="24"/>
        </w:rPr>
        <w:t>a kistermelők, őstermelők számára értékesítési lehetőségek biztosítása, ideértve a hétvégi árusítás lehetőségét is.</w:t>
      </w:r>
    </w:p>
    <w:p w:rsidR="00C132C6" w:rsidRPr="004F4893" w:rsidRDefault="00C132C6" w:rsidP="00C132C6">
      <w:pPr>
        <w:ind w:left="1260"/>
        <w:jc w:val="both"/>
        <w:rPr>
          <w:sz w:val="24"/>
          <w:szCs w:val="24"/>
        </w:rPr>
      </w:pPr>
    </w:p>
    <w:p w:rsidR="00C132C6" w:rsidRPr="004F4893" w:rsidRDefault="00C132C6" w:rsidP="00C132C6">
      <w:pPr>
        <w:rPr>
          <w:b/>
          <w:sz w:val="24"/>
          <w:szCs w:val="24"/>
        </w:rPr>
      </w:pPr>
      <w:r w:rsidRPr="004F4893">
        <w:rPr>
          <w:b/>
          <w:sz w:val="24"/>
          <w:szCs w:val="24"/>
        </w:rPr>
        <w:t xml:space="preserve"> A szervezet főtevékenységének államháztartási szakágazati besorolása:</w:t>
      </w:r>
    </w:p>
    <w:p w:rsidR="00557554" w:rsidRPr="004F4893" w:rsidRDefault="00557554" w:rsidP="00C132C6">
      <w:pPr>
        <w:rPr>
          <w:b/>
          <w:sz w:val="24"/>
          <w:szCs w:val="24"/>
        </w:rPr>
      </w:pPr>
    </w:p>
    <w:tbl>
      <w:tblPr>
        <w:tblW w:w="7560" w:type="dxa"/>
        <w:jc w:val="center"/>
        <w:tblInd w:w="55" w:type="dxa"/>
        <w:tblCellMar>
          <w:left w:w="70" w:type="dxa"/>
          <w:right w:w="70" w:type="dxa"/>
        </w:tblCellMar>
        <w:tblLook w:val="0000"/>
      </w:tblPr>
      <w:tblGrid>
        <w:gridCol w:w="320"/>
        <w:gridCol w:w="3619"/>
        <w:gridCol w:w="3621"/>
      </w:tblGrid>
      <w:tr w:rsidR="00C132C6" w:rsidRPr="004F4893" w:rsidTr="00C132C6">
        <w:trPr>
          <w:trHeight w:val="330"/>
          <w:jc w:val="center"/>
        </w:trPr>
        <w:tc>
          <w:tcPr>
            <w:tcW w:w="280" w:type="dxa"/>
            <w:tcBorders>
              <w:top w:val="single" w:sz="8" w:space="0" w:color="auto"/>
              <w:left w:val="single" w:sz="8" w:space="0" w:color="auto"/>
              <w:bottom w:val="single" w:sz="8" w:space="0" w:color="auto"/>
              <w:right w:val="single" w:sz="8" w:space="0" w:color="auto"/>
            </w:tcBorders>
            <w:shd w:val="clear" w:color="auto" w:fill="auto"/>
          </w:tcPr>
          <w:p w:rsidR="00C132C6" w:rsidRPr="004F4893" w:rsidRDefault="00C132C6" w:rsidP="00C132C6">
            <w:pPr>
              <w:jc w:val="both"/>
              <w:rPr>
                <w:sz w:val="24"/>
                <w:szCs w:val="24"/>
              </w:rPr>
            </w:pPr>
            <w:r w:rsidRPr="004F4893">
              <w:rPr>
                <w:sz w:val="24"/>
                <w:szCs w:val="24"/>
              </w:rPr>
              <w:t> </w:t>
            </w:r>
          </w:p>
        </w:tc>
        <w:tc>
          <w:tcPr>
            <w:tcW w:w="3640" w:type="dxa"/>
            <w:tcBorders>
              <w:top w:val="single" w:sz="8" w:space="0" w:color="auto"/>
              <w:left w:val="nil"/>
              <w:bottom w:val="single" w:sz="8" w:space="0" w:color="auto"/>
              <w:right w:val="single" w:sz="8" w:space="0" w:color="auto"/>
            </w:tcBorders>
            <w:shd w:val="clear" w:color="auto" w:fill="auto"/>
          </w:tcPr>
          <w:p w:rsidR="00C132C6" w:rsidRPr="004F4893" w:rsidRDefault="00C132C6" w:rsidP="00C132C6">
            <w:pPr>
              <w:jc w:val="center"/>
              <w:rPr>
                <w:b/>
                <w:bCs/>
                <w:i/>
                <w:iCs/>
                <w:sz w:val="24"/>
                <w:szCs w:val="24"/>
              </w:rPr>
            </w:pPr>
            <w:r w:rsidRPr="004F4893">
              <w:rPr>
                <w:b/>
                <w:bCs/>
                <w:i/>
                <w:iCs/>
                <w:sz w:val="24"/>
                <w:szCs w:val="24"/>
              </w:rPr>
              <w:t>szakágazat száma</w:t>
            </w:r>
          </w:p>
        </w:tc>
        <w:tc>
          <w:tcPr>
            <w:tcW w:w="3640" w:type="dxa"/>
            <w:tcBorders>
              <w:top w:val="single" w:sz="8" w:space="0" w:color="auto"/>
              <w:left w:val="nil"/>
              <w:bottom w:val="single" w:sz="8" w:space="0" w:color="auto"/>
              <w:right w:val="single" w:sz="8" w:space="0" w:color="auto"/>
            </w:tcBorders>
            <w:shd w:val="clear" w:color="auto" w:fill="auto"/>
          </w:tcPr>
          <w:p w:rsidR="00C132C6" w:rsidRPr="004F4893" w:rsidRDefault="00C132C6" w:rsidP="00C132C6">
            <w:pPr>
              <w:jc w:val="center"/>
              <w:rPr>
                <w:b/>
                <w:bCs/>
                <w:i/>
                <w:iCs/>
                <w:sz w:val="24"/>
                <w:szCs w:val="24"/>
              </w:rPr>
            </w:pPr>
            <w:r w:rsidRPr="004F4893">
              <w:rPr>
                <w:b/>
                <w:bCs/>
                <w:i/>
                <w:iCs/>
                <w:sz w:val="24"/>
                <w:szCs w:val="24"/>
              </w:rPr>
              <w:t>szakágazat megnevezése</w:t>
            </w:r>
          </w:p>
        </w:tc>
      </w:tr>
      <w:tr w:rsidR="00C132C6" w:rsidRPr="004F4893" w:rsidTr="00C132C6">
        <w:trPr>
          <w:trHeight w:val="960"/>
          <w:jc w:val="center"/>
        </w:trPr>
        <w:tc>
          <w:tcPr>
            <w:tcW w:w="280" w:type="dxa"/>
            <w:tcBorders>
              <w:top w:val="nil"/>
              <w:left w:val="single" w:sz="8" w:space="0" w:color="auto"/>
              <w:bottom w:val="single" w:sz="8" w:space="0" w:color="auto"/>
              <w:right w:val="single" w:sz="8" w:space="0" w:color="auto"/>
            </w:tcBorders>
            <w:shd w:val="clear" w:color="auto" w:fill="auto"/>
          </w:tcPr>
          <w:p w:rsidR="00C132C6" w:rsidRPr="004F4893" w:rsidRDefault="00C132C6" w:rsidP="00C132C6">
            <w:pPr>
              <w:jc w:val="both"/>
              <w:rPr>
                <w:sz w:val="24"/>
                <w:szCs w:val="24"/>
              </w:rPr>
            </w:pPr>
            <w:r w:rsidRPr="004F4893">
              <w:rPr>
                <w:sz w:val="24"/>
                <w:szCs w:val="24"/>
              </w:rPr>
              <w:t>1.</w:t>
            </w:r>
          </w:p>
        </w:tc>
        <w:tc>
          <w:tcPr>
            <w:tcW w:w="3640" w:type="dxa"/>
            <w:tcBorders>
              <w:top w:val="nil"/>
              <w:left w:val="nil"/>
              <w:bottom w:val="single" w:sz="8" w:space="0" w:color="auto"/>
              <w:right w:val="single" w:sz="8" w:space="0" w:color="auto"/>
            </w:tcBorders>
            <w:shd w:val="clear" w:color="auto" w:fill="auto"/>
          </w:tcPr>
          <w:p w:rsidR="00C132C6" w:rsidRPr="004F4893" w:rsidRDefault="00C132C6" w:rsidP="00C132C6">
            <w:pPr>
              <w:jc w:val="center"/>
              <w:rPr>
                <w:sz w:val="24"/>
                <w:szCs w:val="24"/>
              </w:rPr>
            </w:pPr>
            <w:r w:rsidRPr="004F4893">
              <w:rPr>
                <w:sz w:val="24"/>
                <w:szCs w:val="24"/>
              </w:rPr>
              <w:t>932900</w:t>
            </w:r>
          </w:p>
        </w:tc>
        <w:tc>
          <w:tcPr>
            <w:tcW w:w="3640" w:type="dxa"/>
            <w:tcBorders>
              <w:top w:val="nil"/>
              <w:left w:val="nil"/>
              <w:bottom w:val="single" w:sz="8" w:space="0" w:color="auto"/>
              <w:right w:val="single" w:sz="8" w:space="0" w:color="auto"/>
            </w:tcBorders>
            <w:shd w:val="clear" w:color="auto" w:fill="auto"/>
          </w:tcPr>
          <w:p w:rsidR="00C132C6" w:rsidRPr="004F4893" w:rsidRDefault="00C132C6" w:rsidP="00C132C6">
            <w:pPr>
              <w:jc w:val="center"/>
              <w:rPr>
                <w:sz w:val="24"/>
                <w:szCs w:val="24"/>
              </w:rPr>
            </w:pPr>
            <w:r w:rsidRPr="004F4893">
              <w:rPr>
                <w:sz w:val="24"/>
                <w:szCs w:val="24"/>
              </w:rPr>
              <w:t>Máshova nem sorolható egyéb szórakoztató szabadidős tevékenység</w:t>
            </w:r>
          </w:p>
        </w:tc>
      </w:tr>
    </w:tbl>
    <w:p w:rsidR="00C132C6" w:rsidRPr="004F4893" w:rsidRDefault="00C132C6" w:rsidP="00C132C6">
      <w:pPr>
        <w:rPr>
          <w:sz w:val="24"/>
          <w:szCs w:val="24"/>
        </w:rPr>
      </w:pPr>
    </w:p>
    <w:p w:rsidR="00C132C6" w:rsidRPr="004F4893" w:rsidRDefault="00C132C6" w:rsidP="00C132C6">
      <w:pPr>
        <w:rPr>
          <w:b/>
          <w:sz w:val="24"/>
          <w:szCs w:val="24"/>
        </w:rPr>
      </w:pPr>
      <w:r w:rsidRPr="004F4893">
        <w:rPr>
          <w:b/>
          <w:sz w:val="24"/>
          <w:szCs w:val="24"/>
        </w:rPr>
        <w:t>A szervezet alaptevékenysége:</w:t>
      </w:r>
    </w:p>
    <w:p w:rsidR="00C132C6" w:rsidRPr="004F4893" w:rsidRDefault="00C132C6" w:rsidP="00263162">
      <w:pPr>
        <w:numPr>
          <w:ilvl w:val="0"/>
          <w:numId w:val="31"/>
        </w:numPr>
        <w:tabs>
          <w:tab w:val="left" w:pos="1560"/>
          <w:tab w:val="left" w:pos="2880"/>
        </w:tabs>
        <w:spacing w:after="200" w:line="276" w:lineRule="auto"/>
        <w:jc w:val="both"/>
        <w:rPr>
          <w:sz w:val="24"/>
          <w:szCs w:val="24"/>
        </w:rPr>
      </w:pPr>
      <w:r w:rsidRPr="004F4893">
        <w:rPr>
          <w:sz w:val="24"/>
          <w:szCs w:val="24"/>
        </w:rPr>
        <w:t xml:space="preserve">A város lakossága számára a művelődéshez, a szabadidő hasznos eltöltéséhez a </w:t>
      </w:r>
      <w:proofErr w:type="gramStart"/>
      <w:r w:rsidRPr="004F4893">
        <w:rPr>
          <w:sz w:val="24"/>
          <w:szCs w:val="24"/>
        </w:rPr>
        <w:t xml:space="preserve">közösségi  </w:t>
      </w:r>
      <w:r w:rsidRPr="004F4893">
        <w:t>szintér</w:t>
      </w:r>
      <w:proofErr w:type="gramEnd"/>
      <w:r w:rsidRPr="004F4893">
        <w:t xml:space="preserve"> biztosítása</w:t>
      </w:r>
      <w:r w:rsidRPr="004F4893">
        <w:rPr>
          <w:sz w:val="24"/>
          <w:szCs w:val="24"/>
        </w:rPr>
        <w:t>.</w:t>
      </w:r>
    </w:p>
    <w:p w:rsidR="00C132C6" w:rsidRPr="004F4893" w:rsidRDefault="00C132C6" w:rsidP="00263162">
      <w:pPr>
        <w:numPr>
          <w:ilvl w:val="0"/>
          <w:numId w:val="31"/>
        </w:numPr>
        <w:tabs>
          <w:tab w:val="left" w:pos="1560"/>
          <w:tab w:val="left" w:pos="2880"/>
        </w:tabs>
        <w:spacing w:after="200" w:line="276" w:lineRule="auto"/>
        <w:jc w:val="both"/>
        <w:rPr>
          <w:sz w:val="24"/>
          <w:szCs w:val="24"/>
        </w:rPr>
      </w:pPr>
      <w:r w:rsidRPr="004F4893">
        <w:rPr>
          <w:sz w:val="24"/>
          <w:szCs w:val="24"/>
        </w:rPr>
        <w:t xml:space="preserve">Karcag Városi </w:t>
      </w:r>
      <w:proofErr w:type="spellStart"/>
      <w:r w:rsidRPr="004F4893">
        <w:rPr>
          <w:sz w:val="24"/>
          <w:szCs w:val="24"/>
        </w:rPr>
        <w:t>Vegyeskar</w:t>
      </w:r>
      <w:proofErr w:type="spellEnd"/>
      <w:r w:rsidRPr="004F4893">
        <w:rPr>
          <w:sz w:val="24"/>
          <w:szCs w:val="24"/>
        </w:rPr>
        <w:t xml:space="preserve"> és a Karcagi Szimfonikus Zenekar tevékenységének, működésének koordinálása.</w:t>
      </w:r>
    </w:p>
    <w:p w:rsidR="00C132C6" w:rsidRPr="004F4893" w:rsidRDefault="00C132C6" w:rsidP="00263162">
      <w:pPr>
        <w:numPr>
          <w:ilvl w:val="0"/>
          <w:numId w:val="31"/>
        </w:numPr>
        <w:tabs>
          <w:tab w:val="left" w:pos="1560"/>
          <w:tab w:val="left" w:pos="2880"/>
        </w:tabs>
        <w:spacing w:after="200" w:line="276" w:lineRule="auto"/>
        <w:jc w:val="both"/>
        <w:rPr>
          <w:sz w:val="24"/>
          <w:szCs w:val="24"/>
        </w:rPr>
      </w:pPr>
      <w:r w:rsidRPr="004F4893">
        <w:rPr>
          <w:sz w:val="24"/>
          <w:szCs w:val="24"/>
        </w:rPr>
        <w:t>A lakosság különböző életkorú és érdeklődési körű közösségeinek működtetése (klubok, szakkörök, egyéb közösségek).</w:t>
      </w:r>
    </w:p>
    <w:p w:rsidR="00C132C6" w:rsidRPr="004F4893" w:rsidRDefault="00C132C6" w:rsidP="00263162">
      <w:pPr>
        <w:numPr>
          <w:ilvl w:val="0"/>
          <w:numId w:val="31"/>
        </w:numPr>
        <w:tabs>
          <w:tab w:val="left" w:pos="1560"/>
          <w:tab w:val="left" w:pos="2880"/>
        </w:tabs>
        <w:spacing w:after="200" w:line="276" w:lineRule="auto"/>
        <w:jc w:val="both"/>
        <w:rPr>
          <w:sz w:val="24"/>
          <w:szCs w:val="24"/>
        </w:rPr>
      </w:pPr>
      <w:r w:rsidRPr="004F4893">
        <w:rPr>
          <w:sz w:val="24"/>
          <w:szCs w:val="24"/>
        </w:rPr>
        <w:t>A városi és az önkormányzati programok, rendezvények szervezése.</w:t>
      </w:r>
    </w:p>
    <w:p w:rsidR="00C132C6" w:rsidRPr="004F4893" w:rsidRDefault="00C132C6" w:rsidP="00263162">
      <w:pPr>
        <w:numPr>
          <w:ilvl w:val="0"/>
          <w:numId w:val="31"/>
        </w:numPr>
        <w:tabs>
          <w:tab w:val="left" w:pos="1560"/>
          <w:tab w:val="left" w:pos="2880"/>
        </w:tabs>
        <w:spacing w:after="200" w:line="276" w:lineRule="auto"/>
        <w:jc w:val="both"/>
        <w:rPr>
          <w:sz w:val="24"/>
          <w:szCs w:val="24"/>
        </w:rPr>
      </w:pPr>
      <w:r w:rsidRPr="004F4893">
        <w:rPr>
          <w:sz w:val="24"/>
          <w:szCs w:val="24"/>
        </w:rPr>
        <w:t>Tanfolyamok, konferenciák és felnőttképzések szervezése, pályázatok meghirdetése, könyv, képeslap, CD, DVD és egyéb kiadványok megjelentetése, ajándéktárgyak készíttetése értékesítése.</w:t>
      </w:r>
    </w:p>
    <w:p w:rsidR="00C132C6" w:rsidRPr="004F4893" w:rsidRDefault="00C132C6" w:rsidP="00263162">
      <w:pPr>
        <w:numPr>
          <w:ilvl w:val="0"/>
          <w:numId w:val="31"/>
        </w:numPr>
        <w:tabs>
          <w:tab w:val="left" w:pos="1560"/>
          <w:tab w:val="left" w:pos="2880"/>
        </w:tabs>
        <w:spacing w:after="200" w:line="276" w:lineRule="auto"/>
        <w:jc w:val="both"/>
        <w:rPr>
          <w:sz w:val="24"/>
          <w:szCs w:val="24"/>
        </w:rPr>
      </w:pPr>
      <w:r w:rsidRPr="004F4893">
        <w:rPr>
          <w:sz w:val="24"/>
          <w:szCs w:val="24"/>
        </w:rPr>
        <w:t>Kiállítások, bemutatók színházi előadások, koncertek, jegyértékesítése.</w:t>
      </w:r>
    </w:p>
    <w:p w:rsidR="00C132C6" w:rsidRPr="004F4893" w:rsidRDefault="00C132C6" w:rsidP="00263162">
      <w:pPr>
        <w:numPr>
          <w:ilvl w:val="0"/>
          <w:numId w:val="31"/>
        </w:numPr>
        <w:tabs>
          <w:tab w:val="left" w:pos="1560"/>
          <w:tab w:val="left" w:pos="2880"/>
        </w:tabs>
        <w:spacing w:after="200" w:line="276" w:lineRule="auto"/>
        <w:jc w:val="both"/>
        <w:rPr>
          <w:sz w:val="24"/>
          <w:szCs w:val="24"/>
        </w:rPr>
      </w:pPr>
      <w:r w:rsidRPr="004F4893">
        <w:rPr>
          <w:sz w:val="24"/>
          <w:szCs w:val="24"/>
        </w:rPr>
        <w:t>Vásárok szervezése és lebonyolítása.</w:t>
      </w:r>
    </w:p>
    <w:p w:rsidR="00C132C6" w:rsidRPr="004F4893" w:rsidRDefault="00C132C6" w:rsidP="00263162">
      <w:pPr>
        <w:numPr>
          <w:ilvl w:val="0"/>
          <w:numId w:val="31"/>
        </w:numPr>
        <w:tabs>
          <w:tab w:val="left" w:pos="1560"/>
          <w:tab w:val="left" w:pos="2880"/>
        </w:tabs>
        <w:spacing w:after="200" w:line="276" w:lineRule="auto"/>
        <w:jc w:val="both"/>
        <w:rPr>
          <w:sz w:val="24"/>
          <w:szCs w:val="24"/>
        </w:rPr>
      </w:pPr>
      <w:r w:rsidRPr="004F4893">
        <w:rPr>
          <w:sz w:val="24"/>
          <w:szCs w:val="24"/>
        </w:rPr>
        <w:t>Kirándulások szervezése.</w:t>
      </w:r>
    </w:p>
    <w:p w:rsidR="00C132C6" w:rsidRPr="004F4893" w:rsidRDefault="00C132C6" w:rsidP="00263162">
      <w:pPr>
        <w:numPr>
          <w:ilvl w:val="0"/>
          <w:numId w:val="31"/>
        </w:numPr>
        <w:tabs>
          <w:tab w:val="left" w:pos="1560"/>
          <w:tab w:val="left" w:pos="2880"/>
        </w:tabs>
        <w:spacing w:after="200" w:line="276" w:lineRule="auto"/>
        <w:jc w:val="both"/>
        <w:rPr>
          <w:sz w:val="24"/>
          <w:szCs w:val="24"/>
        </w:rPr>
      </w:pPr>
      <w:r w:rsidRPr="004F4893">
        <w:rPr>
          <w:sz w:val="24"/>
          <w:szCs w:val="24"/>
        </w:rPr>
        <w:t xml:space="preserve">A város ifjúsági korosztálya számára közösségi színtér biztosítása. </w:t>
      </w:r>
    </w:p>
    <w:p w:rsidR="00C132C6" w:rsidRPr="004F4893" w:rsidRDefault="00C132C6" w:rsidP="00263162">
      <w:pPr>
        <w:numPr>
          <w:ilvl w:val="0"/>
          <w:numId w:val="31"/>
        </w:numPr>
        <w:tabs>
          <w:tab w:val="left" w:pos="1560"/>
          <w:tab w:val="left" w:pos="2880"/>
        </w:tabs>
        <w:spacing w:after="200" w:line="276" w:lineRule="auto"/>
        <w:jc w:val="both"/>
        <w:rPr>
          <w:sz w:val="24"/>
          <w:szCs w:val="24"/>
        </w:rPr>
      </w:pPr>
      <w:r w:rsidRPr="004F4893">
        <w:rPr>
          <w:sz w:val="24"/>
          <w:szCs w:val="24"/>
        </w:rPr>
        <w:t>Filmvetítések szervezése.</w:t>
      </w:r>
    </w:p>
    <w:p w:rsidR="00C132C6" w:rsidRPr="004F4893" w:rsidRDefault="00C132C6" w:rsidP="00263162">
      <w:pPr>
        <w:numPr>
          <w:ilvl w:val="0"/>
          <w:numId w:val="31"/>
        </w:numPr>
        <w:tabs>
          <w:tab w:val="left" w:pos="1560"/>
          <w:tab w:val="left" w:pos="2880"/>
        </w:tabs>
        <w:spacing w:after="200" w:line="276" w:lineRule="auto"/>
        <w:jc w:val="both"/>
        <w:rPr>
          <w:sz w:val="24"/>
          <w:szCs w:val="24"/>
        </w:rPr>
      </w:pPr>
      <w:r w:rsidRPr="004F4893">
        <w:rPr>
          <w:sz w:val="24"/>
          <w:szCs w:val="24"/>
        </w:rPr>
        <w:t>Tourinform Iroda működtetése</w:t>
      </w:r>
      <w:proofErr w:type="gramStart"/>
      <w:r w:rsidRPr="004F4893">
        <w:rPr>
          <w:sz w:val="24"/>
          <w:szCs w:val="24"/>
        </w:rPr>
        <w:t>,városnéző</w:t>
      </w:r>
      <w:proofErr w:type="gramEnd"/>
      <w:r w:rsidRPr="004F4893">
        <w:rPr>
          <w:sz w:val="24"/>
          <w:szCs w:val="24"/>
        </w:rPr>
        <w:t xml:space="preserve"> séták, kézműves foglalkozások és táborok gasztronómiai bemutatók szervezése.</w:t>
      </w:r>
    </w:p>
    <w:p w:rsidR="00C132C6" w:rsidRPr="004F4893" w:rsidRDefault="00C132C6" w:rsidP="00263162">
      <w:pPr>
        <w:numPr>
          <w:ilvl w:val="0"/>
          <w:numId w:val="31"/>
        </w:numPr>
        <w:tabs>
          <w:tab w:val="left" w:pos="1560"/>
          <w:tab w:val="left" w:pos="2880"/>
        </w:tabs>
        <w:spacing w:after="200" w:line="276" w:lineRule="auto"/>
        <w:jc w:val="both"/>
        <w:rPr>
          <w:sz w:val="24"/>
          <w:szCs w:val="24"/>
        </w:rPr>
      </w:pPr>
      <w:r w:rsidRPr="004F4893">
        <w:rPr>
          <w:sz w:val="24"/>
          <w:szCs w:val="24"/>
        </w:rPr>
        <w:lastRenderedPageBreak/>
        <w:t>A város lakossága számára nyilvános könyvtár és fiókkönyvtárak működtetése, a művelődéshez, a tanuláshoz, a továbbtanuláshoz, a továbbképzéshez a szakmai, a közéleti és társadalmi tájékozódáshoz, az igényes szórakozáshoz és a szabadidő eltöltéséhez szükséges kölcsönözhető és helyben használható, hagyományos és multimédiás dokumentumok biztosítása.</w:t>
      </w:r>
    </w:p>
    <w:p w:rsidR="00C132C6" w:rsidRPr="004F4893" w:rsidRDefault="00C132C6" w:rsidP="00263162">
      <w:pPr>
        <w:numPr>
          <w:ilvl w:val="0"/>
          <w:numId w:val="31"/>
        </w:numPr>
        <w:tabs>
          <w:tab w:val="left" w:pos="1560"/>
          <w:tab w:val="left" w:pos="2880"/>
        </w:tabs>
        <w:spacing w:after="200" w:line="276" w:lineRule="auto"/>
        <w:jc w:val="both"/>
        <w:rPr>
          <w:sz w:val="24"/>
          <w:szCs w:val="24"/>
        </w:rPr>
      </w:pPr>
      <w:r w:rsidRPr="004F4893">
        <w:rPr>
          <w:sz w:val="24"/>
          <w:szCs w:val="24"/>
        </w:rPr>
        <w:t xml:space="preserve">Információs Központ feladatainak megoldása, internetes hozzáférés biztosítása, (e-Magyarországpont működtetése) Nagykun </w:t>
      </w:r>
      <w:proofErr w:type="spellStart"/>
      <w:r w:rsidRPr="004F4893">
        <w:rPr>
          <w:sz w:val="24"/>
          <w:szCs w:val="24"/>
        </w:rPr>
        <w:t>Tudásdexpo</w:t>
      </w:r>
      <w:proofErr w:type="spellEnd"/>
      <w:r w:rsidRPr="004F4893">
        <w:rPr>
          <w:sz w:val="24"/>
          <w:szCs w:val="24"/>
        </w:rPr>
        <w:t xml:space="preserve"> Központ működtetése.</w:t>
      </w:r>
    </w:p>
    <w:p w:rsidR="00C132C6" w:rsidRPr="004F4893" w:rsidRDefault="00C132C6" w:rsidP="00263162">
      <w:pPr>
        <w:numPr>
          <w:ilvl w:val="0"/>
          <w:numId w:val="31"/>
        </w:numPr>
        <w:tabs>
          <w:tab w:val="left" w:pos="1560"/>
          <w:tab w:val="left" w:pos="2880"/>
        </w:tabs>
        <w:spacing w:after="200" w:line="276" w:lineRule="auto"/>
        <w:jc w:val="both"/>
        <w:rPr>
          <w:sz w:val="24"/>
          <w:szCs w:val="24"/>
        </w:rPr>
      </w:pPr>
      <w:r w:rsidRPr="004F4893">
        <w:rPr>
          <w:sz w:val="24"/>
          <w:szCs w:val="24"/>
        </w:rPr>
        <w:t>Szövegszerkesztés, fénymásolás.</w:t>
      </w:r>
    </w:p>
    <w:p w:rsidR="00C132C6" w:rsidRPr="004F4893" w:rsidRDefault="00C132C6" w:rsidP="00263162">
      <w:pPr>
        <w:numPr>
          <w:ilvl w:val="0"/>
          <w:numId w:val="31"/>
        </w:numPr>
        <w:tabs>
          <w:tab w:val="left" w:pos="1560"/>
          <w:tab w:val="left" w:pos="2880"/>
        </w:tabs>
        <w:spacing w:after="200" w:line="276" w:lineRule="auto"/>
        <w:jc w:val="both"/>
        <w:rPr>
          <w:sz w:val="24"/>
          <w:szCs w:val="24"/>
        </w:rPr>
      </w:pPr>
      <w:r w:rsidRPr="004F4893">
        <w:rPr>
          <w:sz w:val="24"/>
          <w:szCs w:val="24"/>
        </w:rPr>
        <w:t>Sajátos könyvtári rendezvények szervezése.</w:t>
      </w:r>
    </w:p>
    <w:p w:rsidR="00C132C6" w:rsidRPr="004F4893" w:rsidRDefault="00C132C6" w:rsidP="00263162">
      <w:pPr>
        <w:numPr>
          <w:ilvl w:val="0"/>
          <w:numId w:val="31"/>
        </w:numPr>
        <w:tabs>
          <w:tab w:val="left" w:pos="1560"/>
          <w:tab w:val="left" w:pos="2880"/>
        </w:tabs>
        <w:spacing w:after="200" w:line="276" w:lineRule="auto"/>
        <w:jc w:val="both"/>
        <w:rPr>
          <w:sz w:val="24"/>
          <w:szCs w:val="24"/>
        </w:rPr>
      </w:pPr>
      <w:r w:rsidRPr="004F4893">
        <w:rPr>
          <w:sz w:val="24"/>
          <w:szCs w:val="24"/>
        </w:rPr>
        <w:t xml:space="preserve">Sportlétesítmények működtetése. </w:t>
      </w:r>
    </w:p>
    <w:p w:rsidR="00C132C6" w:rsidRPr="004F4893" w:rsidRDefault="00C132C6" w:rsidP="00263162">
      <w:pPr>
        <w:numPr>
          <w:ilvl w:val="0"/>
          <w:numId w:val="31"/>
        </w:numPr>
        <w:tabs>
          <w:tab w:val="left" w:pos="1560"/>
          <w:tab w:val="left" w:pos="2880"/>
        </w:tabs>
        <w:spacing w:after="200" w:line="276" w:lineRule="auto"/>
        <w:jc w:val="both"/>
        <w:rPr>
          <w:sz w:val="24"/>
          <w:szCs w:val="24"/>
        </w:rPr>
      </w:pPr>
      <w:r w:rsidRPr="004F4893">
        <w:rPr>
          <w:sz w:val="24"/>
          <w:szCs w:val="24"/>
        </w:rPr>
        <w:t>Városi sport célok és feladatok ellátása, diákverseny, szabadidősport és turisztikai programok, versenyek szervezése, lebonyolítása.</w:t>
      </w:r>
    </w:p>
    <w:p w:rsidR="00C132C6" w:rsidRPr="004F4893" w:rsidRDefault="00C132C6" w:rsidP="00263162">
      <w:pPr>
        <w:numPr>
          <w:ilvl w:val="0"/>
          <w:numId w:val="31"/>
        </w:numPr>
        <w:tabs>
          <w:tab w:val="left" w:pos="1560"/>
          <w:tab w:val="left" w:pos="2880"/>
        </w:tabs>
        <w:spacing w:after="200" w:line="276" w:lineRule="auto"/>
        <w:jc w:val="both"/>
        <w:rPr>
          <w:sz w:val="24"/>
          <w:szCs w:val="24"/>
        </w:rPr>
      </w:pPr>
      <w:r w:rsidRPr="004F4893">
        <w:rPr>
          <w:sz w:val="24"/>
          <w:szCs w:val="24"/>
        </w:rPr>
        <w:t>Sporteszközök kölcsönzése.</w:t>
      </w:r>
    </w:p>
    <w:p w:rsidR="00C132C6" w:rsidRPr="004F4893" w:rsidRDefault="00C132C6" w:rsidP="00263162">
      <w:pPr>
        <w:numPr>
          <w:ilvl w:val="0"/>
          <w:numId w:val="31"/>
        </w:numPr>
        <w:tabs>
          <w:tab w:val="left" w:pos="1560"/>
          <w:tab w:val="left" w:pos="2880"/>
        </w:tabs>
        <w:spacing w:after="200" w:line="276" w:lineRule="auto"/>
        <w:jc w:val="both"/>
        <w:rPr>
          <w:sz w:val="24"/>
          <w:szCs w:val="24"/>
        </w:rPr>
      </w:pPr>
      <w:r w:rsidRPr="004F4893">
        <w:rPr>
          <w:sz w:val="24"/>
          <w:szCs w:val="24"/>
        </w:rPr>
        <w:t>Terem, helyiség, sportudvar, sportlétesítmény bérbeadása, a Liget Úti Sporttelep működtetése.</w:t>
      </w:r>
    </w:p>
    <w:p w:rsidR="00C132C6" w:rsidRPr="004F4893" w:rsidRDefault="00C132C6" w:rsidP="00263162">
      <w:pPr>
        <w:numPr>
          <w:ilvl w:val="0"/>
          <w:numId w:val="31"/>
        </w:numPr>
        <w:tabs>
          <w:tab w:val="left" w:pos="1560"/>
          <w:tab w:val="left" w:pos="2880"/>
        </w:tabs>
        <w:spacing w:after="200" w:line="276" w:lineRule="auto"/>
        <w:jc w:val="both"/>
        <w:rPr>
          <w:sz w:val="24"/>
          <w:szCs w:val="24"/>
        </w:rPr>
      </w:pPr>
      <w:r w:rsidRPr="004F4893">
        <w:rPr>
          <w:sz w:val="24"/>
          <w:szCs w:val="24"/>
        </w:rPr>
        <w:t>Helyi termelői piac létesítése és üzemeltetése.</w:t>
      </w:r>
    </w:p>
    <w:p w:rsidR="00C132C6" w:rsidRPr="004F4893" w:rsidRDefault="00C132C6" w:rsidP="00C132C6">
      <w:pPr>
        <w:tabs>
          <w:tab w:val="left" w:pos="1560"/>
          <w:tab w:val="left" w:pos="2880"/>
        </w:tabs>
        <w:jc w:val="both"/>
        <w:rPr>
          <w:sz w:val="24"/>
          <w:szCs w:val="24"/>
        </w:rPr>
      </w:pPr>
    </w:p>
    <w:p w:rsidR="00557554" w:rsidRPr="004F4893" w:rsidRDefault="00557554">
      <w:pPr>
        <w:rPr>
          <w:b/>
          <w:sz w:val="24"/>
          <w:szCs w:val="24"/>
        </w:rPr>
      </w:pPr>
      <w:r w:rsidRPr="004F4893">
        <w:rPr>
          <w:b/>
          <w:sz w:val="24"/>
          <w:szCs w:val="24"/>
        </w:rPr>
        <w:br w:type="page"/>
      </w:r>
    </w:p>
    <w:p w:rsidR="00C132C6" w:rsidRPr="004F4893" w:rsidRDefault="00C132C6" w:rsidP="00C132C6">
      <w:pPr>
        <w:rPr>
          <w:b/>
          <w:sz w:val="24"/>
          <w:szCs w:val="24"/>
        </w:rPr>
      </w:pPr>
      <w:r w:rsidRPr="004F4893">
        <w:rPr>
          <w:b/>
          <w:sz w:val="24"/>
          <w:szCs w:val="24"/>
        </w:rPr>
        <w:lastRenderedPageBreak/>
        <w:t>A szervezet alaptevékenységének kormányzati funkció szerinti megjelölése:</w:t>
      </w:r>
    </w:p>
    <w:p w:rsidR="00C132C6" w:rsidRPr="004F4893" w:rsidRDefault="00C132C6" w:rsidP="00C132C6">
      <w:pPr>
        <w:rPr>
          <w:b/>
          <w:sz w:val="24"/>
          <w:szCs w:val="24"/>
        </w:rPr>
      </w:pPr>
    </w:p>
    <w:tbl>
      <w:tblPr>
        <w:tblW w:w="8917" w:type="dxa"/>
        <w:jc w:val="center"/>
        <w:tblCellMar>
          <w:left w:w="70" w:type="dxa"/>
          <w:right w:w="70" w:type="dxa"/>
        </w:tblCellMar>
        <w:tblLook w:val="0000"/>
      </w:tblPr>
      <w:tblGrid>
        <w:gridCol w:w="384"/>
        <w:gridCol w:w="2026"/>
        <w:gridCol w:w="6507"/>
      </w:tblGrid>
      <w:tr w:rsidR="00C132C6" w:rsidRPr="004F4893" w:rsidTr="00C132C6">
        <w:trPr>
          <w:trHeight w:val="630"/>
          <w:jc w:val="center"/>
        </w:trPr>
        <w:tc>
          <w:tcPr>
            <w:tcW w:w="384" w:type="dxa"/>
            <w:tcBorders>
              <w:top w:val="single" w:sz="4" w:space="0" w:color="auto"/>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 </w:t>
            </w:r>
          </w:p>
        </w:tc>
        <w:tc>
          <w:tcPr>
            <w:tcW w:w="2026" w:type="dxa"/>
            <w:tcBorders>
              <w:top w:val="single" w:sz="4" w:space="0" w:color="auto"/>
              <w:left w:val="nil"/>
              <w:bottom w:val="single" w:sz="4" w:space="0" w:color="auto"/>
              <w:right w:val="single" w:sz="4" w:space="0" w:color="auto"/>
            </w:tcBorders>
            <w:shd w:val="clear" w:color="auto" w:fill="auto"/>
          </w:tcPr>
          <w:p w:rsidR="00C132C6" w:rsidRPr="004F4893" w:rsidRDefault="00C132C6" w:rsidP="00C132C6">
            <w:pPr>
              <w:jc w:val="center"/>
              <w:rPr>
                <w:b/>
                <w:bCs/>
                <w:i/>
                <w:iCs/>
                <w:sz w:val="24"/>
                <w:szCs w:val="24"/>
              </w:rPr>
            </w:pPr>
            <w:r w:rsidRPr="004F4893">
              <w:rPr>
                <w:b/>
                <w:bCs/>
                <w:i/>
                <w:iCs/>
                <w:sz w:val="24"/>
                <w:szCs w:val="24"/>
              </w:rPr>
              <w:t>kormányzati funkciószám</w:t>
            </w:r>
          </w:p>
        </w:tc>
        <w:tc>
          <w:tcPr>
            <w:tcW w:w="6507" w:type="dxa"/>
            <w:tcBorders>
              <w:top w:val="single" w:sz="4" w:space="0" w:color="auto"/>
              <w:left w:val="nil"/>
              <w:bottom w:val="single" w:sz="4" w:space="0" w:color="auto"/>
              <w:right w:val="single" w:sz="4" w:space="0" w:color="auto"/>
            </w:tcBorders>
            <w:shd w:val="clear" w:color="auto" w:fill="auto"/>
          </w:tcPr>
          <w:p w:rsidR="00C132C6" w:rsidRPr="004F4893" w:rsidRDefault="00C132C6" w:rsidP="00C132C6">
            <w:pPr>
              <w:jc w:val="center"/>
              <w:rPr>
                <w:b/>
                <w:bCs/>
                <w:i/>
                <w:iCs/>
                <w:sz w:val="24"/>
                <w:szCs w:val="24"/>
              </w:rPr>
            </w:pPr>
            <w:r w:rsidRPr="004F4893">
              <w:rPr>
                <w:b/>
                <w:bCs/>
                <w:i/>
                <w:iCs/>
                <w:sz w:val="24"/>
                <w:szCs w:val="24"/>
              </w:rPr>
              <w:t>szakágazat megnevezése</w:t>
            </w:r>
          </w:p>
        </w:tc>
      </w:tr>
      <w:tr w:rsidR="00C132C6" w:rsidRPr="004F4893" w:rsidTr="00C132C6">
        <w:trPr>
          <w:trHeight w:val="315"/>
          <w:jc w:val="center"/>
        </w:trPr>
        <w:tc>
          <w:tcPr>
            <w:tcW w:w="384" w:type="dxa"/>
            <w:tcBorders>
              <w:top w:val="nil"/>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1.</w:t>
            </w:r>
          </w:p>
        </w:tc>
        <w:tc>
          <w:tcPr>
            <w:tcW w:w="2026" w:type="dxa"/>
            <w:tcBorders>
              <w:top w:val="nil"/>
              <w:left w:val="nil"/>
              <w:bottom w:val="single" w:sz="4" w:space="0" w:color="auto"/>
              <w:right w:val="single" w:sz="4" w:space="0" w:color="auto"/>
            </w:tcBorders>
            <w:shd w:val="clear" w:color="auto" w:fill="auto"/>
          </w:tcPr>
          <w:p w:rsidR="00C132C6" w:rsidRPr="004F4893" w:rsidRDefault="00C132C6" w:rsidP="00C132C6">
            <w:pPr>
              <w:jc w:val="center"/>
              <w:rPr>
                <w:sz w:val="24"/>
                <w:szCs w:val="24"/>
              </w:rPr>
            </w:pPr>
            <w:r w:rsidRPr="004F4893">
              <w:rPr>
                <w:sz w:val="24"/>
                <w:szCs w:val="24"/>
              </w:rPr>
              <w:t>13350</w:t>
            </w:r>
          </w:p>
        </w:tc>
        <w:tc>
          <w:tcPr>
            <w:tcW w:w="6507"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Az önkormányzati vagyonnal való gazdálkodással kapcsolatos feladatok</w:t>
            </w:r>
          </w:p>
        </w:tc>
      </w:tr>
      <w:tr w:rsidR="00C132C6" w:rsidRPr="004F4893" w:rsidTr="00C132C6">
        <w:trPr>
          <w:trHeight w:val="315"/>
          <w:jc w:val="center"/>
        </w:trPr>
        <w:tc>
          <w:tcPr>
            <w:tcW w:w="384" w:type="dxa"/>
            <w:tcBorders>
              <w:top w:val="nil"/>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2.</w:t>
            </w:r>
          </w:p>
        </w:tc>
        <w:tc>
          <w:tcPr>
            <w:tcW w:w="2026" w:type="dxa"/>
            <w:tcBorders>
              <w:top w:val="nil"/>
              <w:left w:val="nil"/>
              <w:bottom w:val="single" w:sz="4" w:space="0" w:color="auto"/>
              <w:right w:val="single" w:sz="4" w:space="0" w:color="auto"/>
            </w:tcBorders>
            <w:shd w:val="clear" w:color="auto" w:fill="auto"/>
          </w:tcPr>
          <w:p w:rsidR="00C132C6" w:rsidRPr="004F4893" w:rsidRDefault="00C132C6" w:rsidP="00C132C6">
            <w:pPr>
              <w:jc w:val="center"/>
              <w:rPr>
                <w:sz w:val="24"/>
                <w:szCs w:val="24"/>
              </w:rPr>
            </w:pPr>
            <w:r w:rsidRPr="004F4893">
              <w:rPr>
                <w:sz w:val="24"/>
                <w:szCs w:val="24"/>
              </w:rPr>
              <w:t>41231</w:t>
            </w:r>
          </w:p>
        </w:tc>
        <w:tc>
          <w:tcPr>
            <w:tcW w:w="6507"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Rövid időtartalmú közfoglalkoztatás</w:t>
            </w:r>
          </w:p>
        </w:tc>
      </w:tr>
      <w:tr w:rsidR="00C132C6" w:rsidRPr="004F4893" w:rsidTr="00C132C6">
        <w:trPr>
          <w:trHeight w:val="315"/>
          <w:jc w:val="center"/>
        </w:trPr>
        <w:tc>
          <w:tcPr>
            <w:tcW w:w="384" w:type="dxa"/>
            <w:tcBorders>
              <w:top w:val="nil"/>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3.</w:t>
            </w:r>
          </w:p>
        </w:tc>
        <w:tc>
          <w:tcPr>
            <w:tcW w:w="2026" w:type="dxa"/>
            <w:tcBorders>
              <w:top w:val="nil"/>
              <w:left w:val="nil"/>
              <w:bottom w:val="single" w:sz="4" w:space="0" w:color="auto"/>
              <w:right w:val="single" w:sz="4" w:space="0" w:color="auto"/>
            </w:tcBorders>
            <w:shd w:val="clear" w:color="auto" w:fill="auto"/>
          </w:tcPr>
          <w:p w:rsidR="00C132C6" w:rsidRPr="004F4893" w:rsidRDefault="00C132C6" w:rsidP="00C132C6">
            <w:pPr>
              <w:jc w:val="center"/>
              <w:rPr>
                <w:sz w:val="24"/>
                <w:szCs w:val="24"/>
              </w:rPr>
            </w:pPr>
            <w:r w:rsidRPr="004F4893">
              <w:rPr>
                <w:sz w:val="24"/>
                <w:szCs w:val="24"/>
              </w:rPr>
              <w:t>41233</w:t>
            </w:r>
          </w:p>
        </w:tc>
        <w:tc>
          <w:tcPr>
            <w:tcW w:w="6507"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Hosszabb időtartalmú közfoglalkoztatás</w:t>
            </w:r>
          </w:p>
        </w:tc>
      </w:tr>
      <w:tr w:rsidR="00C132C6" w:rsidRPr="004F4893" w:rsidTr="00C132C6">
        <w:trPr>
          <w:trHeight w:val="315"/>
          <w:jc w:val="center"/>
        </w:trPr>
        <w:tc>
          <w:tcPr>
            <w:tcW w:w="384" w:type="dxa"/>
            <w:tcBorders>
              <w:top w:val="nil"/>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4.</w:t>
            </w:r>
          </w:p>
        </w:tc>
        <w:tc>
          <w:tcPr>
            <w:tcW w:w="2026" w:type="dxa"/>
            <w:tcBorders>
              <w:top w:val="nil"/>
              <w:left w:val="nil"/>
              <w:bottom w:val="single" w:sz="4" w:space="0" w:color="auto"/>
              <w:right w:val="single" w:sz="4" w:space="0" w:color="auto"/>
            </w:tcBorders>
            <w:shd w:val="clear" w:color="auto" w:fill="auto"/>
          </w:tcPr>
          <w:p w:rsidR="00C132C6" w:rsidRPr="004F4893" w:rsidRDefault="00C132C6" w:rsidP="00C132C6">
            <w:pPr>
              <w:jc w:val="center"/>
              <w:rPr>
                <w:sz w:val="24"/>
                <w:szCs w:val="24"/>
              </w:rPr>
            </w:pPr>
            <w:r w:rsidRPr="004F4893">
              <w:rPr>
                <w:sz w:val="24"/>
                <w:szCs w:val="24"/>
              </w:rPr>
              <w:t>46040</w:t>
            </w:r>
          </w:p>
        </w:tc>
        <w:tc>
          <w:tcPr>
            <w:tcW w:w="6507"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Hírügynökségi, információs szolgáltatás</w:t>
            </w:r>
          </w:p>
        </w:tc>
      </w:tr>
      <w:tr w:rsidR="00C132C6" w:rsidRPr="004F4893" w:rsidTr="00C132C6">
        <w:trPr>
          <w:trHeight w:val="315"/>
          <w:jc w:val="center"/>
        </w:trPr>
        <w:tc>
          <w:tcPr>
            <w:tcW w:w="384" w:type="dxa"/>
            <w:tcBorders>
              <w:top w:val="nil"/>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5</w:t>
            </w:r>
          </w:p>
        </w:tc>
        <w:tc>
          <w:tcPr>
            <w:tcW w:w="2026" w:type="dxa"/>
            <w:tcBorders>
              <w:top w:val="nil"/>
              <w:left w:val="nil"/>
              <w:bottom w:val="single" w:sz="4" w:space="0" w:color="auto"/>
              <w:right w:val="single" w:sz="4" w:space="0" w:color="auto"/>
            </w:tcBorders>
            <w:shd w:val="clear" w:color="auto" w:fill="auto"/>
          </w:tcPr>
          <w:p w:rsidR="00C132C6" w:rsidRPr="004F4893" w:rsidRDefault="00C132C6" w:rsidP="00C132C6">
            <w:pPr>
              <w:jc w:val="center"/>
              <w:rPr>
                <w:sz w:val="24"/>
                <w:szCs w:val="24"/>
              </w:rPr>
            </w:pPr>
            <w:r w:rsidRPr="004F4893">
              <w:rPr>
                <w:sz w:val="24"/>
                <w:szCs w:val="24"/>
              </w:rPr>
              <w:t>81030</w:t>
            </w:r>
          </w:p>
        </w:tc>
        <w:tc>
          <w:tcPr>
            <w:tcW w:w="6507"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Sportlétesítmények, edzőtáborok működtetése és fejlesztése</w:t>
            </w:r>
          </w:p>
        </w:tc>
      </w:tr>
      <w:tr w:rsidR="00C132C6" w:rsidRPr="004F4893" w:rsidTr="00C132C6">
        <w:trPr>
          <w:trHeight w:val="315"/>
          <w:jc w:val="center"/>
        </w:trPr>
        <w:tc>
          <w:tcPr>
            <w:tcW w:w="384" w:type="dxa"/>
            <w:tcBorders>
              <w:top w:val="nil"/>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6</w:t>
            </w:r>
          </w:p>
        </w:tc>
        <w:tc>
          <w:tcPr>
            <w:tcW w:w="2026" w:type="dxa"/>
            <w:tcBorders>
              <w:top w:val="nil"/>
              <w:left w:val="nil"/>
              <w:bottom w:val="single" w:sz="4" w:space="0" w:color="auto"/>
              <w:right w:val="single" w:sz="4" w:space="0" w:color="auto"/>
            </w:tcBorders>
            <w:shd w:val="clear" w:color="auto" w:fill="auto"/>
          </w:tcPr>
          <w:p w:rsidR="00C132C6" w:rsidRPr="004F4893" w:rsidRDefault="00C132C6" w:rsidP="00C132C6">
            <w:pPr>
              <w:jc w:val="center"/>
              <w:rPr>
                <w:sz w:val="24"/>
                <w:szCs w:val="24"/>
              </w:rPr>
            </w:pPr>
            <w:r w:rsidRPr="004F4893">
              <w:rPr>
                <w:sz w:val="24"/>
                <w:szCs w:val="24"/>
              </w:rPr>
              <w:t>81043</w:t>
            </w:r>
          </w:p>
        </w:tc>
        <w:tc>
          <w:tcPr>
            <w:tcW w:w="6507"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Iskolai, diáksport-tevékenység és támogatása</w:t>
            </w:r>
          </w:p>
        </w:tc>
      </w:tr>
      <w:tr w:rsidR="00C132C6" w:rsidRPr="004F4893" w:rsidTr="00C132C6">
        <w:trPr>
          <w:trHeight w:val="315"/>
          <w:jc w:val="center"/>
        </w:trPr>
        <w:tc>
          <w:tcPr>
            <w:tcW w:w="384" w:type="dxa"/>
            <w:tcBorders>
              <w:top w:val="nil"/>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7</w:t>
            </w:r>
          </w:p>
        </w:tc>
        <w:tc>
          <w:tcPr>
            <w:tcW w:w="2026" w:type="dxa"/>
            <w:tcBorders>
              <w:top w:val="nil"/>
              <w:left w:val="nil"/>
              <w:bottom w:val="single" w:sz="4" w:space="0" w:color="auto"/>
              <w:right w:val="single" w:sz="4" w:space="0" w:color="auto"/>
            </w:tcBorders>
            <w:shd w:val="clear" w:color="auto" w:fill="auto"/>
          </w:tcPr>
          <w:p w:rsidR="00C132C6" w:rsidRPr="004F4893" w:rsidRDefault="00C132C6" w:rsidP="00C132C6">
            <w:pPr>
              <w:jc w:val="center"/>
              <w:rPr>
                <w:sz w:val="24"/>
                <w:szCs w:val="24"/>
              </w:rPr>
            </w:pPr>
            <w:r w:rsidRPr="004F4893">
              <w:rPr>
                <w:sz w:val="24"/>
                <w:szCs w:val="24"/>
              </w:rPr>
              <w:t>81045</w:t>
            </w:r>
          </w:p>
        </w:tc>
        <w:tc>
          <w:tcPr>
            <w:tcW w:w="6507"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Szabadidősport- (rekreációs sport-) tevékenység</w:t>
            </w:r>
          </w:p>
        </w:tc>
      </w:tr>
      <w:tr w:rsidR="00C132C6" w:rsidRPr="004F4893" w:rsidTr="00C132C6">
        <w:trPr>
          <w:trHeight w:val="315"/>
          <w:jc w:val="center"/>
        </w:trPr>
        <w:tc>
          <w:tcPr>
            <w:tcW w:w="384" w:type="dxa"/>
            <w:tcBorders>
              <w:top w:val="nil"/>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8</w:t>
            </w:r>
          </w:p>
        </w:tc>
        <w:tc>
          <w:tcPr>
            <w:tcW w:w="2026" w:type="dxa"/>
            <w:tcBorders>
              <w:top w:val="nil"/>
              <w:left w:val="nil"/>
              <w:bottom w:val="single" w:sz="4" w:space="0" w:color="auto"/>
              <w:right w:val="single" w:sz="4" w:space="0" w:color="auto"/>
            </w:tcBorders>
            <w:shd w:val="clear" w:color="auto" w:fill="auto"/>
          </w:tcPr>
          <w:p w:rsidR="00C132C6" w:rsidRPr="004F4893" w:rsidRDefault="00C132C6" w:rsidP="00C132C6">
            <w:pPr>
              <w:jc w:val="center"/>
              <w:rPr>
                <w:sz w:val="24"/>
                <w:szCs w:val="24"/>
              </w:rPr>
            </w:pPr>
            <w:r w:rsidRPr="004F4893">
              <w:rPr>
                <w:sz w:val="24"/>
                <w:szCs w:val="24"/>
              </w:rPr>
              <w:t>81071</w:t>
            </w:r>
          </w:p>
        </w:tc>
        <w:tc>
          <w:tcPr>
            <w:tcW w:w="6507"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Üdülői szálláshely-szolgáltatás és étkeztetés</w:t>
            </w:r>
          </w:p>
        </w:tc>
      </w:tr>
      <w:tr w:rsidR="00C132C6" w:rsidRPr="004F4893" w:rsidTr="00C132C6">
        <w:trPr>
          <w:trHeight w:val="315"/>
          <w:jc w:val="center"/>
        </w:trPr>
        <w:tc>
          <w:tcPr>
            <w:tcW w:w="384" w:type="dxa"/>
            <w:tcBorders>
              <w:top w:val="nil"/>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9</w:t>
            </w:r>
          </w:p>
        </w:tc>
        <w:tc>
          <w:tcPr>
            <w:tcW w:w="2026" w:type="dxa"/>
            <w:tcBorders>
              <w:top w:val="nil"/>
              <w:left w:val="nil"/>
              <w:bottom w:val="single" w:sz="4" w:space="0" w:color="auto"/>
              <w:right w:val="single" w:sz="4" w:space="0" w:color="auto"/>
            </w:tcBorders>
            <w:shd w:val="clear" w:color="auto" w:fill="auto"/>
          </w:tcPr>
          <w:p w:rsidR="00C132C6" w:rsidRPr="004F4893" w:rsidRDefault="00C132C6" w:rsidP="00C132C6">
            <w:pPr>
              <w:jc w:val="center"/>
              <w:rPr>
                <w:sz w:val="24"/>
                <w:szCs w:val="24"/>
              </w:rPr>
            </w:pPr>
            <w:r w:rsidRPr="004F4893">
              <w:rPr>
                <w:sz w:val="24"/>
                <w:szCs w:val="24"/>
              </w:rPr>
              <w:t>82020</w:t>
            </w:r>
          </w:p>
        </w:tc>
        <w:tc>
          <w:tcPr>
            <w:tcW w:w="6507"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Színházak tevékenysége</w:t>
            </w:r>
          </w:p>
        </w:tc>
      </w:tr>
      <w:tr w:rsidR="00C132C6" w:rsidRPr="004F4893" w:rsidTr="00C132C6">
        <w:trPr>
          <w:trHeight w:val="315"/>
          <w:jc w:val="center"/>
        </w:trPr>
        <w:tc>
          <w:tcPr>
            <w:tcW w:w="384" w:type="dxa"/>
            <w:tcBorders>
              <w:top w:val="nil"/>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10</w:t>
            </w:r>
          </w:p>
        </w:tc>
        <w:tc>
          <w:tcPr>
            <w:tcW w:w="2026" w:type="dxa"/>
            <w:tcBorders>
              <w:top w:val="nil"/>
              <w:left w:val="nil"/>
              <w:bottom w:val="single" w:sz="4" w:space="0" w:color="auto"/>
              <w:right w:val="single" w:sz="4" w:space="0" w:color="auto"/>
            </w:tcBorders>
            <w:shd w:val="clear" w:color="auto" w:fill="auto"/>
          </w:tcPr>
          <w:p w:rsidR="00C132C6" w:rsidRPr="004F4893" w:rsidRDefault="00C132C6" w:rsidP="00C132C6">
            <w:pPr>
              <w:jc w:val="center"/>
              <w:rPr>
                <w:sz w:val="24"/>
                <w:szCs w:val="24"/>
              </w:rPr>
            </w:pPr>
            <w:r w:rsidRPr="004F4893">
              <w:rPr>
                <w:sz w:val="24"/>
                <w:szCs w:val="24"/>
              </w:rPr>
              <w:t>82030</w:t>
            </w:r>
          </w:p>
        </w:tc>
        <w:tc>
          <w:tcPr>
            <w:tcW w:w="6507"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Művészeti tevékenységek (kivéve: színház)</w:t>
            </w:r>
          </w:p>
        </w:tc>
      </w:tr>
      <w:tr w:rsidR="00C132C6" w:rsidRPr="004F4893" w:rsidTr="00C132C6">
        <w:trPr>
          <w:trHeight w:val="315"/>
          <w:jc w:val="center"/>
        </w:trPr>
        <w:tc>
          <w:tcPr>
            <w:tcW w:w="384" w:type="dxa"/>
            <w:tcBorders>
              <w:top w:val="nil"/>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11</w:t>
            </w:r>
          </w:p>
        </w:tc>
        <w:tc>
          <w:tcPr>
            <w:tcW w:w="2026" w:type="dxa"/>
            <w:tcBorders>
              <w:top w:val="nil"/>
              <w:left w:val="nil"/>
              <w:bottom w:val="single" w:sz="4" w:space="0" w:color="auto"/>
              <w:right w:val="single" w:sz="4" w:space="0" w:color="auto"/>
            </w:tcBorders>
            <w:shd w:val="clear" w:color="auto" w:fill="auto"/>
          </w:tcPr>
          <w:p w:rsidR="00C132C6" w:rsidRPr="004F4893" w:rsidRDefault="00C132C6" w:rsidP="00C132C6">
            <w:pPr>
              <w:jc w:val="center"/>
              <w:rPr>
                <w:sz w:val="24"/>
                <w:szCs w:val="24"/>
              </w:rPr>
            </w:pPr>
            <w:r w:rsidRPr="004F4893">
              <w:rPr>
                <w:sz w:val="24"/>
                <w:szCs w:val="24"/>
              </w:rPr>
              <w:t>82042</w:t>
            </w:r>
          </w:p>
        </w:tc>
        <w:tc>
          <w:tcPr>
            <w:tcW w:w="6507"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Könyvtári állomány gyarapítása, nyilvántartása</w:t>
            </w:r>
          </w:p>
        </w:tc>
      </w:tr>
      <w:tr w:rsidR="00C132C6" w:rsidRPr="004F4893" w:rsidTr="00C132C6">
        <w:trPr>
          <w:trHeight w:val="315"/>
          <w:jc w:val="center"/>
        </w:trPr>
        <w:tc>
          <w:tcPr>
            <w:tcW w:w="384" w:type="dxa"/>
            <w:tcBorders>
              <w:top w:val="nil"/>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12</w:t>
            </w:r>
          </w:p>
        </w:tc>
        <w:tc>
          <w:tcPr>
            <w:tcW w:w="2026" w:type="dxa"/>
            <w:tcBorders>
              <w:top w:val="nil"/>
              <w:left w:val="nil"/>
              <w:bottom w:val="single" w:sz="4" w:space="0" w:color="auto"/>
              <w:right w:val="single" w:sz="4" w:space="0" w:color="auto"/>
            </w:tcBorders>
            <w:shd w:val="clear" w:color="auto" w:fill="auto"/>
          </w:tcPr>
          <w:p w:rsidR="00C132C6" w:rsidRPr="004F4893" w:rsidRDefault="00C132C6" w:rsidP="00C132C6">
            <w:pPr>
              <w:jc w:val="center"/>
              <w:rPr>
                <w:sz w:val="24"/>
                <w:szCs w:val="24"/>
              </w:rPr>
            </w:pPr>
            <w:r w:rsidRPr="004F4893">
              <w:rPr>
                <w:sz w:val="24"/>
                <w:szCs w:val="24"/>
              </w:rPr>
              <w:t>82043</w:t>
            </w:r>
          </w:p>
        </w:tc>
        <w:tc>
          <w:tcPr>
            <w:tcW w:w="6507"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Könyvtári állomány feltárása, megőrzése, védelme</w:t>
            </w:r>
          </w:p>
        </w:tc>
      </w:tr>
      <w:tr w:rsidR="00C132C6" w:rsidRPr="004F4893" w:rsidTr="00C132C6">
        <w:trPr>
          <w:trHeight w:val="315"/>
          <w:jc w:val="center"/>
        </w:trPr>
        <w:tc>
          <w:tcPr>
            <w:tcW w:w="384" w:type="dxa"/>
            <w:tcBorders>
              <w:top w:val="nil"/>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13</w:t>
            </w:r>
          </w:p>
        </w:tc>
        <w:tc>
          <w:tcPr>
            <w:tcW w:w="2026" w:type="dxa"/>
            <w:tcBorders>
              <w:top w:val="nil"/>
              <w:left w:val="nil"/>
              <w:bottom w:val="single" w:sz="4" w:space="0" w:color="auto"/>
              <w:right w:val="single" w:sz="4" w:space="0" w:color="auto"/>
            </w:tcBorders>
            <w:shd w:val="clear" w:color="auto" w:fill="auto"/>
          </w:tcPr>
          <w:p w:rsidR="00C132C6" w:rsidRPr="004F4893" w:rsidRDefault="00C132C6" w:rsidP="00C132C6">
            <w:pPr>
              <w:jc w:val="center"/>
              <w:rPr>
                <w:sz w:val="24"/>
                <w:szCs w:val="24"/>
              </w:rPr>
            </w:pPr>
            <w:r w:rsidRPr="004F4893">
              <w:rPr>
                <w:sz w:val="24"/>
                <w:szCs w:val="24"/>
              </w:rPr>
              <w:t>82044</w:t>
            </w:r>
          </w:p>
        </w:tc>
        <w:tc>
          <w:tcPr>
            <w:tcW w:w="6507"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Könyvtári szolgáltatások</w:t>
            </w:r>
          </w:p>
        </w:tc>
      </w:tr>
      <w:tr w:rsidR="00C132C6" w:rsidRPr="004F4893" w:rsidTr="00C132C6">
        <w:trPr>
          <w:trHeight w:val="315"/>
          <w:jc w:val="center"/>
        </w:trPr>
        <w:tc>
          <w:tcPr>
            <w:tcW w:w="384" w:type="dxa"/>
            <w:tcBorders>
              <w:top w:val="nil"/>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14</w:t>
            </w:r>
          </w:p>
        </w:tc>
        <w:tc>
          <w:tcPr>
            <w:tcW w:w="2026" w:type="dxa"/>
            <w:tcBorders>
              <w:top w:val="nil"/>
              <w:left w:val="nil"/>
              <w:bottom w:val="single" w:sz="4" w:space="0" w:color="auto"/>
              <w:right w:val="single" w:sz="4" w:space="0" w:color="auto"/>
            </w:tcBorders>
            <w:shd w:val="clear" w:color="auto" w:fill="auto"/>
          </w:tcPr>
          <w:p w:rsidR="00C132C6" w:rsidRPr="004F4893" w:rsidRDefault="00C132C6" w:rsidP="00C132C6">
            <w:pPr>
              <w:jc w:val="center"/>
              <w:rPr>
                <w:sz w:val="24"/>
                <w:szCs w:val="24"/>
              </w:rPr>
            </w:pPr>
            <w:r w:rsidRPr="004F4893">
              <w:rPr>
                <w:sz w:val="24"/>
                <w:szCs w:val="24"/>
              </w:rPr>
              <w:t>82063</w:t>
            </w:r>
          </w:p>
        </w:tc>
        <w:tc>
          <w:tcPr>
            <w:tcW w:w="6507"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Múzeumi kiállítási tevékenység</w:t>
            </w:r>
          </w:p>
        </w:tc>
      </w:tr>
      <w:tr w:rsidR="00C132C6" w:rsidRPr="004F4893" w:rsidTr="00C132C6">
        <w:trPr>
          <w:trHeight w:val="315"/>
          <w:jc w:val="center"/>
        </w:trPr>
        <w:tc>
          <w:tcPr>
            <w:tcW w:w="384" w:type="dxa"/>
            <w:tcBorders>
              <w:top w:val="nil"/>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15</w:t>
            </w:r>
          </w:p>
        </w:tc>
        <w:tc>
          <w:tcPr>
            <w:tcW w:w="2026" w:type="dxa"/>
            <w:tcBorders>
              <w:top w:val="nil"/>
              <w:left w:val="nil"/>
              <w:bottom w:val="single" w:sz="4" w:space="0" w:color="auto"/>
              <w:right w:val="single" w:sz="4" w:space="0" w:color="auto"/>
            </w:tcBorders>
            <w:shd w:val="clear" w:color="auto" w:fill="auto"/>
          </w:tcPr>
          <w:p w:rsidR="00C132C6" w:rsidRPr="004F4893" w:rsidRDefault="00C132C6" w:rsidP="00C132C6">
            <w:pPr>
              <w:jc w:val="center"/>
              <w:rPr>
                <w:sz w:val="24"/>
                <w:szCs w:val="24"/>
              </w:rPr>
            </w:pPr>
            <w:r w:rsidRPr="004F4893">
              <w:rPr>
                <w:sz w:val="24"/>
                <w:szCs w:val="24"/>
              </w:rPr>
              <w:t>82064</w:t>
            </w:r>
          </w:p>
        </w:tc>
        <w:tc>
          <w:tcPr>
            <w:tcW w:w="6507"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Múzeumi közművelődési, közönségkapcsolati tevékenység</w:t>
            </w:r>
          </w:p>
        </w:tc>
      </w:tr>
      <w:tr w:rsidR="00C132C6" w:rsidRPr="004F4893" w:rsidTr="00C132C6">
        <w:trPr>
          <w:trHeight w:val="315"/>
          <w:jc w:val="center"/>
        </w:trPr>
        <w:tc>
          <w:tcPr>
            <w:tcW w:w="384" w:type="dxa"/>
            <w:tcBorders>
              <w:top w:val="nil"/>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16</w:t>
            </w:r>
          </w:p>
        </w:tc>
        <w:tc>
          <w:tcPr>
            <w:tcW w:w="2026" w:type="dxa"/>
            <w:tcBorders>
              <w:top w:val="nil"/>
              <w:left w:val="nil"/>
              <w:bottom w:val="single" w:sz="4" w:space="0" w:color="auto"/>
              <w:right w:val="single" w:sz="4" w:space="0" w:color="auto"/>
            </w:tcBorders>
            <w:shd w:val="clear" w:color="auto" w:fill="auto"/>
          </w:tcPr>
          <w:p w:rsidR="00C132C6" w:rsidRPr="004F4893" w:rsidRDefault="00C132C6" w:rsidP="00C132C6">
            <w:pPr>
              <w:jc w:val="center"/>
              <w:rPr>
                <w:sz w:val="24"/>
                <w:szCs w:val="24"/>
              </w:rPr>
            </w:pPr>
            <w:r w:rsidRPr="004F4893">
              <w:rPr>
                <w:sz w:val="24"/>
                <w:szCs w:val="24"/>
              </w:rPr>
              <w:t>82091</w:t>
            </w:r>
          </w:p>
        </w:tc>
        <w:tc>
          <w:tcPr>
            <w:tcW w:w="6507"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Közművelődés – közösségi és társadalmi részvétel fejlesztése</w:t>
            </w:r>
          </w:p>
        </w:tc>
      </w:tr>
      <w:tr w:rsidR="00C132C6" w:rsidRPr="004F4893" w:rsidTr="00C132C6">
        <w:trPr>
          <w:trHeight w:val="315"/>
          <w:jc w:val="center"/>
        </w:trPr>
        <w:tc>
          <w:tcPr>
            <w:tcW w:w="384" w:type="dxa"/>
            <w:tcBorders>
              <w:top w:val="nil"/>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17</w:t>
            </w:r>
          </w:p>
        </w:tc>
        <w:tc>
          <w:tcPr>
            <w:tcW w:w="2026" w:type="dxa"/>
            <w:tcBorders>
              <w:top w:val="nil"/>
              <w:left w:val="nil"/>
              <w:bottom w:val="single" w:sz="4" w:space="0" w:color="auto"/>
              <w:right w:val="single" w:sz="4" w:space="0" w:color="auto"/>
            </w:tcBorders>
            <w:shd w:val="clear" w:color="auto" w:fill="auto"/>
          </w:tcPr>
          <w:p w:rsidR="00C132C6" w:rsidRPr="004F4893" w:rsidRDefault="00C132C6" w:rsidP="00C132C6">
            <w:pPr>
              <w:jc w:val="center"/>
              <w:rPr>
                <w:sz w:val="24"/>
                <w:szCs w:val="24"/>
              </w:rPr>
            </w:pPr>
            <w:r w:rsidRPr="004F4893">
              <w:rPr>
                <w:sz w:val="24"/>
                <w:szCs w:val="24"/>
              </w:rPr>
              <w:t>82092</w:t>
            </w:r>
          </w:p>
        </w:tc>
        <w:tc>
          <w:tcPr>
            <w:tcW w:w="6507"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Közművelődés – hagyományos közösségi kulturális értékek gondozása</w:t>
            </w:r>
          </w:p>
        </w:tc>
      </w:tr>
      <w:tr w:rsidR="00C132C6" w:rsidRPr="004F4893" w:rsidTr="00C132C6">
        <w:trPr>
          <w:trHeight w:val="315"/>
          <w:jc w:val="center"/>
        </w:trPr>
        <w:tc>
          <w:tcPr>
            <w:tcW w:w="384" w:type="dxa"/>
            <w:tcBorders>
              <w:top w:val="nil"/>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18</w:t>
            </w:r>
          </w:p>
        </w:tc>
        <w:tc>
          <w:tcPr>
            <w:tcW w:w="2026" w:type="dxa"/>
            <w:tcBorders>
              <w:top w:val="nil"/>
              <w:left w:val="nil"/>
              <w:bottom w:val="single" w:sz="4" w:space="0" w:color="auto"/>
              <w:right w:val="single" w:sz="4" w:space="0" w:color="auto"/>
            </w:tcBorders>
            <w:shd w:val="clear" w:color="auto" w:fill="auto"/>
          </w:tcPr>
          <w:p w:rsidR="00C132C6" w:rsidRPr="004F4893" w:rsidRDefault="00C132C6" w:rsidP="00C132C6">
            <w:pPr>
              <w:jc w:val="center"/>
              <w:rPr>
                <w:sz w:val="24"/>
                <w:szCs w:val="24"/>
              </w:rPr>
            </w:pPr>
            <w:r w:rsidRPr="004F4893">
              <w:rPr>
                <w:sz w:val="24"/>
                <w:szCs w:val="24"/>
              </w:rPr>
              <w:t>82093</w:t>
            </w:r>
          </w:p>
        </w:tc>
        <w:tc>
          <w:tcPr>
            <w:tcW w:w="6507"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Közművelődés – egész életre kiterjedő tanulás, amatőr művészetek</w:t>
            </w:r>
          </w:p>
        </w:tc>
      </w:tr>
      <w:tr w:rsidR="00C132C6" w:rsidRPr="004F4893" w:rsidTr="00C132C6">
        <w:trPr>
          <w:trHeight w:val="315"/>
          <w:jc w:val="center"/>
        </w:trPr>
        <w:tc>
          <w:tcPr>
            <w:tcW w:w="384" w:type="dxa"/>
            <w:tcBorders>
              <w:top w:val="nil"/>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19</w:t>
            </w:r>
          </w:p>
        </w:tc>
        <w:tc>
          <w:tcPr>
            <w:tcW w:w="2026" w:type="dxa"/>
            <w:tcBorders>
              <w:top w:val="nil"/>
              <w:left w:val="nil"/>
              <w:bottom w:val="single" w:sz="4" w:space="0" w:color="auto"/>
              <w:right w:val="single" w:sz="4" w:space="0" w:color="auto"/>
            </w:tcBorders>
            <w:shd w:val="clear" w:color="auto" w:fill="auto"/>
          </w:tcPr>
          <w:p w:rsidR="00C132C6" w:rsidRPr="004F4893" w:rsidRDefault="00C132C6" w:rsidP="00C132C6">
            <w:pPr>
              <w:jc w:val="center"/>
              <w:rPr>
                <w:sz w:val="24"/>
                <w:szCs w:val="24"/>
              </w:rPr>
            </w:pPr>
            <w:r w:rsidRPr="004F4893">
              <w:rPr>
                <w:sz w:val="24"/>
                <w:szCs w:val="24"/>
              </w:rPr>
              <w:t>82094</w:t>
            </w:r>
          </w:p>
        </w:tc>
        <w:tc>
          <w:tcPr>
            <w:tcW w:w="6507"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 xml:space="preserve">Közművelődés – kulturális alapú gazdaságfejlesztés </w:t>
            </w:r>
          </w:p>
        </w:tc>
      </w:tr>
      <w:tr w:rsidR="00C132C6" w:rsidRPr="004F4893" w:rsidTr="00C132C6">
        <w:trPr>
          <w:trHeight w:val="315"/>
          <w:jc w:val="center"/>
        </w:trPr>
        <w:tc>
          <w:tcPr>
            <w:tcW w:w="384" w:type="dxa"/>
            <w:tcBorders>
              <w:top w:val="nil"/>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20</w:t>
            </w:r>
          </w:p>
        </w:tc>
        <w:tc>
          <w:tcPr>
            <w:tcW w:w="2026" w:type="dxa"/>
            <w:tcBorders>
              <w:top w:val="nil"/>
              <w:left w:val="nil"/>
              <w:bottom w:val="single" w:sz="4" w:space="0" w:color="auto"/>
              <w:right w:val="single" w:sz="4" w:space="0" w:color="auto"/>
            </w:tcBorders>
            <w:shd w:val="clear" w:color="auto" w:fill="auto"/>
          </w:tcPr>
          <w:p w:rsidR="00C132C6" w:rsidRPr="004F4893" w:rsidRDefault="00C132C6" w:rsidP="00C132C6">
            <w:pPr>
              <w:jc w:val="center"/>
              <w:rPr>
                <w:sz w:val="24"/>
                <w:szCs w:val="24"/>
              </w:rPr>
            </w:pPr>
            <w:r w:rsidRPr="004F4893">
              <w:rPr>
                <w:sz w:val="24"/>
                <w:szCs w:val="24"/>
              </w:rPr>
              <w:t>83020</w:t>
            </w:r>
          </w:p>
        </w:tc>
        <w:tc>
          <w:tcPr>
            <w:tcW w:w="6507"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Könyvkiadás</w:t>
            </w:r>
          </w:p>
        </w:tc>
      </w:tr>
      <w:tr w:rsidR="00C132C6" w:rsidRPr="004F4893" w:rsidTr="00C132C6">
        <w:trPr>
          <w:trHeight w:val="315"/>
          <w:jc w:val="center"/>
        </w:trPr>
        <w:tc>
          <w:tcPr>
            <w:tcW w:w="384" w:type="dxa"/>
            <w:tcBorders>
              <w:top w:val="nil"/>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21</w:t>
            </w:r>
          </w:p>
        </w:tc>
        <w:tc>
          <w:tcPr>
            <w:tcW w:w="2026" w:type="dxa"/>
            <w:tcBorders>
              <w:top w:val="nil"/>
              <w:left w:val="nil"/>
              <w:bottom w:val="single" w:sz="4" w:space="0" w:color="auto"/>
              <w:right w:val="single" w:sz="4" w:space="0" w:color="auto"/>
            </w:tcBorders>
            <w:shd w:val="clear" w:color="auto" w:fill="auto"/>
          </w:tcPr>
          <w:p w:rsidR="00C132C6" w:rsidRPr="004F4893" w:rsidRDefault="00C132C6" w:rsidP="00C132C6">
            <w:pPr>
              <w:jc w:val="center"/>
              <w:rPr>
                <w:sz w:val="24"/>
                <w:szCs w:val="24"/>
              </w:rPr>
            </w:pPr>
            <w:r w:rsidRPr="004F4893">
              <w:rPr>
                <w:sz w:val="24"/>
                <w:szCs w:val="24"/>
              </w:rPr>
              <w:t>83030</w:t>
            </w:r>
          </w:p>
        </w:tc>
        <w:tc>
          <w:tcPr>
            <w:tcW w:w="6507"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Egyéb kiadói tevékenység</w:t>
            </w:r>
          </w:p>
        </w:tc>
      </w:tr>
      <w:tr w:rsidR="00C132C6" w:rsidRPr="004F4893" w:rsidTr="00C132C6">
        <w:trPr>
          <w:trHeight w:val="630"/>
          <w:jc w:val="center"/>
        </w:trPr>
        <w:tc>
          <w:tcPr>
            <w:tcW w:w="384" w:type="dxa"/>
            <w:tcBorders>
              <w:top w:val="nil"/>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22</w:t>
            </w:r>
          </w:p>
        </w:tc>
        <w:tc>
          <w:tcPr>
            <w:tcW w:w="2026" w:type="dxa"/>
            <w:tcBorders>
              <w:top w:val="nil"/>
              <w:left w:val="nil"/>
              <w:bottom w:val="single" w:sz="4" w:space="0" w:color="auto"/>
              <w:right w:val="single" w:sz="4" w:space="0" w:color="auto"/>
            </w:tcBorders>
            <w:shd w:val="clear" w:color="auto" w:fill="auto"/>
          </w:tcPr>
          <w:p w:rsidR="00C132C6" w:rsidRPr="004F4893" w:rsidRDefault="00C132C6" w:rsidP="00C132C6">
            <w:pPr>
              <w:jc w:val="center"/>
              <w:rPr>
                <w:sz w:val="24"/>
                <w:szCs w:val="24"/>
              </w:rPr>
            </w:pPr>
            <w:r w:rsidRPr="004F4893">
              <w:rPr>
                <w:sz w:val="24"/>
                <w:szCs w:val="24"/>
              </w:rPr>
              <w:t>84070</w:t>
            </w:r>
          </w:p>
        </w:tc>
        <w:tc>
          <w:tcPr>
            <w:tcW w:w="6507"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A fiatalok társadalmi integrációját segítő struktúra, szakmai szolgáltatások fejlesztése, működtetése</w:t>
            </w:r>
          </w:p>
        </w:tc>
      </w:tr>
      <w:tr w:rsidR="00C132C6" w:rsidRPr="004F4893" w:rsidTr="00C132C6">
        <w:trPr>
          <w:trHeight w:val="315"/>
          <w:jc w:val="center"/>
        </w:trPr>
        <w:tc>
          <w:tcPr>
            <w:tcW w:w="384" w:type="dxa"/>
            <w:tcBorders>
              <w:top w:val="nil"/>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23</w:t>
            </w:r>
          </w:p>
        </w:tc>
        <w:tc>
          <w:tcPr>
            <w:tcW w:w="2026" w:type="dxa"/>
            <w:tcBorders>
              <w:top w:val="nil"/>
              <w:left w:val="nil"/>
              <w:bottom w:val="single" w:sz="4" w:space="0" w:color="auto"/>
              <w:right w:val="single" w:sz="4" w:space="0" w:color="auto"/>
            </w:tcBorders>
            <w:shd w:val="clear" w:color="auto" w:fill="auto"/>
          </w:tcPr>
          <w:p w:rsidR="00C132C6" w:rsidRPr="004F4893" w:rsidRDefault="00C132C6" w:rsidP="00C132C6">
            <w:pPr>
              <w:jc w:val="center"/>
              <w:rPr>
                <w:sz w:val="24"/>
                <w:szCs w:val="24"/>
              </w:rPr>
            </w:pPr>
            <w:r w:rsidRPr="004F4893">
              <w:rPr>
                <w:sz w:val="24"/>
                <w:szCs w:val="24"/>
              </w:rPr>
              <w:t>86090</w:t>
            </w:r>
          </w:p>
        </w:tc>
        <w:tc>
          <w:tcPr>
            <w:tcW w:w="6507"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Mindenféle egyéb szabadidős szolgáltatás</w:t>
            </w:r>
          </w:p>
        </w:tc>
      </w:tr>
      <w:tr w:rsidR="00C132C6" w:rsidRPr="004F4893" w:rsidTr="00C132C6">
        <w:trPr>
          <w:trHeight w:val="315"/>
          <w:jc w:val="center"/>
        </w:trPr>
        <w:tc>
          <w:tcPr>
            <w:tcW w:w="384" w:type="dxa"/>
            <w:tcBorders>
              <w:top w:val="nil"/>
              <w:left w:val="single" w:sz="4" w:space="0" w:color="auto"/>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24</w:t>
            </w:r>
          </w:p>
        </w:tc>
        <w:tc>
          <w:tcPr>
            <w:tcW w:w="2026" w:type="dxa"/>
            <w:tcBorders>
              <w:top w:val="nil"/>
              <w:left w:val="nil"/>
              <w:bottom w:val="single" w:sz="4" w:space="0" w:color="auto"/>
              <w:right w:val="single" w:sz="4" w:space="0" w:color="auto"/>
            </w:tcBorders>
            <w:shd w:val="clear" w:color="auto" w:fill="auto"/>
          </w:tcPr>
          <w:p w:rsidR="00C132C6" w:rsidRPr="004F4893" w:rsidRDefault="00C132C6" w:rsidP="00C132C6">
            <w:pPr>
              <w:jc w:val="center"/>
              <w:rPr>
                <w:sz w:val="24"/>
                <w:szCs w:val="24"/>
              </w:rPr>
            </w:pPr>
            <w:r w:rsidRPr="004F4893">
              <w:rPr>
                <w:sz w:val="24"/>
                <w:szCs w:val="24"/>
              </w:rPr>
              <w:t>95020</w:t>
            </w:r>
          </w:p>
        </w:tc>
        <w:tc>
          <w:tcPr>
            <w:tcW w:w="6507" w:type="dxa"/>
            <w:tcBorders>
              <w:top w:val="nil"/>
              <w:left w:val="nil"/>
              <w:bottom w:val="single" w:sz="4" w:space="0" w:color="auto"/>
              <w:right w:val="single" w:sz="4" w:space="0" w:color="auto"/>
            </w:tcBorders>
            <w:shd w:val="clear" w:color="auto" w:fill="auto"/>
          </w:tcPr>
          <w:p w:rsidR="00C132C6" w:rsidRPr="004F4893" w:rsidRDefault="00C132C6" w:rsidP="00C132C6">
            <w:pPr>
              <w:jc w:val="both"/>
              <w:rPr>
                <w:sz w:val="24"/>
                <w:szCs w:val="24"/>
              </w:rPr>
            </w:pPr>
            <w:r w:rsidRPr="004F4893">
              <w:rPr>
                <w:sz w:val="24"/>
                <w:szCs w:val="24"/>
              </w:rPr>
              <w:t>Iskolarendszeren kívüli egyéb oktatás, képzés</w:t>
            </w:r>
          </w:p>
        </w:tc>
      </w:tr>
    </w:tbl>
    <w:p w:rsidR="00C132C6" w:rsidRPr="004F4893" w:rsidRDefault="00C132C6" w:rsidP="00C132C6">
      <w:pPr>
        <w:tabs>
          <w:tab w:val="left" w:pos="1560"/>
        </w:tabs>
        <w:jc w:val="both"/>
        <w:rPr>
          <w:sz w:val="24"/>
          <w:szCs w:val="24"/>
        </w:rPr>
      </w:pPr>
    </w:p>
    <w:p w:rsidR="00C132C6" w:rsidRPr="004F4893" w:rsidRDefault="00C132C6" w:rsidP="00C132C6">
      <w:pPr>
        <w:ind w:left="360"/>
        <w:jc w:val="both"/>
        <w:rPr>
          <w:sz w:val="24"/>
          <w:szCs w:val="24"/>
        </w:rPr>
      </w:pPr>
    </w:p>
    <w:p w:rsidR="00C132C6" w:rsidRPr="004F4893" w:rsidRDefault="00C132C6" w:rsidP="00C132C6">
      <w:pPr>
        <w:jc w:val="both"/>
        <w:rPr>
          <w:sz w:val="24"/>
          <w:szCs w:val="24"/>
        </w:rPr>
      </w:pPr>
      <w:r w:rsidRPr="004F4893">
        <w:rPr>
          <w:sz w:val="24"/>
          <w:szCs w:val="24"/>
        </w:rPr>
        <w:t xml:space="preserve"> Átfogó célunk, hogy lehetővé tegyük a településünkön élők és minden bennünket felkereső polgár számára, hogy hozzáférjenek intézményünk közvetlen vagy közvetett szolgáltatásai által minden olyan kulturális, művészi alkotáshoz, történéshez, információhoz, amely tudást, szellemi élményt eredményez, és a munkában, a közéletben, az élethosszig tartó tanulásban, a mindennapi élet színterein hasznos segítséget </w:t>
      </w:r>
      <w:proofErr w:type="gramStart"/>
      <w:r w:rsidRPr="004F4893">
        <w:rPr>
          <w:sz w:val="24"/>
          <w:szCs w:val="24"/>
        </w:rPr>
        <w:t>biztosít  és</w:t>
      </w:r>
      <w:proofErr w:type="gramEnd"/>
      <w:r w:rsidRPr="004F4893">
        <w:rPr>
          <w:sz w:val="24"/>
          <w:szCs w:val="24"/>
        </w:rPr>
        <w:t xml:space="preserve"> </w:t>
      </w:r>
    </w:p>
    <w:p w:rsidR="00C132C6" w:rsidRPr="004F4893" w:rsidRDefault="00C132C6" w:rsidP="00C132C6">
      <w:pPr>
        <w:jc w:val="both"/>
        <w:rPr>
          <w:sz w:val="24"/>
          <w:szCs w:val="24"/>
        </w:rPr>
      </w:pPr>
    </w:p>
    <w:p w:rsidR="00C132C6" w:rsidRPr="004F4893" w:rsidRDefault="00C132C6" w:rsidP="00C132C6">
      <w:pPr>
        <w:jc w:val="both"/>
        <w:rPr>
          <w:sz w:val="24"/>
          <w:szCs w:val="24"/>
        </w:rPr>
      </w:pPr>
      <w:r w:rsidRPr="004F4893">
        <w:rPr>
          <w:sz w:val="24"/>
          <w:szCs w:val="24"/>
        </w:rPr>
        <w:t>Az intézmény a fenntartó önkormányzat célkitűzéseivel összhangban arra törekszik, hogy kultúraközvetítő tevékenységével, szolgáltatásaival és munkatársai szaktudásával a fenti célok megvalósítását szolgálja.</w:t>
      </w:r>
    </w:p>
    <w:p w:rsidR="00C132C6" w:rsidRPr="004F4893" w:rsidRDefault="00C132C6" w:rsidP="00C132C6">
      <w:pPr>
        <w:jc w:val="both"/>
        <w:rPr>
          <w:sz w:val="24"/>
          <w:szCs w:val="24"/>
        </w:rPr>
      </w:pPr>
    </w:p>
    <w:p w:rsidR="00C132C6" w:rsidRPr="004F4893" w:rsidRDefault="00C132C6" w:rsidP="00C132C6">
      <w:pPr>
        <w:jc w:val="both"/>
        <w:rPr>
          <w:sz w:val="24"/>
          <w:szCs w:val="24"/>
        </w:rPr>
      </w:pPr>
    </w:p>
    <w:p w:rsidR="00C132C6" w:rsidRPr="004F4893" w:rsidRDefault="00C132C6" w:rsidP="00C132C6">
      <w:pPr>
        <w:jc w:val="both"/>
        <w:rPr>
          <w:sz w:val="24"/>
          <w:szCs w:val="24"/>
        </w:rPr>
      </w:pPr>
    </w:p>
    <w:p w:rsidR="00C132C6" w:rsidRPr="004F4893" w:rsidRDefault="00C132C6" w:rsidP="00C132C6">
      <w:pPr>
        <w:pStyle w:val="Cmsor2"/>
      </w:pPr>
      <w:bookmarkStart w:id="8" w:name="_Toc416265880"/>
      <w:r w:rsidRPr="004F4893">
        <w:br w:type="page"/>
      </w:r>
      <w:r w:rsidRPr="004F4893">
        <w:lastRenderedPageBreak/>
        <w:t>SZAKMAI PROGRAM, MEGVALÓSÍTÁSI TERV</w:t>
      </w:r>
      <w:bookmarkEnd w:id="8"/>
    </w:p>
    <w:p w:rsidR="00C132C6" w:rsidRPr="004F4893" w:rsidRDefault="00C132C6" w:rsidP="00C132C6">
      <w:pPr>
        <w:jc w:val="both"/>
        <w:rPr>
          <w:sz w:val="24"/>
          <w:szCs w:val="24"/>
        </w:rPr>
      </w:pPr>
    </w:p>
    <w:p w:rsidR="00C132C6" w:rsidRPr="004F4893" w:rsidRDefault="00C132C6" w:rsidP="00C132C6">
      <w:pPr>
        <w:jc w:val="both"/>
        <w:rPr>
          <w:sz w:val="24"/>
          <w:szCs w:val="24"/>
        </w:rPr>
      </w:pPr>
    </w:p>
    <w:p w:rsidR="00C132C6" w:rsidRPr="004F4893" w:rsidRDefault="00C132C6" w:rsidP="00263162">
      <w:pPr>
        <w:numPr>
          <w:ilvl w:val="0"/>
          <w:numId w:val="21"/>
        </w:numPr>
        <w:spacing w:line="276" w:lineRule="auto"/>
        <w:jc w:val="both"/>
        <w:rPr>
          <w:sz w:val="24"/>
          <w:szCs w:val="24"/>
        </w:rPr>
      </w:pPr>
      <w:r w:rsidRPr="004F4893">
        <w:rPr>
          <w:sz w:val="24"/>
          <w:szCs w:val="24"/>
        </w:rPr>
        <w:t>Kiemelt feladatunk a lakosság különböző korcsoportjai részére rendezvények szervezése.</w:t>
      </w:r>
    </w:p>
    <w:p w:rsidR="00C132C6" w:rsidRPr="004F4893" w:rsidRDefault="00C132C6" w:rsidP="00263162">
      <w:pPr>
        <w:numPr>
          <w:ilvl w:val="0"/>
          <w:numId w:val="21"/>
        </w:numPr>
        <w:spacing w:line="276" w:lineRule="auto"/>
        <w:jc w:val="both"/>
        <w:rPr>
          <w:sz w:val="24"/>
          <w:szCs w:val="24"/>
        </w:rPr>
      </w:pPr>
      <w:r w:rsidRPr="004F4893">
        <w:rPr>
          <w:sz w:val="24"/>
          <w:szCs w:val="24"/>
        </w:rPr>
        <w:t>A 2016-os évben is erősíteni kívánjuk a körzetközponti kulturális funkció betöltését és a nagykun településeken élő alkotók, művészeti csoportok bemutatását (kiállítások szervezése, fellépések biztosítása).</w:t>
      </w:r>
    </w:p>
    <w:p w:rsidR="00C132C6" w:rsidRPr="004F4893" w:rsidRDefault="00C132C6" w:rsidP="00263162">
      <w:pPr>
        <w:numPr>
          <w:ilvl w:val="0"/>
          <w:numId w:val="21"/>
        </w:numPr>
        <w:spacing w:line="276" w:lineRule="auto"/>
        <w:jc w:val="both"/>
        <w:rPr>
          <w:sz w:val="24"/>
          <w:szCs w:val="24"/>
        </w:rPr>
      </w:pPr>
      <w:r w:rsidRPr="004F4893">
        <w:rPr>
          <w:sz w:val="24"/>
          <w:szCs w:val="24"/>
        </w:rPr>
        <w:t>A korábbi évekhez hasonlóan ebben az évben is kiemelten fontosnak tartjuk a kiscsoportok és amatőr művészeti csoportok tárgyi feltételeinek javítását, a meglévő, jól működő közösségek fenntartását, új kezdeményezések felkarolását.</w:t>
      </w:r>
    </w:p>
    <w:p w:rsidR="00C132C6" w:rsidRPr="004F4893" w:rsidRDefault="00C132C6" w:rsidP="00263162">
      <w:pPr>
        <w:numPr>
          <w:ilvl w:val="0"/>
          <w:numId w:val="21"/>
        </w:numPr>
        <w:spacing w:line="276" w:lineRule="auto"/>
        <w:jc w:val="both"/>
        <w:rPr>
          <w:sz w:val="24"/>
          <w:szCs w:val="24"/>
        </w:rPr>
      </w:pPr>
      <w:r w:rsidRPr="004F4893">
        <w:rPr>
          <w:sz w:val="24"/>
          <w:szCs w:val="24"/>
        </w:rPr>
        <w:t xml:space="preserve">Kiemelt feladatunk a városi nagyrendezvények megrendezése. </w:t>
      </w:r>
    </w:p>
    <w:p w:rsidR="00C132C6" w:rsidRPr="004F4893" w:rsidRDefault="00C132C6" w:rsidP="00263162">
      <w:pPr>
        <w:numPr>
          <w:ilvl w:val="0"/>
          <w:numId w:val="21"/>
        </w:numPr>
        <w:spacing w:line="276" w:lineRule="auto"/>
        <w:jc w:val="both"/>
        <w:rPr>
          <w:sz w:val="24"/>
          <w:szCs w:val="24"/>
        </w:rPr>
      </w:pPr>
      <w:r w:rsidRPr="004F4893">
        <w:rPr>
          <w:sz w:val="24"/>
          <w:szCs w:val="24"/>
        </w:rPr>
        <w:t>A Nagykun Látogatóközpont működtetése, népszerűsítése, múzeumpedagógiai foglakozások szervezése.</w:t>
      </w:r>
    </w:p>
    <w:p w:rsidR="00C132C6" w:rsidRPr="004F4893" w:rsidRDefault="00C132C6" w:rsidP="00263162">
      <w:pPr>
        <w:numPr>
          <w:ilvl w:val="0"/>
          <w:numId w:val="21"/>
        </w:numPr>
        <w:spacing w:line="276" w:lineRule="auto"/>
        <w:jc w:val="both"/>
        <w:rPr>
          <w:sz w:val="24"/>
          <w:szCs w:val="24"/>
        </w:rPr>
      </w:pPr>
      <w:r w:rsidRPr="004F4893">
        <w:rPr>
          <w:sz w:val="24"/>
          <w:szCs w:val="24"/>
        </w:rPr>
        <w:t>Túraútvonalak kiajánlása, szervezése. A turisztikai szolgáltatókkal együttműködve a város és a régió értékeinek feltárása, bemutatása, a turisták részére programok, közös turisztikai termékek létrehozása és kiajánlása.</w:t>
      </w:r>
    </w:p>
    <w:p w:rsidR="00C132C6" w:rsidRPr="004F4893" w:rsidRDefault="00C132C6" w:rsidP="00263162">
      <w:pPr>
        <w:numPr>
          <w:ilvl w:val="0"/>
          <w:numId w:val="21"/>
        </w:numPr>
        <w:spacing w:line="276" w:lineRule="auto"/>
        <w:jc w:val="both"/>
        <w:rPr>
          <w:sz w:val="24"/>
          <w:szCs w:val="24"/>
        </w:rPr>
      </w:pPr>
      <w:r w:rsidRPr="004F4893">
        <w:rPr>
          <w:sz w:val="24"/>
          <w:szCs w:val="24"/>
        </w:rPr>
        <w:t>Város marketing feladatok ellátása.</w:t>
      </w:r>
    </w:p>
    <w:p w:rsidR="00C132C6" w:rsidRPr="004F4893" w:rsidRDefault="00C132C6" w:rsidP="00263162">
      <w:pPr>
        <w:numPr>
          <w:ilvl w:val="0"/>
          <w:numId w:val="21"/>
        </w:numPr>
        <w:spacing w:line="276" w:lineRule="auto"/>
        <w:jc w:val="both"/>
        <w:rPr>
          <w:sz w:val="24"/>
          <w:szCs w:val="24"/>
        </w:rPr>
      </w:pPr>
      <w:r w:rsidRPr="004F4893">
        <w:rPr>
          <w:sz w:val="24"/>
          <w:szCs w:val="24"/>
        </w:rPr>
        <w:t>A rendelkezésünkre álló erőforrások optimális kihasználásával minél több embert bevonni programjainkba.</w:t>
      </w:r>
    </w:p>
    <w:p w:rsidR="00C132C6" w:rsidRPr="004F4893" w:rsidRDefault="00C132C6" w:rsidP="00C132C6">
      <w:pPr>
        <w:jc w:val="both"/>
        <w:rPr>
          <w:sz w:val="24"/>
          <w:szCs w:val="24"/>
        </w:rPr>
      </w:pPr>
    </w:p>
    <w:p w:rsidR="00C132C6" w:rsidRPr="004F4893" w:rsidRDefault="00C132C6" w:rsidP="00C132C6">
      <w:pPr>
        <w:jc w:val="both"/>
        <w:rPr>
          <w:b/>
          <w:i/>
          <w:sz w:val="24"/>
          <w:szCs w:val="24"/>
        </w:rPr>
      </w:pPr>
      <w:r w:rsidRPr="004F4893">
        <w:rPr>
          <w:b/>
          <w:i/>
          <w:sz w:val="24"/>
          <w:szCs w:val="24"/>
        </w:rPr>
        <w:t>A kiemelt városi rendezvényeket a 1. számú melléklet tartalmazza.</w:t>
      </w:r>
    </w:p>
    <w:p w:rsidR="00C132C6" w:rsidRPr="004F4893" w:rsidRDefault="00C132C6" w:rsidP="00C132C6">
      <w:pPr>
        <w:jc w:val="both"/>
        <w:rPr>
          <w:sz w:val="24"/>
          <w:szCs w:val="24"/>
        </w:rPr>
      </w:pPr>
    </w:p>
    <w:p w:rsidR="00C132C6" w:rsidRPr="004F4893" w:rsidRDefault="00C132C6" w:rsidP="00C132C6">
      <w:pPr>
        <w:pStyle w:val="Cmsor2"/>
        <w:rPr>
          <w:rStyle w:val="Cmsor5Char"/>
        </w:rPr>
      </w:pPr>
      <w:bookmarkStart w:id="9" w:name="_Toc416265887"/>
      <w:r w:rsidRPr="004F4893">
        <w:rPr>
          <w:rStyle w:val="Cmsor5Char"/>
        </w:rPr>
        <w:t>A turisztikai és város marketing feladatok</w:t>
      </w:r>
      <w:bookmarkEnd w:id="9"/>
    </w:p>
    <w:p w:rsidR="00C132C6" w:rsidRPr="004F4893" w:rsidRDefault="00C132C6" w:rsidP="00C132C6">
      <w:pPr>
        <w:suppressAutoHyphens/>
        <w:jc w:val="both"/>
        <w:rPr>
          <w:sz w:val="24"/>
          <w:szCs w:val="24"/>
        </w:rPr>
      </w:pPr>
    </w:p>
    <w:p w:rsidR="00C132C6" w:rsidRPr="004F4893" w:rsidRDefault="00C132C6" w:rsidP="00C132C6">
      <w:pPr>
        <w:suppressAutoHyphens/>
        <w:jc w:val="both"/>
        <w:rPr>
          <w:sz w:val="24"/>
          <w:szCs w:val="24"/>
        </w:rPr>
      </w:pPr>
      <w:r w:rsidRPr="004F4893">
        <w:rPr>
          <w:sz w:val="24"/>
          <w:szCs w:val="24"/>
        </w:rPr>
        <w:t xml:space="preserve">A Karcag Városi Önkormányzat turisztikai feladatait a Déryné Kulturális, Turisztikai, Sport </w:t>
      </w:r>
      <w:proofErr w:type="gramStart"/>
      <w:r w:rsidRPr="004F4893">
        <w:rPr>
          <w:sz w:val="24"/>
          <w:szCs w:val="24"/>
        </w:rPr>
        <w:t>Központ alapító</w:t>
      </w:r>
      <w:proofErr w:type="gramEnd"/>
      <w:r w:rsidRPr="004F4893">
        <w:rPr>
          <w:sz w:val="24"/>
          <w:szCs w:val="24"/>
        </w:rPr>
        <w:t xml:space="preserve"> okiratában, Szervezeti és Működési Szabályzatában, a források egy részét az intézmény mindenkori költségvetésében, az operatív feladatokat az éves munkatervben hagyja jóvá. A munkatervben prioritást kapott turisztikai feladatok:</w:t>
      </w:r>
    </w:p>
    <w:p w:rsidR="00C132C6" w:rsidRPr="004F4893" w:rsidRDefault="00C132C6" w:rsidP="00263162">
      <w:pPr>
        <w:numPr>
          <w:ilvl w:val="0"/>
          <w:numId w:val="22"/>
        </w:numPr>
        <w:suppressAutoHyphens/>
        <w:jc w:val="both"/>
        <w:rPr>
          <w:sz w:val="24"/>
          <w:szCs w:val="24"/>
        </w:rPr>
      </w:pPr>
      <w:r w:rsidRPr="004F4893">
        <w:rPr>
          <w:sz w:val="24"/>
          <w:szCs w:val="24"/>
        </w:rPr>
        <w:t>„a személyi, tárgyi, dologi feltételek hatékonyabbá tétele valamennyi intézményi feladat esetében,</w:t>
      </w:r>
    </w:p>
    <w:p w:rsidR="00C132C6" w:rsidRPr="004F4893" w:rsidRDefault="00C132C6" w:rsidP="00263162">
      <w:pPr>
        <w:numPr>
          <w:ilvl w:val="0"/>
          <w:numId w:val="22"/>
        </w:numPr>
        <w:suppressAutoHyphens/>
        <w:jc w:val="both"/>
        <w:rPr>
          <w:sz w:val="24"/>
          <w:szCs w:val="24"/>
        </w:rPr>
      </w:pPr>
      <w:r w:rsidRPr="004F4893">
        <w:rPr>
          <w:sz w:val="24"/>
          <w:szCs w:val="24"/>
        </w:rPr>
        <w:t xml:space="preserve">a város turisztikai értékeinek felmérése, </w:t>
      </w:r>
    </w:p>
    <w:p w:rsidR="00C132C6" w:rsidRPr="004F4893" w:rsidRDefault="00C132C6" w:rsidP="00263162">
      <w:pPr>
        <w:numPr>
          <w:ilvl w:val="0"/>
          <w:numId w:val="22"/>
        </w:numPr>
        <w:suppressAutoHyphens/>
        <w:jc w:val="both"/>
        <w:rPr>
          <w:sz w:val="24"/>
          <w:szCs w:val="24"/>
        </w:rPr>
      </w:pPr>
      <w:r w:rsidRPr="004F4893">
        <w:rPr>
          <w:sz w:val="24"/>
          <w:szCs w:val="24"/>
        </w:rPr>
        <w:t>a turisztikai marketing feladatok ellátása,</w:t>
      </w:r>
    </w:p>
    <w:p w:rsidR="00C132C6" w:rsidRPr="004F4893" w:rsidRDefault="00C132C6" w:rsidP="00263162">
      <w:pPr>
        <w:numPr>
          <w:ilvl w:val="0"/>
          <w:numId w:val="22"/>
        </w:numPr>
        <w:suppressAutoHyphens/>
        <w:jc w:val="both"/>
        <w:rPr>
          <w:sz w:val="24"/>
          <w:szCs w:val="24"/>
        </w:rPr>
      </w:pPr>
      <w:r w:rsidRPr="004F4893">
        <w:rPr>
          <w:sz w:val="24"/>
          <w:szCs w:val="24"/>
        </w:rPr>
        <w:t>a turisztikai intézmények működésének koordinálása,</w:t>
      </w:r>
    </w:p>
    <w:p w:rsidR="00C132C6" w:rsidRPr="004F4893" w:rsidRDefault="00C132C6" w:rsidP="00263162">
      <w:pPr>
        <w:numPr>
          <w:ilvl w:val="0"/>
          <w:numId w:val="22"/>
        </w:numPr>
        <w:suppressAutoHyphens/>
        <w:jc w:val="both"/>
        <w:rPr>
          <w:sz w:val="24"/>
          <w:szCs w:val="24"/>
        </w:rPr>
      </w:pPr>
      <w:r w:rsidRPr="004F4893">
        <w:rPr>
          <w:sz w:val="24"/>
          <w:szCs w:val="24"/>
        </w:rPr>
        <w:t>a turisztikai szolgáltatókkal való együttműködés megerősítése.”</w:t>
      </w:r>
    </w:p>
    <w:p w:rsidR="00C132C6" w:rsidRPr="004F4893" w:rsidRDefault="00C132C6" w:rsidP="00C132C6">
      <w:pPr>
        <w:suppressAutoHyphens/>
        <w:ind w:left="360"/>
        <w:jc w:val="both"/>
        <w:rPr>
          <w:sz w:val="24"/>
          <w:szCs w:val="24"/>
        </w:rPr>
      </w:pPr>
    </w:p>
    <w:p w:rsidR="00C132C6" w:rsidRPr="004F4893" w:rsidRDefault="00C132C6" w:rsidP="00C132C6">
      <w:pPr>
        <w:suppressAutoHyphens/>
        <w:ind w:left="360"/>
        <w:jc w:val="both"/>
        <w:rPr>
          <w:b/>
          <w:sz w:val="24"/>
          <w:szCs w:val="24"/>
        </w:rPr>
      </w:pPr>
      <w:r w:rsidRPr="004F4893">
        <w:rPr>
          <w:sz w:val="24"/>
          <w:szCs w:val="24"/>
        </w:rPr>
        <w:br w:type="page"/>
      </w:r>
      <w:r w:rsidRPr="004F4893">
        <w:rPr>
          <w:sz w:val="24"/>
          <w:szCs w:val="24"/>
        </w:rPr>
        <w:lastRenderedPageBreak/>
        <w:t>K</w:t>
      </w:r>
      <w:r w:rsidRPr="004F4893">
        <w:rPr>
          <w:b/>
          <w:sz w:val="24"/>
          <w:szCs w:val="24"/>
        </w:rPr>
        <w:t>iemelt feladatok:</w:t>
      </w:r>
    </w:p>
    <w:p w:rsidR="00C132C6" w:rsidRPr="004F4893" w:rsidRDefault="00C132C6" w:rsidP="00C132C6">
      <w:pPr>
        <w:suppressAutoHyphens/>
        <w:jc w:val="both"/>
        <w:rPr>
          <w:b/>
          <w:sz w:val="24"/>
          <w:szCs w:val="24"/>
        </w:rPr>
      </w:pPr>
    </w:p>
    <w:p w:rsidR="00C132C6" w:rsidRPr="004F4893" w:rsidRDefault="00C132C6" w:rsidP="00263162">
      <w:pPr>
        <w:numPr>
          <w:ilvl w:val="0"/>
          <w:numId w:val="23"/>
        </w:numPr>
        <w:suppressAutoHyphens/>
        <w:jc w:val="both"/>
        <w:rPr>
          <w:sz w:val="24"/>
          <w:szCs w:val="24"/>
        </w:rPr>
      </w:pPr>
      <w:r w:rsidRPr="004F4893">
        <w:rPr>
          <w:sz w:val="24"/>
          <w:szCs w:val="24"/>
        </w:rPr>
        <w:t>kiadványok megjelentetése, terjesztése, kiadványokban történő megjelenés,</w:t>
      </w:r>
    </w:p>
    <w:p w:rsidR="00C132C6" w:rsidRPr="004F4893" w:rsidRDefault="00C132C6" w:rsidP="00263162">
      <w:pPr>
        <w:numPr>
          <w:ilvl w:val="0"/>
          <w:numId w:val="23"/>
        </w:numPr>
        <w:suppressAutoHyphens/>
        <w:jc w:val="both"/>
        <w:rPr>
          <w:sz w:val="24"/>
          <w:szCs w:val="24"/>
        </w:rPr>
      </w:pPr>
      <w:r w:rsidRPr="004F4893">
        <w:rPr>
          <w:sz w:val="24"/>
          <w:szCs w:val="24"/>
        </w:rPr>
        <w:t>média (írott és elektronikus sajtó) nyújtotta lehetőségek,</w:t>
      </w:r>
    </w:p>
    <w:p w:rsidR="00C132C6" w:rsidRPr="004F4893" w:rsidRDefault="00C132C6" w:rsidP="00263162">
      <w:pPr>
        <w:numPr>
          <w:ilvl w:val="0"/>
          <w:numId w:val="23"/>
        </w:numPr>
        <w:suppressAutoHyphens/>
        <w:jc w:val="both"/>
        <w:rPr>
          <w:sz w:val="24"/>
          <w:szCs w:val="24"/>
        </w:rPr>
      </w:pPr>
      <w:r w:rsidRPr="004F4893">
        <w:rPr>
          <w:sz w:val="24"/>
          <w:szCs w:val="24"/>
        </w:rPr>
        <w:t>web oldalak és e-mail elérhetőségek kihasználása,</w:t>
      </w:r>
    </w:p>
    <w:p w:rsidR="00C132C6" w:rsidRPr="004F4893" w:rsidRDefault="00C132C6" w:rsidP="00263162">
      <w:pPr>
        <w:numPr>
          <w:ilvl w:val="0"/>
          <w:numId w:val="23"/>
        </w:numPr>
        <w:suppressAutoHyphens/>
        <w:jc w:val="both"/>
        <w:rPr>
          <w:sz w:val="24"/>
          <w:szCs w:val="24"/>
        </w:rPr>
      </w:pPr>
      <w:r w:rsidRPr="004F4893">
        <w:rPr>
          <w:sz w:val="24"/>
          <w:szCs w:val="24"/>
        </w:rPr>
        <w:t>bel- és külföldi bemutatkozások szervezése,</w:t>
      </w:r>
    </w:p>
    <w:p w:rsidR="00C132C6" w:rsidRPr="004F4893" w:rsidRDefault="00C132C6" w:rsidP="00263162">
      <w:pPr>
        <w:numPr>
          <w:ilvl w:val="0"/>
          <w:numId w:val="23"/>
        </w:numPr>
        <w:suppressAutoHyphens/>
        <w:jc w:val="both"/>
        <w:rPr>
          <w:sz w:val="24"/>
          <w:szCs w:val="24"/>
        </w:rPr>
      </w:pPr>
      <w:r w:rsidRPr="004F4893">
        <w:rPr>
          <w:sz w:val="24"/>
          <w:szCs w:val="24"/>
        </w:rPr>
        <w:t>rendezvények reklámhordozó szerepének kihasználása,</w:t>
      </w:r>
    </w:p>
    <w:p w:rsidR="00C132C6" w:rsidRPr="004F4893" w:rsidRDefault="00C132C6" w:rsidP="00263162">
      <w:pPr>
        <w:numPr>
          <w:ilvl w:val="0"/>
          <w:numId w:val="23"/>
        </w:numPr>
        <w:suppressAutoHyphens/>
        <w:jc w:val="both"/>
        <w:rPr>
          <w:sz w:val="24"/>
          <w:szCs w:val="24"/>
        </w:rPr>
      </w:pPr>
      <w:r w:rsidRPr="004F4893">
        <w:rPr>
          <w:sz w:val="24"/>
          <w:szCs w:val="24"/>
        </w:rPr>
        <w:t>intézményi keretek, vállalkozók tevékenysége,</w:t>
      </w:r>
    </w:p>
    <w:p w:rsidR="00C132C6" w:rsidRPr="004F4893" w:rsidRDefault="00C132C6" w:rsidP="00263162">
      <w:pPr>
        <w:numPr>
          <w:ilvl w:val="0"/>
          <w:numId w:val="23"/>
        </w:numPr>
        <w:suppressAutoHyphens/>
        <w:jc w:val="both"/>
        <w:rPr>
          <w:sz w:val="24"/>
          <w:szCs w:val="24"/>
        </w:rPr>
      </w:pPr>
      <w:r w:rsidRPr="004F4893">
        <w:rPr>
          <w:sz w:val="24"/>
          <w:szCs w:val="24"/>
        </w:rPr>
        <w:t>egyéb marketingeszközök</w:t>
      </w:r>
    </w:p>
    <w:p w:rsidR="00C132C6" w:rsidRPr="004F4893" w:rsidRDefault="00C132C6" w:rsidP="00263162">
      <w:pPr>
        <w:numPr>
          <w:ilvl w:val="0"/>
          <w:numId w:val="23"/>
        </w:numPr>
        <w:suppressAutoHyphens/>
        <w:rPr>
          <w:sz w:val="24"/>
          <w:szCs w:val="24"/>
        </w:rPr>
      </w:pPr>
      <w:r w:rsidRPr="004F4893">
        <w:rPr>
          <w:sz w:val="24"/>
          <w:szCs w:val="24"/>
        </w:rPr>
        <w:t xml:space="preserve">Déryné Kulturális, Turisztikai, Sport Központ és Könyvtár honlapja </w:t>
      </w:r>
    </w:p>
    <w:p w:rsidR="00C132C6" w:rsidRPr="004F4893" w:rsidRDefault="00C132C6" w:rsidP="00C132C6">
      <w:pPr>
        <w:suppressAutoHyphens/>
        <w:ind w:left="300"/>
        <w:rPr>
          <w:sz w:val="24"/>
          <w:szCs w:val="24"/>
        </w:rPr>
      </w:pPr>
    </w:p>
    <w:p w:rsidR="00C132C6" w:rsidRPr="004F4893" w:rsidRDefault="00C132C6" w:rsidP="00C132C6">
      <w:pPr>
        <w:pStyle w:val="Cmsor2"/>
        <w:rPr>
          <w:rStyle w:val="Cmsor5Char"/>
        </w:rPr>
      </w:pPr>
      <w:bookmarkStart w:id="10" w:name="_Toc415989856"/>
      <w:r w:rsidRPr="004F4893">
        <w:rPr>
          <w:rStyle w:val="Cmsor5Char"/>
        </w:rPr>
        <w:t>A városi rendezvények közül országosan jegyzett és ismert kulturális programok</w:t>
      </w:r>
      <w:bookmarkEnd w:id="10"/>
      <w:r w:rsidRPr="004F4893">
        <w:rPr>
          <w:rStyle w:val="Cmsor5Char"/>
        </w:rPr>
        <w:t xml:space="preserve"> </w:t>
      </w:r>
    </w:p>
    <w:p w:rsidR="00C132C6" w:rsidRPr="004F4893" w:rsidRDefault="00C132C6" w:rsidP="00C132C6">
      <w:pPr>
        <w:suppressAutoHyphens/>
        <w:ind w:left="360"/>
        <w:jc w:val="both"/>
        <w:rPr>
          <w:b/>
          <w:sz w:val="24"/>
          <w:szCs w:val="24"/>
        </w:rPr>
      </w:pPr>
    </w:p>
    <w:p w:rsidR="00C132C6" w:rsidRPr="004F4893" w:rsidRDefault="00C132C6" w:rsidP="00263162">
      <w:pPr>
        <w:pStyle w:val="Szvegtrzsbehzssal"/>
        <w:numPr>
          <w:ilvl w:val="0"/>
          <w:numId w:val="28"/>
        </w:numPr>
        <w:suppressAutoHyphens/>
        <w:spacing w:after="120"/>
      </w:pPr>
      <w:r w:rsidRPr="004F4893">
        <w:t xml:space="preserve">Györffy Emléknapok, </w:t>
      </w:r>
    </w:p>
    <w:p w:rsidR="00C132C6" w:rsidRPr="004F4893" w:rsidRDefault="00C132C6" w:rsidP="00263162">
      <w:pPr>
        <w:pStyle w:val="Szvegtrzsbehzssal"/>
        <w:numPr>
          <w:ilvl w:val="0"/>
          <w:numId w:val="28"/>
        </w:numPr>
        <w:suppressAutoHyphens/>
        <w:spacing w:after="120"/>
      </w:pPr>
      <w:r w:rsidRPr="004F4893">
        <w:t xml:space="preserve">Kováts Mihály Emléknapok, </w:t>
      </w:r>
    </w:p>
    <w:p w:rsidR="00C132C6" w:rsidRPr="004F4893" w:rsidRDefault="00C132C6" w:rsidP="00263162">
      <w:pPr>
        <w:pStyle w:val="Szvegtrzsbehzssal"/>
        <w:numPr>
          <w:ilvl w:val="0"/>
          <w:numId w:val="28"/>
        </w:numPr>
        <w:suppressAutoHyphens/>
        <w:spacing w:after="120"/>
      </w:pPr>
      <w:r w:rsidRPr="004F4893">
        <w:t xml:space="preserve">Karcagi Birkafőző Fesztivál, </w:t>
      </w:r>
    </w:p>
    <w:p w:rsidR="00C132C6" w:rsidRPr="004F4893" w:rsidRDefault="00C132C6" w:rsidP="00263162">
      <w:pPr>
        <w:pStyle w:val="Szvegtrzsbehzssal"/>
        <w:numPr>
          <w:ilvl w:val="0"/>
          <w:numId w:val="28"/>
        </w:numPr>
        <w:suppressAutoHyphens/>
        <w:spacing w:after="120"/>
      </w:pPr>
      <w:r w:rsidRPr="004F4893">
        <w:t>Nagykunsági Kulturális Napok,</w:t>
      </w:r>
    </w:p>
    <w:p w:rsidR="00C132C6" w:rsidRPr="004F4893" w:rsidRDefault="00C132C6" w:rsidP="00263162">
      <w:pPr>
        <w:pStyle w:val="Szvegtrzsbehzssal"/>
        <w:numPr>
          <w:ilvl w:val="0"/>
          <w:numId w:val="28"/>
        </w:numPr>
        <w:suppressAutoHyphens/>
        <w:spacing w:after="120"/>
      </w:pPr>
      <w:r w:rsidRPr="004F4893">
        <w:t>Szent István-napi rendezvények,</w:t>
      </w:r>
    </w:p>
    <w:p w:rsidR="00C132C6" w:rsidRPr="004F4893" w:rsidRDefault="00C132C6" w:rsidP="00263162">
      <w:pPr>
        <w:pStyle w:val="Szvegtrzsbehzssal"/>
        <w:numPr>
          <w:ilvl w:val="0"/>
          <w:numId w:val="28"/>
        </w:numPr>
        <w:suppressAutoHyphens/>
        <w:spacing w:after="120"/>
      </w:pPr>
      <w:r w:rsidRPr="004F4893">
        <w:t xml:space="preserve">Karcagi Lovas Napok, </w:t>
      </w:r>
    </w:p>
    <w:p w:rsidR="00C132C6" w:rsidRPr="004F4893" w:rsidRDefault="00C132C6" w:rsidP="00263162">
      <w:pPr>
        <w:pStyle w:val="Szvegtrzsbehzssal"/>
        <w:numPr>
          <w:ilvl w:val="0"/>
          <w:numId w:val="28"/>
        </w:numPr>
        <w:suppressAutoHyphens/>
        <w:spacing w:after="120"/>
      </w:pPr>
      <w:r w:rsidRPr="004F4893">
        <w:t xml:space="preserve">Kun Hagyományok Napja. </w:t>
      </w:r>
    </w:p>
    <w:p w:rsidR="00C132C6" w:rsidRPr="004F4893" w:rsidRDefault="00C132C6" w:rsidP="00C132C6">
      <w:pPr>
        <w:pStyle w:val="Szvegtrzsbehzssal"/>
        <w:suppressAutoHyphens/>
        <w:ind w:left="540"/>
      </w:pPr>
    </w:p>
    <w:p w:rsidR="00C132C6" w:rsidRPr="004F4893" w:rsidRDefault="00C132C6" w:rsidP="00C132C6">
      <w:pPr>
        <w:pStyle w:val="Cmsor2"/>
        <w:rPr>
          <w:rStyle w:val="Cmsor5Char"/>
        </w:rPr>
      </w:pPr>
      <w:r w:rsidRPr="004F4893">
        <w:rPr>
          <w:rStyle w:val="Cmsor5Char"/>
        </w:rPr>
        <w:t xml:space="preserve">A turisztikai jelentőségű sport rendezvények: </w:t>
      </w:r>
    </w:p>
    <w:p w:rsidR="00C132C6" w:rsidRPr="004F4893" w:rsidRDefault="00C132C6" w:rsidP="00C132C6">
      <w:pPr>
        <w:pStyle w:val="Szvegtrzsbehzssal"/>
        <w:suppressAutoHyphens/>
        <w:ind w:left="540"/>
      </w:pPr>
      <w:r w:rsidRPr="004F4893">
        <w:t xml:space="preserve"> </w:t>
      </w:r>
    </w:p>
    <w:p w:rsidR="00C132C6" w:rsidRPr="004F4893" w:rsidRDefault="00C132C6" w:rsidP="00263162">
      <w:pPr>
        <w:pStyle w:val="Szvegtrzsbehzssal"/>
        <w:numPr>
          <w:ilvl w:val="0"/>
          <w:numId w:val="27"/>
        </w:numPr>
        <w:suppressAutoHyphens/>
        <w:spacing w:after="120"/>
      </w:pPr>
      <w:r w:rsidRPr="004F4893">
        <w:t xml:space="preserve">Kurucz testvérek nemzetközi birkózó versenye, </w:t>
      </w:r>
    </w:p>
    <w:p w:rsidR="00C132C6" w:rsidRPr="004F4893" w:rsidRDefault="00C132C6" w:rsidP="00263162">
      <w:pPr>
        <w:pStyle w:val="Szvegtrzsbehzssal"/>
        <w:numPr>
          <w:ilvl w:val="0"/>
          <w:numId w:val="27"/>
        </w:numPr>
        <w:suppressAutoHyphens/>
        <w:spacing w:after="120"/>
      </w:pPr>
      <w:r w:rsidRPr="004F4893">
        <w:t xml:space="preserve">Országos karate bajnokság, </w:t>
      </w:r>
    </w:p>
    <w:p w:rsidR="00C132C6" w:rsidRPr="004F4893" w:rsidRDefault="00C132C6" w:rsidP="00263162">
      <w:pPr>
        <w:pStyle w:val="Szvegtrzsbehzssal"/>
        <w:numPr>
          <w:ilvl w:val="0"/>
          <w:numId w:val="27"/>
        </w:numPr>
        <w:suppressAutoHyphens/>
        <w:spacing w:after="120"/>
      </w:pPr>
      <w:proofErr w:type="spellStart"/>
      <w:r w:rsidRPr="004F4893">
        <w:t>Csokai</w:t>
      </w:r>
      <w:proofErr w:type="spellEnd"/>
      <w:r w:rsidRPr="004F4893">
        <w:t xml:space="preserve"> Asztalitenisz Veterán Bajnokság, </w:t>
      </w:r>
    </w:p>
    <w:p w:rsidR="00C132C6" w:rsidRPr="004F4893" w:rsidRDefault="00C132C6" w:rsidP="00C132C6">
      <w:pPr>
        <w:pStyle w:val="Szvegtrzsbehzssal"/>
        <w:suppressAutoHyphens/>
        <w:ind w:left="540"/>
      </w:pPr>
    </w:p>
    <w:p w:rsidR="00C132C6" w:rsidRPr="004F4893" w:rsidRDefault="00C132C6" w:rsidP="00C132C6">
      <w:pPr>
        <w:suppressAutoHyphens/>
        <w:jc w:val="both"/>
        <w:rPr>
          <w:sz w:val="24"/>
          <w:szCs w:val="24"/>
        </w:rPr>
      </w:pPr>
      <w:r w:rsidRPr="004F4893">
        <w:rPr>
          <w:sz w:val="24"/>
          <w:szCs w:val="24"/>
        </w:rPr>
        <w:t xml:space="preserve">A magánvállalkozók által szervezett és a város, valamint intézményünk által is támogatott turisztikai jelentőségű rendezvények (Motoros Találkozók) egyre több érdeklődőt vonzanak városunkba. </w:t>
      </w:r>
    </w:p>
    <w:p w:rsidR="00C132C6" w:rsidRPr="004F4893" w:rsidRDefault="00C132C6" w:rsidP="00C132C6">
      <w:pPr>
        <w:suppressAutoHyphens/>
        <w:jc w:val="both"/>
        <w:rPr>
          <w:sz w:val="24"/>
          <w:szCs w:val="24"/>
        </w:rPr>
      </w:pPr>
    </w:p>
    <w:p w:rsidR="00C132C6" w:rsidRPr="004F4893" w:rsidRDefault="00C132C6" w:rsidP="00C132C6">
      <w:pPr>
        <w:suppressAutoHyphens/>
        <w:jc w:val="both"/>
        <w:rPr>
          <w:sz w:val="24"/>
          <w:szCs w:val="24"/>
        </w:rPr>
      </w:pPr>
      <w:r w:rsidRPr="004F4893">
        <w:rPr>
          <w:sz w:val="24"/>
          <w:szCs w:val="24"/>
        </w:rPr>
        <w:t xml:space="preserve">A Karcagi Birkafőző Fesztivált, az augusztus 20-ai Nagykunsági Kulturális Napok eseményeit, a Kun Hagyományok Napját és a Karcagi </w:t>
      </w:r>
      <w:proofErr w:type="spellStart"/>
      <w:r w:rsidRPr="004F4893">
        <w:rPr>
          <w:sz w:val="24"/>
          <w:szCs w:val="24"/>
        </w:rPr>
        <w:t>Lovasnapok</w:t>
      </w:r>
      <w:proofErr w:type="spellEnd"/>
      <w:r w:rsidRPr="004F4893">
        <w:rPr>
          <w:sz w:val="24"/>
          <w:szCs w:val="24"/>
        </w:rPr>
        <w:t xml:space="preserve"> eseményeit az intézmény szervezi, a társszervezőkkel együttműködve. </w:t>
      </w:r>
    </w:p>
    <w:p w:rsidR="00C132C6" w:rsidRPr="004F4893" w:rsidRDefault="00C132C6" w:rsidP="00C132C6">
      <w:pPr>
        <w:pStyle w:val="ListParagraph1"/>
        <w:suppressAutoHyphens/>
        <w:ind w:left="360"/>
        <w:jc w:val="both"/>
        <w:rPr>
          <w:b/>
        </w:rPr>
      </w:pPr>
    </w:p>
    <w:p w:rsidR="00C132C6" w:rsidRPr="004F4893" w:rsidRDefault="00C132C6" w:rsidP="00C132C6">
      <w:pPr>
        <w:suppressAutoHyphens/>
        <w:jc w:val="both"/>
        <w:rPr>
          <w:sz w:val="24"/>
          <w:szCs w:val="24"/>
        </w:rPr>
      </w:pPr>
      <w:r w:rsidRPr="004F4893">
        <w:rPr>
          <w:sz w:val="24"/>
          <w:szCs w:val="24"/>
        </w:rPr>
        <w:t>Az intézmény az Önkormányzat kötelező feladatainak ellátása mellett továbbra is részt vesz a turisztikai fejlesztésekben a maga eszközeivel, a város infrastrukturális fejlesztésével, az intézmények fenntartásával, a vállalkozók ösztönzésével, az értékek védelmével.</w:t>
      </w:r>
    </w:p>
    <w:p w:rsidR="00C132C6" w:rsidRPr="004F4893" w:rsidRDefault="00C132C6" w:rsidP="00C132C6">
      <w:pPr>
        <w:suppressAutoHyphens/>
        <w:jc w:val="both"/>
        <w:rPr>
          <w:rStyle w:val="Cmsor5Char"/>
        </w:rPr>
      </w:pPr>
    </w:p>
    <w:p w:rsidR="00557554" w:rsidRPr="004F4893" w:rsidRDefault="00557554" w:rsidP="00C132C6">
      <w:pPr>
        <w:pStyle w:val="Cmsor2"/>
        <w:rPr>
          <w:rStyle w:val="Cmsor5Char"/>
          <w:sz w:val="28"/>
          <w:szCs w:val="28"/>
        </w:rPr>
      </w:pPr>
      <w:bookmarkStart w:id="11" w:name="_Toc415989834"/>
      <w:bookmarkStart w:id="12" w:name="_Toc416265874"/>
    </w:p>
    <w:p w:rsidR="00557554" w:rsidRPr="004F4893" w:rsidRDefault="00557554" w:rsidP="00C132C6">
      <w:pPr>
        <w:pStyle w:val="Cmsor2"/>
        <w:rPr>
          <w:rStyle w:val="Cmsor5Char"/>
          <w:sz w:val="28"/>
          <w:szCs w:val="28"/>
        </w:rPr>
      </w:pPr>
    </w:p>
    <w:p w:rsidR="00557554" w:rsidRPr="004F4893" w:rsidRDefault="00557554" w:rsidP="00557554"/>
    <w:p w:rsidR="00557554" w:rsidRPr="004F4893" w:rsidRDefault="00557554" w:rsidP="00C132C6">
      <w:pPr>
        <w:pStyle w:val="Cmsor2"/>
        <w:rPr>
          <w:rStyle w:val="Cmsor5Char"/>
          <w:sz w:val="28"/>
          <w:szCs w:val="28"/>
        </w:rPr>
      </w:pPr>
    </w:p>
    <w:p w:rsidR="00557554" w:rsidRPr="004F4893" w:rsidRDefault="00557554" w:rsidP="00C132C6">
      <w:pPr>
        <w:pStyle w:val="Cmsor2"/>
        <w:rPr>
          <w:rStyle w:val="Cmsor5Char"/>
          <w:sz w:val="28"/>
          <w:szCs w:val="28"/>
        </w:rPr>
      </w:pPr>
    </w:p>
    <w:p w:rsidR="00557554" w:rsidRPr="004F4893" w:rsidRDefault="00557554" w:rsidP="00C132C6">
      <w:pPr>
        <w:pStyle w:val="Cmsor2"/>
        <w:rPr>
          <w:rStyle w:val="Cmsor5Char"/>
          <w:sz w:val="28"/>
          <w:szCs w:val="28"/>
        </w:rPr>
      </w:pPr>
    </w:p>
    <w:p w:rsidR="00C132C6" w:rsidRPr="004F4893" w:rsidRDefault="00C132C6" w:rsidP="00C132C6">
      <w:pPr>
        <w:pStyle w:val="Cmsor2"/>
        <w:rPr>
          <w:rStyle w:val="Cmsor5Char"/>
          <w:sz w:val="28"/>
          <w:szCs w:val="28"/>
        </w:rPr>
      </w:pPr>
      <w:r w:rsidRPr="004F4893">
        <w:rPr>
          <w:rStyle w:val="Cmsor5Char"/>
          <w:sz w:val="28"/>
          <w:szCs w:val="28"/>
        </w:rPr>
        <w:t>A szervezet fő célpiacai</w:t>
      </w:r>
      <w:bookmarkEnd w:id="11"/>
      <w:bookmarkEnd w:id="12"/>
    </w:p>
    <w:p w:rsidR="00557554" w:rsidRPr="004F4893" w:rsidRDefault="00557554" w:rsidP="005575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6"/>
        <w:gridCol w:w="6051"/>
      </w:tblGrid>
      <w:tr w:rsidR="00C132C6" w:rsidRPr="004F4893" w:rsidTr="00C132C6">
        <w:trPr>
          <w:trHeight w:val="269"/>
        </w:trPr>
        <w:tc>
          <w:tcPr>
            <w:tcW w:w="3652" w:type="dxa"/>
            <w:vAlign w:val="center"/>
          </w:tcPr>
          <w:p w:rsidR="00C132C6" w:rsidRPr="004F4893" w:rsidRDefault="00C132C6" w:rsidP="00C132C6">
            <w:pPr>
              <w:jc w:val="center"/>
              <w:rPr>
                <w:b/>
                <w:sz w:val="24"/>
                <w:szCs w:val="24"/>
              </w:rPr>
            </w:pPr>
            <w:r w:rsidRPr="004F4893">
              <w:rPr>
                <w:b/>
                <w:sz w:val="24"/>
                <w:szCs w:val="24"/>
              </w:rPr>
              <w:t>Célpiac</w:t>
            </w:r>
          </w:p>
        </w:tc>
        <w:tc>
          <w:tcPr>
            <w:tcW w:w="6910" w:type="dxa"/>
            <w:vAlign w:val="center"/>
          </w:tcPr>
          <w:p w:rsidR="00C132C6" w:rsidRPr="004F4893" w:rsidRDefault="00C132C6" w:rsidP="00C132C6">
            <w:pPr>
              <w:jc w:val="center"/>
              <w:rPr>
                <w:b/>
                <w:sz w:val="24"/>
                <w:szCs w:val="24"/>
              </w:rPr>
            </w:pPr>
            <w:r w:rsidRPr="004F4893">
              <w:rPr>
                <w:b/>
                <w:sz w:val="24"/>
                <w:szCs w:val="24"/>
              </w:rPr>
              <w:t>Főbb jellemzői</w:t>
            </w:r>
          </w:p>
        </w:tc>
      </w:tr>
      <w:tr w:rsidR="00C132C6" w:rsidRPr="004F4893" w:rsidTr="00C132C6">
        <w:trPr>
          <w:trHeight w:val="1375"/>
        </w:trPr>
        <w:tc>
          <w:tcPr>
            <w:tcW w:w="3652" w:type="dxa"/>
          </w:tcPr>
          <w:p w:rsidR="00C132C6" w:rsidRPr="004F4893" w:rsidRDefault="00C132C6" w:rsidP="00C132C6">
            <w:pPr>
              <w:jc w:val="both"/>
              <w:rPr>
                <w:sz w:val="24"/>
                <w:szCs w:val="24"/>
              </w:rPr>
            </w:pPr>
            <w:r w:rsidRPr="004F4893">
              <w:rPr>
                <w:sz w:val="24"/>
                <w:szCs w:val="24"/>
              </w:rPr>
              <w:t>Karcag város kultúra iránt érdeklődő lakossága</w:t>
            </w:r>
          </w:p>
          <w:p w:rsidR="00C132C6" w:rsidRPr="004F4893" w:rsidRDefault="00C132C6" w:rsidP="00C132C6">
            <w:pPr>
              <w:jc w:val="both"/>
              <w:rPr>
                <w:color w:val="800000"/>
                <w:sz w:val="24"/>
                <w:szCs w:val="24"/>
              </w:rPr>
            </w:pPr>
          </w:p>
        </w:tc>
        <w:tc>
          <w:tcPr>
            <w:tcW w:w="6910" w:type="dxa"/>
          </w:tcPr>
          <w:p w:rsidR="00C132C6" w:rsidRPr="004F4893" w:rsidRDefault="00C132C6" w:rsidP="00263162">
            <w:pPr>
              <w:numPr>
                <w:ilvl w:val="0"/>
                <w:numId w:val="24"/>
              </w:numPr>
              <w:jc w:val="both"/>
              <w:rPr>
                <w:sz w:val="24"/>
                <w:szCs w:val="24"/>
              </w:rPr>
            </w:pPr>
            <w:r w:rsidRPr="004F4893">
              <w:rPr>
                <w:sz w:val="24"/>
                <w:szCs w:val="24"/>
              </w:rPr>
              <w:t xml:space="preserve">magas fokú érdeklődés, </w:t>
            </w:r>
          </w:p>
          <w:p w:rsidR="00C132C6" w:rsidRPr="004F4893" w:rsidRDefault="00C132C6" w:rsidP="00263162">
            <w:pPr>
              <w:numPr>
                <w:ilvl w:val="0"/>
                <w:numId w:val="24"/>
              </w:numPr>
              <w:jc w:val="both"/>
              <w:rPr>
                <w:sz w:val="24"/>
                <w:szCs w:val="24"/>
              </w:rPr>
            </w:pPr>
            <w:r w:rsidRPr="004F4893">
              <w:rPr>
                <w:sz w:val="24"/>
                <w:szCs w:val="24"/>
              </w:rPr>
              <w:t xml:space="preserve">kritikai érzék, </w:t>
            </w:r>
          </w:p>
          <w:p w:rsidR="00C132C6" w:rsidRPr="004F4893" w:rsidRDefault="00C132C6" w:rsidP="00263162">
            <w:pPr>
              <w:numPr>
                <w:ilvl w:val="0"/>
                <w:numId w:val="24"/>
              </w:numPr>
              <w:jc w:val="both"/>
              <w:rPr>
                <w:sz w:val="24"/>
                <w:szCs w:val="24"/>
              </w:rPr>
            </w:pPr>
            <w:r w:rsidRPr="004F4893">
              <w:rPr>
                <w:sz w:val="24"/>
                <w:szCs w:val="24"/>
              </w:rPr>
              <w:t>kor és nem szerinti széles megoszlás,</w:t>
            </w:r>
          </w:p>
          <w:p w:rsidR="00C132C6" w:rsidRPr="004F4893" w:rsidRDefault="00C132C6" w:rsidP="00263162">
            <w:pPr>
              <w:numPr>
                <w:ilvl w:val="0"/>
                <w:numId w:val="24"/>
              </w:numPr>
              <w:jc w:val="both"/>
              <w:rPr>
                <w:sz w:val="24"/>
                <w:szCs w:val="24"/>
              </w:rPr>
            </w:pPr>
            <w:r w:rsidRPr="004F4893">
              <w:rPr>
                <w:sz w:val="24"/>
                <w:szCs w:val="24"/>
              </w:rPr>
              <w:t>több fajta igény</w:t>
            </w:r>
          </w:p>
        </w:tc>
      </w:tr>
      <w:tr w:rsidR="00C132C6" w:rsidRPr="004F4893" w:rsidTr="00C132C6">
        <w:trPr>
          <w:trHeight w:val="1091"/>
        </w:trPr>
        <w:tc>
          <w:tcPr>
            <w:tcW w:w="3652" w:type="dxa"/>
          </w:tcPr>
          <w:p w:rsidR="00C132C6" w:rsidRPr="004F4893" w:rsidRDefault="00C132C6" w:rsidP="00C132C6">
            <w:pPr>
              <w:jc w:val="both"/>
              <w:rPr>
                <w:sz w:val="24"/>
                <w:szCs w:val="24"/>
              </w:rPr>
            </w:pPr>
            <w:r w:rsidRPr="004F4893">
              <w:rPr>
                <w:sz w:val="24"/>
                <w:szCs w:val="24"/>
              </w:rPr>
              <w:t xml:space="preserve">Nagy rendezvények (pl.: Birkafőző Fesztivál, </w:t>
            </w:r>
            <w:proofErr w:type="spellStart"/>
            <w:r w:rsidRPr="004F4893">
              <w:rPr>
                <w:sz w:val="24"/>
                <w:szCs w:val="24"/>
              </w:rPr>
              <w:t>Lovasnap</w:t>
            </w:r>
            <w:proofErr w:type="spellEnd"/>
            <w:r w:rsidRPr="004F4893">
              <w:rPr>
                <w:sz w:val="24"/>
                <w:szCs w:val="24"/>
              </w:rPr>
              <w:t xml:space="preserve">, stb.) iránt érdeklődők: </w:t>
            </w:r>
          </w:p>
        </w:tc>
        <w:tc>
          <w:tcPr>
            <w:tcW w:w="6910" w:type="dxa"/>
          </w:tcPr>
          <w:p w:rsidR="00C132C6" w:rsidRPr="004F4893" w:rsidRDefault="00C132C6" w:rsidP="00263162">
            <w:pPr>
              <w:numPr>
                <w:ilvl w:val="0"/>
                <w:numId w:val="26"/>
              </w:numPr>
              <w:jc w:val="both"/>
              <w:rPr>
                <w:sz w:val="24"/>
                <w:szCs w:val="24"/>
              </w:rPr>
            </w:pPr>
            <w:r w:rsidRPr="004F4893">
              <w:rPr>
                <w:sz w:val="24"/>
                <w:szCs w:val="24"/>
              </w:rPr>
              <w:t>"tömegrendezvény"</w:t>
            </w:r>
          </w:p>
          <w:p w:rsidR="00C132C6" w:rsidRPr="004F4893" w:rsidRDefault="00C132C6" w:rsidP="00263162">
            <w:pPr>
              <w:numPr>
                <w:ilvl w:val="0"/>
                <w:numId w:val="26"/>
              </w:numPr>
              <w:jc w:val="both"/>
              <w:rPr>
                <w:sz w:val="24"/>
                <w:szCs w:val="24"/>
              </w:rPr>
            </w:pPr>
            <w:r w:rsidRPr="004F4893">
              <w:rPr>
                <w:sz w:val="24"/>
                <w:szCs w:val="24"/>
              </w:rPr>
              <w:t xml:space="preserve">nagyszámú résztvevő, </w:t>
            </w:r>
          </w:p>
          <w:p w:rsidR="00C132C6" w:rsidRPr="004F4893" w:rsidRDefault="00C132C6" w:rsidP="00263162">
            <w:pPr>
              <w:numPr>
                <w:ilvl w:val="0"/>
                <w:numId w:val="26"/>
              </w:numPr>
              <w:jc w:val="both"/>
              <w:rPr>
                <w:sz w:val="24"/>
                <w:szCs w:val="24"/>
              </w:rPr>
            </w:pPr>
            <w:r w:rsidRPr="004F4893">
              <w:rPr>
                <w:sz w:val="24"/>
                <w:szCs w:val="24"/>
              </w:rPr>
              <w:t>stabil időponthoz ragaszkodás,</w:t>
            </w:r>
          </w:p>
          <w:p w:rsidR="00C132C6" w:rsidRPr="004F4893" w:rsidRDefault="00C132C6" w:rsidP="00263162">
            <w:pPr>
              <w:numPr>
                <w:ilvl w:val="0"/>
                <w:numId w:val="26"/>
              </w:numPr>
              <w:jc w:val="both"/>
              <w:rPr>
                <w:sz w:val="24"/>
                <w:szCs w:val="24"/>
              </w:rPr>
            </w:pPr>
            <w:r w:rsidRPr="004F4893">
              <w:rPr>
                <w:sz w:val="24"/>
                <w:szCs w:val="24"/>
              </w:rPr>
              <w:t xml:space="preserve">magas fokú érdeklődés, </w:t>
            </w:r>
          </w:p>
          <w:p w:rsidR="00C132C6" w:rsidRPr="004F4893" w:rsidRDefault="00C132C6" w:rsidP="00263162">
            <w:pPr>
              <w:numPr>
                <w:ilvl w:val="0"/>
                <w:numId w:val="26"/>
              </w:numPr>
              <w:jc w:val="both"/>
              <w:rPr>
                <w:sz w:val="24"/>
                <w:szCs w:val="24"/>
              </w:rPr>
            </w:pPr>
            <w:r w:rsidRPr="004F4893">
              <w:rPr>
                <w:sz w:val="24"/>
                <w:szCs w:val="24"/>
              </w:rPr>
              <w:t xml:space="preserve">kritikai érzék, </w:t>
            </w:r>
          </w:p>
          <w:p w:rsidR="00C132C6" w:rsidRPr="004F4893" w:rsidRDefault="00C132C6" w:rsidP="00263162">
            <w:pPr>
              <w:numPr>
                <w:ilvl w:val="0"/>
                <w:numId w:val="26"/>
              </w:numPr>
              <w:jc w:val="both"/>
              <w:rPr>
                <w:sz w:val="24"/>
                <w:szCs w:val="24"/>
              </w:rPr>
            </w:pPr>
            <w:r w:rsidRPr="004F4893">
              <w:rPr>
                <w:sz w:val="24"/>
                <w:szCs w:val="24"/>
              </w:rPr>
              <w:t>kor és nem szerinti széles megoszlás,</w:t>
            </w:r>
          </w:p>
          <w:p w:rsidR="00C132C6" w:rsidRPr="004F4893" w:rsidRDefault="00C132C6" w:rsidP="00263162">
            <w:pPr>
              <w:numPr>
                <w:ilvl w:val="0"/>
                <w:numId w:val="26"/>
              </w:numPr>
              <w:jc w:val="both"/>
              <w:rPr>
                <w:sz w:val="24"/>
                <w:szCs w:val="24"/>
              </w:rPr>
            </w:pPr>
            <w:r w:rsidRPr="004F4893">
              <w:rPr>
                <w:sz w:val="24"/>
                <w:szCs w:val="24"/>
              </w:rPr>
              <w:t xml:space="preserve">könnyed, szórakoztató műsorok iránti érdeklődés, </w:t>
            </w:r>
          </w:p>
          <w:p w:rsidR="00C132C6" w:rsidRPr="004F4893" w:rsidRDefault="00C132C6" w:rsidP="00263162">
            <w:pPr>
              <w:numPr>
                <w:ilvl w:val="0"/>
                <w:numId w:val="26"/>
              </w:numPr>
              <w:jc w:val="both"/>
              <w:rPr>
                <w:sz w:val="24"/>
                <w:szCs w:val="24"/>
              </w:rPr>
            </w:pPr>
            <w:r w:rsidRPr="004F4893">
              <w:rPr>
                <w:sz w:val="24"/>
                <w:szCs w:val="24"/>
              </w:rPr>
              <w:t xml:space="preserve">több hónapos előkészületek, </w:t>
            </w:r>
          </w:p>
          <w:p w:rsidR="00C132C6" w:rsidRPr="004F4893" w:rsidRDefault="00C132C6" w:rsidP="00C132C6">
            <w:pPr>
              <w:ind w:left="360"/>
              <w:jc w:val="both"/>
              <w:rPr>
                <w:sz w:val="24"/>
                <w:szCs w:val="24"/>
              </w:rPr>
            </w:pPr>
          </w:p>
        </w:tc>
      </w:tr>
      <w:tr w:rsidR="00C132C6" w:rsidRPr="004F4893" w:rsidTr="00C132C6">
        <w:trPr>
          <w:trHeight w:val="1091"/>
        </w:trPr>
        <w:tc>
          <w:tcPr>
            <w:tcW w:w="3652" w:type="dxa"/>
          </w:tcPr>
          <w:p w:rsidR="00C132C6" w:rsidRPr="004F4893" w:rsidRDefault="00C132C6" w:rsidP="00C132C6">
            <w:pPr>
              <w:jc w:val="both"/>
              <w:rPr>
                <w:sz w:val="24"/>
                <w:szCs w:val="24"/>
              </w:rPr>
            </w:pPr>
            <w:r w:rsidRPr="004F4893">
              <w:rPr>
                <w:sz w:val="24"/>
                <w:szCs w:val="24"/>
              </w:rPr>
              <w:t>Színház iránt érdeklődő (saját épületben)</w:t>
            </w:r>
          </w:p>
        </w:tc>
        <w:tc>
          <w:tcPr>
            <w:tcW w:w="6910" w:type="dxa"/>
          </w:tcPr>
          <w:p w:rsidR="00C132C6" w:rsidRPr="004F4893" w:rsidRDefault="00C132C6" w:rsidP="00263162">
            <w:pPr>
              <w:numPr>
                <w:ilvl w:val="0"/>
                <w:numId w:val="26"/>
              </w:numPr>
              <w:jc w:val="both"/>
              <w:rPr>
                <w:sz w:val="24"/>
                <w:szCs w:val="24"/>
              </w:rPr>
            </w:pPr>
            <w:r w:rsidRPr="004F4893">
              <w:rPr>
                <w:sz w:val="24"/>
                <w:szCs w:val="24"/>
              </w:rPr>
              <w:t xml:space="preserve">nagyszámú érdeklődés, </w:t>
            </w:r>
          </w:p>
          <w:p w:rsidR="00C132C6" w:rsidRPr="004F4893" w:rsidRDefault="00C132C6" w:rsidP="00263162">
            <w:pPr>
              <w:numPr>
                <w:ilvl w:val="0"/>
                <w:numId w:val="26"/>
              </w:numPr>
              <w:jc w:val="both"/>
              <w:rPr>
                <w:sz w:val="24"/>
                <w:szCs w:val="24"/>
              </w:rPr>
            </w:pPr>
            <w:r w:rsidRPr="004F4893">
              <w:rPr>
                <w:sz w:val="24"/>
                <w:szCs w:val="24"/>
              </w:rPr>
              <w:t xml:space="preserve">könnyed, szórakoztató műsorok iránti érdeklődés, </w:t>
            </w:r>
          </w:p>
          <w:p w:rsidR="00C132C6" w:rsidRPr="004F4893" w:rsidRDefault="00C132C6" w:rsidP="00263162">
            <w:pPr>
              <w:numPr>
                <w:ilvl w:val="0"/>
                <w:numId w:val="26"/>
              </w:numPr>
              <w:jc w:val="both"/>
              <w:rPr>
                <w:sz w:val="24"/>
                <w:szCs w:val="24"/>
              </w:rPr>
            </w:pPr>
            <w:r w:rsidRPr="004F4893">
              <w:rPr>
                <w:sz w:val="24"/>
                <w:szCs w:val="24"/>
              </w:rPr>
              <w:t xml:space="preserve">elsősorban közép és idősebb korosztály, </w:t>
            </w:r>
          </w:p>
          <w:p w:rsidR="00C132C6" w:rsidRPr="004F4893" w:rsidRDefault="00C132C6" w:rsidP="00263162">
            <w:pPr>
              <w:numPr>
                <w:ilvl w:val="0"/>
                <w:numId w:val="26"/>
              </w:numPr>
              <w:jc w:val="both"/>
              <w:rPr>
                <w:sz w:val="24"/>
                <w:szCs w:val="24"/>
              </w:rPr>
            </w:pPr>
            <w:r w:rsidRPr="004F4893">
              <w:rPr>
                <w:sz w:val="24"/>
                <w:szCs w:val="24"/>
              </w:rPr>
              <w:t xml:space="preserve">évi három, négy alkalom </w:t>
            </w:r>
          </w:p>
          <w:p w:rsidR="00C132C6" w:rsidRPr="004F4893" w:rsidRDefault="00C132C6" w:rsidP="00C132C6">
            <w:pPr>
              <w:ind w:left="360"/>
              <w:jc w:val="both"/>
              <w:rPr>
                <w:sz w:val="24"/>
                <w:szCs w:val="24"/>
              </w:rPr>
            </w:pPr>
          </w:p>
        </w:tc>
      </w:tr>
      <w:tr w:rsidR="00C132C6" w:rsidRPr="004F4893" w:rsidTr="00C132C6">
        <w:trPr>
          <w:trHeight w:val="1091"/>
        </w:trPr>
        <w:tc>
          <w:tcPr>
            <w:tcW w:w="3652" w:type="dxa"/>
          </w:tcPr>
          <w:p w:rsidR="00C132C6" w:rsidRPr="004F4893" w:rsidRDefault="00C132C6" w:rsidP="00C132C6">
            <w:pPr>
              <w:jc w:val="both"/>
              <w:rPr>
                <w:sz w:val="24"/>
                <w:szCs w:val="24"/>
              </w:rPr>
            </w:pPr>
            <w:r w:rsidRPr="004F4893">
              <w:rPr>
                <w:sz w:val="24"/>
                <w:szCs w:val="24"/>
              </w:rPr>
              <w:t>Nemzeti ünnepek, jeles napok, megemlékezések résztvevői</w:t>
            </w:r>
          </w:p>
          <w:p w:rsidR="00C132C6" w:rsidRPr="004F4893" w:rsidRDefault="00C132C6" w:rsidP="00C132C6">
            <w:pPr>
              <w:jc w:val="both"/>
              <w:rPr>
                <w:sz w:val="24"/>
                <w:szCs w:val="24"/>
              </w:rPr>
            </w:pPr>
          </w:p>
        </w:tc>
        <w:tc>
          <w:tcPr>
            <w:tcW w:w="6910" w:type="dxa"/>
          </w:tcPr>
          <w:p w:rsidR="00C132C6" w:rsidRPr="004F4893" w:rsidRDefault="00C132C6" w:rsidP="00263162">
            <w:pPr>
              <w:numPr>
                <w:ilvl w:val="0"/>
                <w:numId w:val="24"/>
              </w:numPr>
              <w:jc w:val="both"/>
              <w:rPr>
                <w:sz w:val="24"/>
                <w:szCs w:val="24"/>
              </w:rPr>
            </w:pPr>
            <w:r w:rsidRPr="004F4893">
              <w:rPr>
                <w:sz w:val="24"/>
                <w:szCs w:val="24"/>
              </w:rPr>
              <w:t xml:space="preserve">magas fokú érdeklődés, </w:t>
            </w:r>
          </w:p>
          <w:p w:rsidR="00C132C6" w:rsidRPr="004F4893" w:rsidRDefault="00C132C6" w:rsidP="00263162">
            <w:pPr>
              <w:numPr>
                <w:ilvl w:val="0"/>
                <w:numId w:val="24"/>
              </w:numPr>
              <w:jc w:val="both"/>
              <w:rPr>
                <w:sz w:val="24"/>
                <w:szCs w:val="24"/>
              </w:rPr>
            </w:pPr>
            <w:r w:rsidRPr="004F4893">
              <w:rPr>
                <w:sz w:val="24"/>
                <w:szCs w:val="24"/>
              </w:rPr>
              <w:t xml:space="preserve">kritikai érzék, </w:t>
            </w:r>
          </w:p>
          <w:p w:rsidR="00C132C6" w:rsidRPr="004F4893" w:rsidRDefault="00C132C6" w:rsidP="00263162">
            <w:pPr>
              <w:numPr>
                <w:ilvl w:val="0"/>
                <w:numId w:val="24"/>
              </w:numPr>
              <w:jc w:val="both"/>
              <w:rPr>
                <w:sz w:val="24"/>
                <w:szCs w:val="24"/>
              </w:rPr>
            </w:pPr>
            <w:r w:rsidRPr="004F4893">
              <w:rPr>
                <w:sz w:val="24"/>
                <w:szCs w:val="24"/>
              </w:rPr>
              <w:t>kor és nem szerinti széles megoszlás,</w:t>
            </w:r>
          </w:p>
          <w:p w:rsidR="00C132C6" w:rsidRPr="004F4893" w:rsidRDefault="00C132C6" w:rsidP="00263162">
            <w:pPr>
              <w:numPr>
                <w:ilvl w:val="0"/>
                <w:numId w:val="24"/>
              </w:numPr>
              <w:jc w:val="both"/>
              <w:rPr>
                <w:sz w:val="24"/>
                <w:szCs w:val="24"/>
              </w:rPr>
            </w:pPr>
            <w:r w:rsidRPr="004F4893">
              <w:rPr>
                <w:sz w:val="24"/>
                <w:szCs w:val="24"/>
              </w:rPr>
              <w:t>nagyszámú közönség</w:t>
            </w:r>
          </w:p>
        </w:tc>
      </w:tr>
      <w:tr w:rsidR="00C132C6" w:rsidRPr="004F4893" w:rsidTr="00C132C6">
        <w:trPr>
          <w:trHeight w:val="1106"/>
        </w:trPr>
        <w:tc>
          <w:tcPr>
            <w:tcW w:w="3652" w:type="dxa"/>
          </w:tcPr>
          <w:p w:rsidR="00C132C6" w:rsidRPr="004F4893" w:rsidRDefault="00C132C6" w:rsidP="00C132C6">
            <w:pPr>
              <w:jc w:val="both"/>
              <w:rPr>
                <w:sz w:val="24"/>
                <w:szCs w:val="24"/>
              </w:rPr>
            </w:pPr>
            <w:r w:rsidRPr="004F4893">
              <w:rPr>
                <w:sz w:val="24"/>
                <w:szCs w:val="24"/>
              </w:rPr>
              <w:t>Saját, intézményi csoportjaink: (pl.: mazsorett, néptánc, nyugdíjas, stb.)</w:t>
            </w:r>
          </w:p>
        </w:tc>
        <w:tc>
          <w:tcPr>
            <w:tcW w:w="6910" w:type="dxa"/>
          </w:tcPr>
          <w:p w:rsidR="00C132C6" w:rsidRPr="004F4893" w:rsidRDefault="00C132C6" w:rsidP="00263162">
            <w:pPr>
              <w:numPr>
                <w:ilvl w:val="0"/>
                <w:numId w:val="25"/>
              </w:numPr>
              <w:jc w:val="both"/>
              <w:rPr>
                <w:sz w:val="24"/>
                <w:szCs w:val="24"/>
              </w:rPr>
            </w:pPr>
            <w:r w:rsidRPr="004F4893">
              <w:rPr>
                <w:sz w:val="24"/>
                <w:szCs w:val="24"/>
              </w:rPr>
              <w:t xml:space="preserve">hosszú távú működés biztosítása, </w:t>
            </w:r>
          </w:p>
          <w:p w:rsidR="00C132C6" w:rsidRPr="004F4893" w:rsidRDefault="00C132C6" w:rsidP="00263162">
            <w:pPr>
              <w:numPr>
                <w:ilvl w:val="0"/>
                <w:numId w:val="25"/>
              </w:numPr>
              <w:jc w:val="both"/>
              <w:rPr>
                <w:sz w:val="24"/>
                <w:szCs w:val="24"/>
              </w:rPr>
            </w:pPr>
            <w:r w:rsidRPr="004F4893">
              <w:rPr>
                <w:sz w:val="24"/>
                <w:szCs w:val="24"/>
              </w:rPr>
              <w:t>folyamatos figyelem igénylése,</w:t>
            </w:r>
          </w:p>
          <w:p w:rsidR="00C132C6" w:rsidRPr="004F4893" w:rsidRDefault="00C132C6" w:rsidP="00263162">
            <w:pPr>
              <w:numPr>
                <w:ilvl w:val="0"/>
                <w:numId w:val="25"/>
              </w:numPr>
              <w:jc w:val="both"/>
              <w:rPr>
                <w:sz w:val="24"/>
                <w:szCs w:val="24"/>
              </w:rPr>
            </w:pPr>
            <w:r w:rsidRPr="004F4893">
              <w:rPr>
                <w:sz w:val="24"/>
                <w:szCs w:val="24"/>
              </w:rPr>
              <w:t>stabil időponthoz ragaszkodás,</w:t>
            </w:r>
          </w:p>
          <w:p w:rsidR="00C132C6" w:rsidRPr="004F4893" w:rsidRDefault="00C132C6" w:rsidP="00263162">
            <w:pPr>
              <w:numPr>
                <w:ilvl w:val="0"/>
                <w:numId w:val="25"/>
              </w:numPr>
              <w:jc w:val="both"/>
              <w:rPr>
                <w:sz w:val="24"/>
                <w:szCs w:val="24"/>
              </w:rPr>
            </w:pPr>
            <w:r w:rsidRPr="004F4893">
              <w:rPr>
                <w:sz w:val="24"/>
                <w:szCs w:val="24"/>
              </w:rPr>
              <w:t>saját program elképzelések</w:t>
            </w:r>
          </w:p>
        </w:tc>
      </w:tr>
    </w:tbl>
    <w:p w:rsidR="00C132C6" w:rsidRPr="004F4893" w:rsidRDefault="00C132C6" w:rsidP="00C132C6">
      <w:pPr>
        <w:suppressAutoHyphens/>
        <w:jc w:val="both"/>
      </w:pPr>
    </w:p>
    <w:p w:rsidR="00C132C6" w:rsidRPr="004F4893" w:rsidRDefault="00C132C6" w:rsidP="00C132C6">
      <w:pPr>
        <w:jc w:val="both"/>
        <w:rPr>
          <w:sz w:val="24"/>
          <w:szCs w:val="24"/>
        </w:rPr>
      </w:pPr>
      <w:r w:rsidRPr="004F4893">
        <w:rPr>
          <w:sz w:val="24"/>
          <w:szCs w:val="24"/>
        </w:rPr>
        <w:t>A 2016. évre tervezett közművelődési (kultúraközvetítő) gyakorlat kultúraterületenkénti megbontásban.</w:t>
      </w:r>
    </w:p>
    <w:p w:rsidR="00C132C6" w:rsidRPr="004F4893" w:rsidRDefault="00C132C6" w:rsidP="00C132C6"/>
    <w:p w:rsidR="00C132C6" w:rsidRPr="004F4893" w:rsidRDefault="00C132C6" w:rsidP="00C132C6">
      <w:pPr>
        <w:jc w:val="both"/>
        <w:rPr>
          <w:sz w:val="24"/>
          <w:szCs w:val="24"/>
        </w:rPr>
      </w:pPr>
      <w:bookmarkStart w:id="13" w:name="_Toc442772762"/>
      <w:r w:rsidRPr="004F4893">
        <w:rPr>
          <w:rStyle w:val="Cmsor5Char"/>
        </w:rPr>
        <w:br w:type="page"/>
      </w:r>
      <w:r w:rsidRPr="004F4893">
        <w:rPr>
          <w:rStyle w:val="Cmsor5Char"/>
        </w:rPr>
        <w:lastRenderedPageBreak/>
        <w:t>A HELYI KULTÚRA</w:t>
      </w:r>
      <w:bookmarkEnd w:id="13"/>
      <w:r w:rsidRPr="004F4893">
        <w:rPr>
          <w:sz w:val="24"/>
          <w:szCs w:val="24"/>
        </w:rPr>
        <w:t xml:space="preserve"> közvetítését és fejlesztését szolgáló közművelődési gyakorlat </w:t>
      </w:r>
    </w:p>
    <w:p w:rsidR="00C132C6" w:rsidRPr="004F4893" w:rsidRDefault="00C132C6" w:rsidP="00C132C6">
      <w:pPr>
        <w:jc w:val="both"/>
        <w:rPr>
          <w:sz w:val="24"/>
          <w:szCs w:val="24"/>
        </w:rPr>
      </w:pPr>
    </w:p>
    <w:p w:rsidR="00C132C6" w:rsidRPr="004F4893" w:rsidRDefault="00C132C6" w:rsidP="00C132C6">
      <w:pPr>
        <w:jc w:val="both"/>
        <w:rPr>
          <w:sz w:val="24"/>
          <w:szCs w:val="24"/>
        </w:rPr>
      </w:pP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2"/>
        <w:gridCol w:w="6839"/>
      </w:tblGrid>
      <w:tr w:rsidR="00C132C6" w:rsidRPr="004F4893" w:rsidTr="00C132C6">
        <w:trPr>
          <w:trHeight w:val="888"/>
        </w:trPr>
        <w:tc>
          <w:tcPr>
            <w:tcW w:w="2412" w:type="dxa"/>
          </w:tcPr>
          <w:p w:rsidR="00C132C6" w:rsidRPr="004F4893" w:rsidRDefault="00C132C6" w:rsidP="00C132C6">
            <w:pPr>
              <w:jc w:val="both"/>
              <w:rPr>
                <w:sz w:val="24"/>
                <w:szCs w:val="24"/>
              </w:rPr>
            </w:pPr>
            <w:r w:rsidRPr="004F4893">
              <w:rPr>
                <w:sz w:val="24"/>
                <w:szCs w:val="24"/>
              </w:rPr>
              <w:t xml:space="preserve">A helyi-térségi azonosságtudat fejlesztése, a helyben lakók mentális kötödésének erősítése a városhoz. </w:t>
            </w:r>
          </w:p>
          <w:p w:rsidR="00C132C6" w:rsidRPr="004F4893" w:rsidRDefault="00C132C6" w:rsidP="00C132C6">
            <w:pPr>
              <w:jc w:val="both"/>
              <w:rPr>
                <w:sz w:val="24"/>
                <w:szCs w:val="24"/>
              </w:rPr>
            </w:pPr>
            <w:r w:rsidRPr="004F4893">
              <w:rPr>
                <w:sz w:val="24"/>
                <w:szCs w:val="24"/>
              </w:rPr>
              <w:t>A helyi kultúra értékeinek megismertetése, (épített örökségünk, tárgykultúránk, kulturális termékeink), természetvédelmi szemlélet formálása.</w:t>
            </w:r>
          </w:p>
        </w:tc>
        <w:tc>
          <w:tcPr>
            <w:tcW w:w="6839" w:type="dxa"/>
          </w:tcPr>
          <w:p w:rsidR="00C132C6" w:rsidRPr="004F4893" w:rsidRDefault="00C132C6" w:rsidP="00C132C6">
            <w:pPr>
              <w:jc w:val="both"/>
              <w:rPr>
                <w:sz w:val="24"/>
                <w:szCs w:val="24"/>
              </w:rPr>
            </w:pPr>
            <w:r w:rsidRPr="004F4893">
              <w:rPr>
                <w:sz w:val="24"/>
                <w:szCs w:val="24"/>
              </w:rPr>
              <w:t xml:space="preserve">A Nagykun Látogatóközpont adottságainak kihasználásával múzeum-pedagógiai foglalkozások szervezése. </w:t>
            </w:r>
          </w:p>
          <w:p w:rsidR="00C132C6" w:rsidRPr="004F4893" w:rsidRDefault="00C132C6" w:rsidP="00C132C6">
            <w:pPr>
              <w:jc w:val="both"/>
              <w:rPr>
                <w:sz w:val="24"/>
                <w:szCs w:val="24"/>
              </w:rPr>
            </w:pPr>
            <w:r w:rsidRPr="004F4893">
              <w:rPr>
                <w:sz w:val="24"/>
                <w:szCs w:val="24"/>
              </w:rPr>
              <w:t>Kerékpártúrák szervezése a Karcag határában fellelhető épített és természeti kincsek megismertetése céljából.</w:t>
            </w:r>
          </w:p>
          <w:p w:rsidR="00C132C6" w:rsidRPr="004F4893" w:rsidRDefault="00C132C6" w:rsidP="00C132C6">
            <w:pPr>
              <w:jc w:val="both"/>
              <w:rPr>
                <w:sz w:val="24"/>
                <w:szCs w:val="24"/>
              </w:rPr>
            </w:pPr>
            <w:r w:rsidRPr="004F4893">
              <w:rPr>
                <w:sz w:val="24"/>
                <w:szCs w:val="24"/>
              </w:rPr>
              <w:t>Fellépési lehetőséget biztosítunk a helyi és kistérségi művészeti csoportoknak. A kistérség művelődési intézményeivel együttműködésre törekszünk: kezdeményezzük a csoportcseréket, kiállítások vándoroltatását, színházi előadások látogatóinak szervezését.</w:t>
            </w:r>
          </w:p>
          <w:p w:rsidR="00C132C6" w:rsidRPr="004F4893" w:rsidRDefault="00C132C6" w:rsidP="00C132C6">
            <w:pPr>
              <w:jc w:val="both"/>
              <w:rPr>
                <w:sz w:val="24"/>
                <w:szCs w:val="24"/>
              </w:rPr>
            </w:pPr>
            <w:r w:rsidRPr="004F4893">
              <w:rPr>
                <w:sz w:val="24"/>
                <w:szCs w:val="24"/>
              </w:rPr>
              <w:t xml:space="preserve">A Nagykun Látogatóközpont működtetésével, programok szervezésével minél szélesebb körben megismertetni a KUNOK történetét. </w:t>
            </w:r>
          </w:p>
          <w:p w:rsidR="00C132C6" w:rsidRPr="004F4893" w:rsidRDefault="00C132C6" w:rsidP="00C132C6">
            <w:pPr>
              <w:jc w:val="both"/>
              <w:rPr>
                <w:sz w:val="24"/>
                <w:szCs w:val="24"/>
              </w:rPr>
            </w:pPr>
          </w:p>
        </w:tc>
      </w:tr>
      <w:tr w:rsidR="00C132C6" w:rsidRPr="004F4893" w:rsidTr="00C132C6">
        <w:trPr>
          <w:trHeight w:val="559"/>
        </w:trPr>
        <w:tc>
          <w:tcPr>
            <w:tcW w:w="2412" w:type="dxa"/>
          </w:tcPr>
          <w:p w:rsidR="00C132C6" w:rsidRPr="004F4893" w:rsidRDefault="00C132C6" w:rsidP="00C132C6">
            <w:pPr>
              <w:jc w:val="both"/>
              <w:rPr>
                <w:sz w:val="24"/>
                <w:szCs w:val="24"/>
              </w:rPr>
            </w:pPr>
            <w:r w:rsidRPr="004F4893">
              <w:rPr>
                <w:sz w:val="24"/>
                <w:szCs w:val="24"/>
              </w:rPr>
              <w:t>Helyi és elszármazott művészek, színészek, írók képzőművészek, kézművesek támogatása.</w:t>
            </w:r>
          </w:p>
        </w:tc>
        <w:tc>
          <w:tcPr>
            <w:tcW w:w="6839" w:type="dxa"/>
          </w:tcPr>
          <w:p w:rsidR="00C132C6" w:rsidRPr="004F4893" w:rsidRDefault="00C132C6" w:rsidP="00C132C6">
            <w:pPr>
              <w:jc w:val="both"/>
              <w:rPr>
                <w:sz w:val="24"/>
                <w:szCs w:val="24"/>
              </w:rPr>
            </w:pPr>
            <w:r w:rsidRPr="004F4893">
              <w:rPr>
                <w:sz w:val="24"/>
                <w:szCs w:val="24"/>
              </w:rPr>
              <w:t xml:space="preserve">Termékek értékesítéséhez vásárok rendezéséhez, ezen belül bemutatók megrendezéséhez biztosítjuk a technikai feltételeket. </w:t>
            </w:r>
          </w:p>
          <w:p w:rsidR="00C132C6" w:rsidRPr="004F4893" w:rsidRDefault="00C132C6" w:rsidP="00C132C6">
            <w:pPr>
              <w:jc w:val="both"/>
              <w:rPr>
                <w:sz w:val="24"/>
                <w:szCs w:val="24"/>
              </w:rPr>
            </w:pPr>
            <w:r w:rsidRPr="004F4893">
              <w:rPr>
                <w:sz w:val="24"/>
                <w:szCs w:val="24"/>
              </w:rPr>
              <w:t>Helyi termelői piac üzemeltetése</w:t>
            </w:r>
          </w:p>
        </w:tc>
      </w:tr>
      <w:tr w:rsidR="00C132C6" w:rsidRPr="004F4893" w:rsidTr="00C132C6">
        <w:trPr>
          <w:trHeight w:val="1427"/>
        </w:trPr>
        <w:tc>
          <w:tcPr>
            <w:tcW w:w="2412" w:type="dxa"/>
          </w:tcPr>
          <w:p w:rsidR="00C132C6" w:rsidRPr="004F4893" w:rsidRDefault="00C132C6" w:rsidP="00C132C6">
            <w:pPr>
              <w:jc w:val="both"/>
              <w:rPr>
                <w:sz w:val="24"/>
                <w:szCs w:val="24"/>
              </w:rPr>
            </w:pPr>
            <w:r w:rsidRPr="004F4893">
              <w:rPr>
                <w:sz w:val="24"/>
                <w:szCs w:val="24"/>
              </w:rPr>
              <w:t>Nagykunság és Karcag történetének feltárása, ápolása</w:t>
            </w:r>
          </w:p>
        </w:tc>
        <w:tc>
          <w:tcPr>
            <w:tcW w:w="6839" w:type="dxa"/>
          </w:tcPr>
          <w:p w:rsidR="00C132C6" w:rsidRPr="004F4893" w:rsidRDefault="00C132C6" w:rsidP="00C132C6">
            <w:pPr>
              <w:jc w:val="both"/>
              <w:rPr>
                <w:sz w:val="24"/>
                <w:szCs w:val="24"/>
              </w:rPr>
            </w:pPr>
            <w:r w:rsidRPr="004F4893">
              <w:rPr>
                <w:sz w:val="24"/>
                <w:szCs w:val="24"/>
              </w:rPr>
              <w:t>Megjelentetjük a Karcagi Kalendárium 2016. kiadványt.</w:t>
            </w:r>
          </w:p>
          <w:p w:rsidR="00C132C6" w:rsidRPr="004F4893" w:rsidRDefault="00C132C6" w:rsidP="00C132C6">
            <w:pPr>
              <w:jc w:val="both"/>
              <w:rPr>
                <w:sz w:val="24"/>
                <w:szCs w:val="24"/>
              </w:rPr>
            </w:pPr>
            <w:r w:rsidRPr="004F4893">
              <w:rPr>
                <w:sz w:val="24"/>
                <w:szCs w:val="24"/>
              </w:rPr>
              <w:t>Biztosítjuk az Önkormányzat által kiadott könyvek, kiadványok forgalmazását.</w:t>
            </w:r>
          </w:p>
        </w:tc>
      </w:tr>
    </w:tbl>
    <w:p w:rsidR="00C132C6" w:rsidRPr="004F4893" w:rsidRDefault="00C132C6" w:rsidP="00C132C6">
      <w:pPr>
        <w:jc w:val="both"/>
        <w:rPr>
          <w:sz w:val="24"/>
          <w:szCs w:val="24"/>
        </w:rPr>
      </w:pPr>
    </w:p>
    <w:p w:rsidR="00C132C6" w:rsidRPr="004F4893" w:rsidRDefault="00C132C6" w:rsidP="00C132C6">
      <w:pPr>
        <w:jc w:val="both"/>
        <w:rPr>
          <w:sz w:val="24"/>
          <w:szCs w:val="24"/>
        </w:rPr>
      </w:pPr>
    </w:p>
    <w:p w:rsidR="00C132C6" w:rsidRPr="004F4893" w:rsidRDefault="00C132C6" w:rsidP="00C132C6">
      <w:pPr>
        <w:jc w:val="both"/>
        <w:rPr>
          <w:sz w:val="24"/>
          <w:szCs w:val="24"/>
        </w:rPr>
      </w:pPr>
      <w:bookmarkStart w:id="14" w:name="_Toc442772763"/>
      <w:r w:rsidRPr="004F4893">
        <w:rPr>
          <w:rStyle w:val="Cmsor5Char"/>
        </w:rPr>
        <w:t>A HELYI TÁRSADALOM KÖZÖSSÉGI KULTÚRÁJÁNAK</w:t>
      </w:r>
      <w:bookmarkEnd w:id="14"/>
      <w:r w:rsidRPr="004F4893">
        <w:rPr>
          <w:sz w:val="24"/>
          <w:szCs w:val="24"/>
        </w:rPr>
        <w:t xml:space="preserve"> közvetítése és fejlesztését szolgáló közművelődési gyakorlat</w:t>
      </w:r>
    </w:p>
    <w:p w:rsidR="00C132C6" w:rsidRPr="004F4893" w:rsidRDefault="00C132C6" w:rsidP="00C132C6">
      <w:pPr>
        <w:jc w:val="both"/>
        <w:rPr>
          <w:sz w:val="24"/>
          <w:szCs w:val="24"/>
        </w:rPr>
      </w:pPr>
    </w:p>
    <w:p w:rsidR="00C132C6" w:rsidRPr="004F4893" w:rsidRDefault="00C132C6" w:rsidP="00C132C6">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5"/>
        <w:gridCol w:w="6941"/>
      </w:tblGrid>
      <w:tr w:rsidR="00C132C6" w:rsidRPr="004F4893" w:rsidTr="00C132C6">
        <w:tc>
          <w:tcPr>
            <w:tcW w:w="2345" w:type="dxa"/>
            <w:shd w:val="clear" w:color="auto" w:fill="auto"/>
          </w:tcPr>
          <w:p w:rsidR="00C132C6" w:rsidRPr="004F4893" w:rsidRDefault="00C132C6" w:rsidP="00C132C6">
            <w:pPr>
              <w:rPr>
                <w:sz w:val="24"/>
                <w:szCs w:val="24"/>
              </w:rPr>
            </w:pPr>
            <w:r w:rsidRPr="004F4893">
              <w:rPr>
                <w:sz w:val="24"/>
                <w:szCs w:val="24"/>
              </w:rPr>
              <w:t>Városi közéleti események segítése</w:t>
            </w:r>
          </w:p>
        </w:tc>
        <w:tc>
          <w:tcPr>
            <w:tcW w:w="6941" w:type="dxa"/>
            <w:shd w:val="clear" w:color="auto" w:fill="auto"/>
          </w:tcPr>
          <w:p w:rsidR="00C132C6" w:rsidRPr="004F4893" w:rsidRDefault="00C132C6" w:rsidP="00C132C6">
            <w:pPr>
              <w:jc w:val="both"/>
              <w:rPr>
                <w:sz w:val="24"/>
                <w:szCs w:val="24"/>
              </w:rPr>
            </w:pPr>
            <w:r w:rsidRPr="004F4893">
              <w:rPr>
                <w:sz w:val="24"/>
                <w:szCs w:val="24"/>
              </w:rPr>
              <w:t xml:space="preserve">Közéleti, politikai fórumok szervezéséhez lehetőséget, helyet biztosítunk.         </w:t>
            </w:r>
          </w:p>
          <w:p w:rsidR="00C132C6" w:rsidRPr="004F4893" w:rsidRDefault="00C132C6" w:rsidP="00C132C6">
            <w:pPr>
              <w:jc w:val="both"/>
              <w:rPr>
                <w:sz w:val="24"/>
                <w:szCs w:val="24"/>
              </w:rPr>
            </w:pPr>
          </w:p>
        </w:tc>
      </w:tr>
      <w:tr w:rsidR="00C132C6" w:rsidRPr="004F4893" w:rsidTr="00C132C6">
        <w:tc>
          <w:tcPr>
            <w:tcW w:w="2345" w:type="dxa"/>
            <w:shd w:val="clear" w:color="auto" w:fill="auto"/>
          </w:tcPr>
          <w:p w:rsidR="00C132C6" w:rsidRPr="004F4893" w:rsidRDefault="00C132C6" w:rsidP="00C132C6">
            <w:pPr>
              <w:rPr>
                <w:sz w:val="24"/>
                <w:szCs w:val="24"/>
              </w:rPr>
            </w:pPr>
            <w:r w:rsidRPr="004F4893">
              <w:rPr>
                <w:sz w:val="24"/>
                <w:szCs w:val="24"/>
              </w:rPr>
              <w:t>A helyi civil szervezetek, intézmények bevonása a rendezvények lebonyolításába, a megye városainak, kulturális életének bemutatása.</w:t>
            </w:r>
          </w:p>
          <w:p w:rsidR="00C132C6" w:rsidRPr="004F4893" w:rsidRDefault="00C132C6" w:rsidP="00C132C6">
            <w:pPr>
              <w:rPr>
                <w:sz w:val="24"/>
                <w:szCs w:val="24"/>
              </w:rPr>
            </w:pPr>
            <w:r w:rsidRPr="004F4893">
              <w:rPr>
                <w:sz w:val="24"/>
                <w:szCs w:val="24"/>
              </w:rPr>
              <w:t>Helyi és elszármazott művészek, kézművesek támogatása.</w:t>
            </w:r>
          </w:p>
          <w:p w:rsidR="00C132C6" w:rsidRPr="004F4893" w:rsidRDefault="00C132C6" w:rsidP="00C132C6">
            <w:pPr>
              <w:rPr>
                <w:sz w:val="24"/>
                <w:szCs w:val="24"/>
              </w:rPr>
            </w:pPr>
          </w:p>
        </w:tc>
        <w:tc>
          <w:tcPr>
            <w:tcW w:w="6941" w:type="dxa"/>
            <w:shd w:val="clear" w:color="auto" w:fill="auto"/>
          </w:tcPr>
          <w:p w:rsidR="00C132C6" w:rsidRPr="004F4893" w:rsidRDefault="00C132C6" w:rsidP="00C132C6">
            <w:pPr>
              <w:jc w:val="both"/>
              <w:rPr>
                <w:sz w:val="24"/>
                <w:szCs w:val="24"/>
              </w:rPr>
            </w:pPr>
            <w:r w:rsidRPr="004F4893">
              <w:rPr>
                <w:sz w:val="24"/>
                <w:szCs w:val="24"/>
              </w:rPr>
              <w:t xml:space="preserve">A civil szervezetek működéséhez helyiség és eszköz biztosításával hozzájárulunk, növeljük a közös rendezvények számát. </w:t>
            </w:r>
          </w:p>
          <w:p w:rsidR="00C132C6" w:rsidRPr="004F4893" w:rsidRDefault="00C132C6" w:rsidP="00C132C6">
            <w:pPr>
              <w:jc w:val="both"/>
              <w:rPr>
                <w:sz w:val="24"/>
                <w:szCs w:val="24"/>
              </w:rPr>
            </w:pPr>
            <w:r w:rsidRPr="004F4893">
              <w:rPr>
                <w:sz w:val="24"/>
                <w:szCs w:val="24"/>
              </w:rPr>
              <w:t>Alkalmanként helyet biztosítunk ingyenes lakossági szűrővizsgálatnak.</w:t>
            </w:r>
          </w:p>
          <w:p w:rsidR="00C132C6" w:rsidRPr="004F4893" w:rsidRDefault="00C132C6" w:rsidP="00C132C6">
            <w:pPr>
              <w:jc w:val="both"/>
              <w:rPr>
                <w:sz w:val="24"/>
                <w:szCs w:val="24"/>
              </w:rPr>
            </w:pPr>
            <w:r w:rsidRPr="004F4893">
              <w:rPr>
                <w:sz w:val="24"/>
                <w:szCs w:val="24"/>
              </w:rPr>
              <w:t>Az iskolák, társintézmények rendezvényeihez kedvezményesen biztosítjuk a termet, technikai feltételeket.</w:t>
            </w:r>
          </w:p>
          <w:p w:rsidR="00C132C6" w:rsidRPr="004F4893" w:rsidRDefault="00C132C6" w:rsidP="00C132C6">
            <w:pPr>
              <w:jc w:val="both"/>
              <w:rPr>
                <w:sz w:val="24"/>
                <w:szCs w:val="24"/>
              </w:rPr>
            </w:pPr>
          </w:p>
          <w:p w:rsidR="00C132C6" w:rsidRPr="004F4893" w:rsidRDefault="00C132C6" w:rsidP="00C132C6">
            <w:pPr>
              <w:jc w:val="both"/>
              <w:rPr>
                <w:sz w:val="24"/>
                <w:szCs w:val="24"/>
              </w:rPr>
            </w:pPr>
            <w:r w:rsidRPr="004F4893">
              <w:rPr>
                <w:sz w:val="24"/>
                <w:szCs w:val="24"/>
              </w:rPr>
              <w:t>Működtetjük az Életet az Éveknek Nyugdíjas Klubot, a Nóta klubot, a Nyugdíjas Pedagógus Klubot, heti rendszerességgel helyet biztosítunk a Kunhalom Polgári Körnek. A Térségünkért Egyesületnek, Gyermekeink Mosolyáért Alapítványnak és a Nagykun Bajtári Egyesületnek helyet adunk.</w:t>
            </w:r>
          </w:p>
          <w:p w:rsidR="00C132C6" w:rsidRPr="004F4893" w:rsidRDefault="00C132C6" w:rsidP="00C132C6">
            <w:pPr>
              <w:jc w:val="both"/>
              <w:rPr>
                <w:sz w:val="24"/>
                <w:szCs w:val="24"/>
              </w:rPr>
            </w:pPr>
            <w:r w:rsidRPr="004F4893">
              <w:rPr>
                <w:sz w:val="24"/>
                <w:szCs w:val="24"/>
              </w:rPr>
              <w:t>Kiállításokat, bemutatókat szervezünk karcagi alkotók műveiből.</w:t>
            </w:r>
          </w:p>
        </w:tc>
      </w:tr>
    </w:tbl>
    <w:p w:rsidR="00C132C6" w:rsidRPr="004F4893" w:rsidRDefault="00C132C6" w:rsidP="00C132C6">
      <w:pPr>
        <w:jc w:val="both"/>
        <w:rPr>
          <w:sz w:val="24"/>
          <w:szCs w:val="24"/>
        </w:rPr>
      </w:pPr>
    </w:p>
    <w:p w:rsidR="00C132C6" w:rsidRPr="004F4893" w:rsidRDefault="00C132C6" w:rsidP="00C132C6">
      <w:pPr>
        <w:jc w:val="both"/>
        <w:rPr>
          <w:sz w:val="24"/>
          <w:szCs w:val="24"/>
        </w:rPr>
      </w:pPr>
      <w:bookmarkStart w:id="15" w:name="_Toc442772764"/>
      <w:r w:rsidRPr="004F4893">
        <w:rPr>
          <w:rStyle w:val="Cmsor5Char"/>
        </w:rPr>
        <w:t>A LÉTKULTÚRA</w:t>
      </w:r>
      <w:bookmarkEnd w:id="15"/>
      <w:r w:rsidRPr="004F4893">
        <w:rPr>
          <w:sz w:val="24"/>
          <w:szCs w:val="24"/>
        </w:rPr>
        <w:t xml:space="preserve"> közvetítését és fejlesztését szolgáló közművelődési gyakorlat: </w:t>
      </w:r>
    </w:p>
    <w:p w:rsidR="00C132C6" w:rsidRPr="004F4893" w:rsidRDefault="00C132C6" w:rsidP="00C132C6">
      <w:pPr>
        <w:jc w:val="both"/>
        <w:rPr>
          <w:sz w:val="24"/>
          <w:szCs w:val="24"/>
        </w:rPr>
      </w:pPr>
    </w:p>
    <w:p w:rsidR="00C132C6" w:rsidRPr="004F4893" w:rsidRDefault="00C132C6" w:rsidP="00C132C6">
      <w:pPr>
        <w:jc w:val="both"/>
        <w:rPr>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6840"/>
      </w:tblGrid>
      <w:tr w:rsidR="00C132C6" w:rsidRPr="004F4893" w:rsidTr="00C132C6">
        <w:trPr>
          <w:trHeight w:val="189"/>
        </w:trPr>
        <w:tc>
          <w:tcPr>
            <w:tcW w:w="2410" w:type="dxa"/>
          </w:tcPr>
          <w:p w:rsidR="00C132C6" w:rsidRPr="004F4893" w:rsidRDefault="00C132C6" w:rsidP="00C132C6">
            <w:pPr>
              <w:jc w:val="both"/>
              <w:rPr>
                <w:sz w:val="24"/>
                <w:szCs w:val="24"/>
              </w:rPr>
            </w:pPr>
            <w:r w:rsidRPr="004F4893">
              <w:rPr>
                <w:sz w:val="24"/>
                <w:szCs w:val="24"/>
              </w:rPr>
              <w:t xml:space="preserve">Diszkrimináció </w:t>
            </w:r>
            <w:proofErr w:type="gramStart"/>
            <w:r w:rsidRPr="004F4893">
              <w:rPr>
                <w:sz w:val="24"/>
                <w:szCs w:val="24"/>
              </w:rPr>
              <w:t>mentes</w:t>
            </w:r>
            <w:proofErr w:type="gramEnd"/>
            <w:r w:rsidRPr="004F4893">
              <w:rPr>
                <w:sz w:val="24"/>
                <w:szCs w:val="24"/>
              </w:rPr>
              <w:t xml:space="preserve"> közoktatáshoz szabadidős program biztosítása a város óvodás, iskolás tanulói számára. Kiemelt figyelmet fordítunk az inaktív réteg különösen a gyermek, ifjúsági korosztály szabadidejének hasznos eltöltésére, szórakozására, alkotóképességének kibontakoztatására, a lakosság rekreációjának elősegítésére.</w:t>
            </w:r>
          </w:p>
        </w:tc>
        <w:tc>
          <w:tcPr>
            <w:tcW w:w="6840" w:type="dxa"/>
          </w:tcPr>
          <w:p w:rsidR="00C132C6" w:rsidRPr="004F4893" w:rsidRDefault="00C132C6" w:rsidP="00C132C6">
            <w:pPr>
              <w:jc w:val="both"/>
              <w:rPr>
                <w:sz w:val="24"/>
                <w:szCs w:val="24"/>
              </w:rPr>
            </w:pPr>
            <w:r w:rsidRPr="004F4893">
              <w:rPr>
                <w:sz w:val="24"/>
                <w:szCs w:val="24"/>
              </w:rPr>
              <w:t xml:space="preserve">Helyi színházi, mozi előadásokat, koncertet, nagy rendezvényeket (gyermeknap, adventi játszóház), pályaválasztási kiállítást, rendhagyó tanórát szervezünk. </w:t>
            </w:r>
          </w:p>
          <w:p w:rsidR="00C132C6" w:rsidRPr="004F4893" w:rsidRDefault="00C132C6" w:rsidP="00C132C6">
            <w:pPr>
              <w:jc w:val="both"/>
              <w:rPr>
                <w:sz w:val="24"/>
                <w:szCs w:val="24"/>
              </w:rPr>
            </w:pPr>
            <w:r w:rsidRPr="004F4893">
              <w:rPr>
                <w:sz w:val="24"/>
                <w:szCs w:val="24"/>
              </w:rPr>
              <w:t>Meghirdetjük a Térségi Középiskolák Börzéjét, amely az általános iskolások mellett a középiskolások pályaválasztásához, és a pályamódosítás előtt álló felnőtteknek is segítséget nyújt.</w:t>
            </w:r>
          </w:p>
          <w:p w:rsidR="00C132C6" w:rsidRPr="004F4893" w:rsidRDefault="00C132C6" w:rsidP="00C132C6">
            <w:pPr>
              <w:jc w:val="both"/>
              <w:rPr>
                <w:sz w:val="24"/>
                <w:szCs w:val="24"/>
              </w:rPr>
            </w:pPr>
            <w:r w:rsidRPr="004F4893">
              <w:rPr>
                <w:sz w:val="24"/>
                <w:szCs w:val="24"/>
              </w:rPr>
              <w:t xml:space="preserve">Megszervezzük a városi Gyermek- és családi napot, ahol változatos programokkal szórakoztatjuk a gyerekeket, felnőtteket. </w:t>
            </w:r>
          </w:p>
          <w:p w:rsidR="00C132C6" w:rsidRPr="004F4893" w:rsidRDefault="00C132C6" w:rsidP="00C132C6">
            <w:pPr>
              <w:jc w:val="both"/>
              <w:rPr>
                <w:sz w:val="24"/>
                <w:szCs w:val="24"/>
              </w:rPr>
            </w:pPr>
            <w:r w:rsidRPr="004F4893">
              <w:rPr>
                <w:sz w:val="24"/>
                <w:szCs w:val="24"/>
              </w:rPr>
              <w:t xml:space="preserve"> Vetélkedőket rendezünk, előadásokat, kirándulásokat szervezünk. Folyamatosan tovább működtetjük a már hagyományosnak mondható kiscsoportjainkat, szakköröket, klubokat, művészeti csoportokat.</w:t>
            </w:r>
          </w:p>
          <w:p w:rsidR="00C132C6" w:rsidRPr="004F4893" w:rsidRDefault="00C132C6" w:rsidP="00C132C6">
            <w:pPr>
              <w:jc w:val="both"/>
              <w:rPr>
                <w:sz w:val="24"/>
                <w:szCs w:val="24"/>
              </w:rPr>
            </w:pPr>
            <w:r w:rsidRPr="004F4893">
              <w:rPr>
                <w:sz w:val="24"/>
                <w:szCs w:val="24"/>
              </w:rPr>
              <w:t>A különböző réteg- és korosztályok igényeit figyelembe véve szórakoztató műsorokkal gazdagítjuk a nagyrendezvényeket.</w:t>
            </w:r>
          </w:p>
          <w:p w:rsidR="00C132C6" w:rsidRPr="004F4893" w:rsidRDefault="00C132C6" w:rsidP="00C132C6">
            <w:pPr>
              <w:jc w:val="both"/>
              <w:rPr>
                <w:sz w:val="24"/>
                <w:szCs w:val="24"/>
              </w:rPr>
            </w:pPr>
            <w:r w:rsidRPr="004F4893">
              <w:rPr>
                <w:sz w:val="24"/>
                <w:szCs w:val="24"/>
              </w:rPr>
              <w:t>Ugrópont Ifjúsági Információ Iroda üzemeltetése,</w:t>
            </w:r>
          </w:p>
          <w:p w:rsidR="00C132C6" w:rsidRPr="004F4893" w:rsidRDefault="00C132C6" w:rsidP="00C132C6">
            <w:pPr>
              <w:jc w:val="both"/>
              <w:rPr>
                <w:sz w:val="24"/>
                <w:szCs w:val="24"/>
              </w:rPr>
            </w:pPr>
            <w:r w:rsidRPr="004F4893">
              <w:rPr>
                <w:sz w:val="24"/>
                <w:szCs w:val="24"/>
              </w:rPr>
              <w:t xml:space="preserve">Nonstop vetélkedő,  </w:t>
            </w:r>
          </w:p>
          <w:p w:rsidR="00C132C6" w:rsidRPr="004F4893" w:rsidRDefault="00C132C6" w:rsidP="00C132C6">
            <w:pPr>
              <w:jc w:val="both"/>
              <w:rPr>
                <w:sz w:val="24"/>
                <w:szCs w:val="24"/>
              </w:rPr>
            </w:pPr>
            <w:r w:rsidRPr="004F4893">
              <w:rPr>
                <w:sz w:val="24"/>
                <w:szCs w:val="24"/>
              </w:rPr>
              <w:t>Önkéntes klub létrehozása, működtetése, táborszervezés,</w:t>
            </w:r>
          </w:p>
          <w:p w:rsidR="00C132C6" w:rsidRPr="004F4893" w:rsidRDefault="00C132C6" w:rsidP="00C132C6">
            <w:pPr>
              <w:jc w:val="both"/>
              <w:rPr>
                <w:sz w:val="24"/>
                <w:szCs w:val="24"/>
              </w:rPr>
            </w:pPr>
            <w:r w:rsidRPr="004F4893">
              <w:rPr>
                <w:sz w:val="24"/>
                <w:szCs w:val="24"/>
              </w:rPr>
              <w:t>Diákönkormányzat működtetése, táborszervezés,</w:t>
            </w:r>
          </w:p>
          <w:p w:rsidR="00C132C6" w:rsidRPr="004F4893" w:rsidRDefault="00C132C6" w:rsidP="00C132C6">
            <w:pPr>
              <w:jc w:val="both"/>
              <w:rPr>
                <w:sz w:val="24"/>
                <w:szCs w:val="24"/>
              </w:rPr>
            </w:pPr>
            <w:r w:rsidRPr="004F4893">
              <w:rPr>
                <w:sz w:val="24"/>
                <w:szCs w:val="24"/>
              </w:rPr>
              <w:t>Ifjúsági - amatőr zenekari - koncertek szervezése,</w:t>
            </w:r>
          </w:p>
          <w:p w:rsidR="00C132C6" w:rsidRPr="004F4893" w:rsidRDefault="00C132C6" w:rsidP="00C132C6">
            <w:pPr>
              <w:jc w:val="both"/>
              <w:rPr>
                <w:sz w:val="24"/>
                <w:szCs w:val="24"/>
              </w:rPr>
            </w:pPr>
            <w:r w:rsidRPr="004F4893">
              <w:rPr>
                <w:sz w:val="24"/>
                <w:szCs w:val="24"/>
              </w:rPr>
              <w:t>Kézműves foglakozások tartása.</w:t>
            </w:r>
          </w:p>
        </w:tc>
      </w:tr>
    </w:tbl>
    <w:p w:rsidR="00C132C6" w:rsidRPr="004F4893" w:rsidRDefault="00C132C6" w:rsidP="00C132C6">
      <w:pPr>
        <w:jc w:val="both"/>
        <w:rPr>
          <w:sz w:val="24"/>
          <w:szCs w:val="24"/>
        </w:rPr>
      </w:pPr>
      <w:r w:rsidRPr="004F4893">
        <w:rPr>
          <w:sz w:val="24"/>
          <w:szCs w:val="24"/>
        </w:rPr>
        <w:t xml:space="preserve"> </w:t>
      </w:r>
    </w:p>
    <w:p w:rsidR="00C132C6" w:rsidRPr="004F4893" w:rsidRDefault="00C132C6" w:rsidP="00C132C6">
      <w:pPr>
        <w:jc w:val="both"/>
        <w:rPr>
          <w:sz w:val="24"/>
          <w:szCs w:val="24"/>
        </w:rPr>
      </w:pPr>
    </w:p>
    <w:p w:rsidR="00C132C6" w:rsidRPr="004F4893" w:rsidRDefault="00C132C6" w:rsidP="00C132C6">
      <w:pPr>
        <w:jc w:val="both"/>
        <w:rPr>
          <w:sz w:val="24"/>
          <w:szCs w:val="24"/>
        </w:rPr>
      </w:pPr>
      <w:r w:rsidRPr="004F4893">
        <w:rPr>
          <w:b/>
          <w:bCs/>
          <w:sz w:val="26"/>
          <w:szCs w:val="26"/>
        </w:rPr>
        <w:t xml:space="preserve">A KREATIVITÁS </w:t>
      </w:r>
      <w:proofErr w:type="gramStart"/>
      <w:r w:rsidRPr="004F4893">
        <w:rPr>
          <w:b/>
          <w:bCs/>
          <w:sz w:val="26"/>
          <w:szCs w:val="26"/>
        </w:rPr>
        <w:t>ÉS</w:t>
      </w:r>
      <w:proofErr w:type="gramEnd"/>
      <w:r w:rsidRPr="004F4893">
        <w:rPr>
          <w:b/>
          <w:bCs/>
          <w:sz w:val="26"/>
          <w:szCs w:val="26"/>
        </w:rPr>
        <w:t xml:space="preserve"> ÖNKIFEJEZÉS</w:t>
      </w:r>
      <w:r w:rsidRPr="004F4893">
        <w:rPr>
          <w:sz w:val="24"/>
          <w:szCs w:val="24"/>
        </w:rPr>
        <w:t xml:space="preserve"> kultúrájának közvetítése és fejlesztést szolgáló közművelődési gyakorlata</w:t>
      </w:r>
    </w:p>
    <w:p w:rsidR="00C132C6" w:rsidRPr="004F4893" w:rsidRDefault="00C132C6" w:rsidP="00C132C6">
      <w:pPr>
        <w:jc w:val="both"/>
        <w:rPr>
          <w:sz w:val="24"/>
          <w:szCs w:val="24"/>
        </w:rPr>
      </w:pPr>
    </w:p>
    <w:p w:rsidR="00C132C6" w:rsidRPr="004F4893" w:rsidRDefault="00C132C6" w:rsidP="00C132C6">
      <w:pPr>
        <w:jc w:val="both"/>
        <w:rPr>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90"/>
        <w:gridCol w:w="6860"/>
      </w:tblGrid>
      <w:tr w:rsidR="00C132C6" w:rsidRPr="004F4893" w:rsidTr="00C132C6">
        <w:trPr>
          <w:trHeight w:val="1162"/>
        </w:trPr>
        <w:tc>
          <w:tcPr>
            <w:tcW w:w="2390" w:type="dxa"/>
          </w:tcPr>
          <w:p w:rsidR="00C132C6" w:rsidRPr="004F4893" w:rsidRDefault="00C132C6" w:rsidP="00C132C6">
            <w:pPr>
              <w:jc w:val="both"/>
              <w:rPr>
                <w:sz w:val="24"/>
                <w:szCs w:val="24"/>
              </w:rPr>
            </w:pPr>
            <w:r w:rsidRPr="004F4893">
              <w:rPr>
                <w:sz w:val="24"/>
                <w:szCs w:val="24"/>
              </w:rPr>
              <w:t xml:space="preserve">Alkotó művelődési közösségek, rendszeres művelődési formák biztosítása </w:t>
            </w:r>
          </w:p>
          <w:p w:rsidR="00C132C6" w:rsidRPr="004F4893" w:rsidRDefault="00C132C6" w:rsidP="00C132C6">
            <w:pPr>
              <w:jc w:val="both"/>
              <w:rPr>
                <w:sz w:val="24"/>
                <w:szCs w:val="24"/>
              </w:rPr>
            </w:pPr>
            <w:r w:rsidRPr="004F4893">
              <w:rPr>
                <w:sz w:val="24"/>
                <w:szCs w:val="24"/>
              </w:rPr>
              <w:t>Művészeti csoportok fejlesztése, utánpótlás nevelése, bemutatkozások, fellépések szervezése, jubileumi évfordulók megünneplése.</w:t>
            </w:r>
          </w:p>
        </w:tc>
        <w:tc>
          <w:tcPr>
            <w:tcW w:w="6860" w:type="dxa"/>
          </w:tcPr>
          <w:p w:rsidR="00C132C6" w:rsidRPr="004F4893" w:rsidRDefault="00C132C6" w:rsidP="00C132C6">
            <w:pPr>
              <w:jc w:val="both"/>
              <w:rPr>
                <w:sz w:val="24"/>
                <w:szCs w:val="24"/>
              </w:rPr>
            </w:pPr>
            <w:r w:rsidRPr="004F4893">
              <w:rPr>
                <w:sz w:val="24"/>
                <w:szCs w:val="24"/>
              </w:rPr>
              <w:t>A szakkörök, klubok, alkotó közösségek munkafeltételeit biztosítjuk.</w:t>
            </w:r>
          </w:p>
          <w:p w:rsidR="00C132C6" w:rsidRPr="004F4893" w:rsidRDefault="00C132C6" w:rsidP="00C132C6">
            <w:pPr>
              <w:jc w:val="both"/>
              <w:rPr>
                <w:sz w:val="24"/>
                <w:szCs w:val="24"/>
              </w:rPr>
            </w:pPr>
            <w:r w:rsidRPr="004F4893">
              <w:rPr>
                <w:sz w:val="24"/>
                <w:szCs w:val="24"/>
              </w:rPr>
              <w:t xml:space="preserve">Hagyományőrző, és művészeti csoportok megbecsülése érdekében, városi és vidéki rendezvényeken bemutatkozási lehetőségeket keresünk. </w:t>
            </w:r>
          </w:p>
          <w:p w:rsidR="00C132C6" w:rsidRPr="004F4893" w:rsidRDefault="00C132C6" w:rsidP="00C132C6">
            <w:pPr>
              <w:jc w:val="both"/>
              <w:rPr>
                <w:sz w:val="24"/>
                <w:szCs w:val="24"/>
              </w:rPr>
            </w:pPr>
            <w:r w:rsidRPr="004F4893">
              <w:rPr>
                <w:sz w:val="24"/>
                <w:szCs w:val="24"/>
              </w:rPr>
              <w:t>Megrendezzük az óvodások és kisiskolások „</w:t>
            </w:r>
            <w:proofErr w:type="spellStart"/>
            <w:r w:rsidRPr="004F4893">
              <w:rPr>
                <w:sz w:val="24"/>
                <w:szCs w:val="24"/>
              </w:rPr>
              <w:t>Csiga-biga</w:t>
            </w:r>
            <w:proofErr w:type="spellEnd"/>
            <w:r w:rsidRPr="004F4893">
              <w:rPr>
                <w:sz w:val="24"/>
                <w:szCs w:val="24"/>
              </w:rPr>
              <w:t xml:space="preserve"> palota” mesemondó versenyét. </w:t>
            </w:r>
          </w:p>
          <w:p w:rsidR="00C132C6" w:rsidRPr="004F4893" w:rsidRDefault="00C132C6" w:rsidP="00C132C6">
            <w:pPr>
              <w:jc w:val="both"/>
              <w:rPr>
                <w:sz w:val="24"/>
                <w:szCs w:val="24"/>
              </w:rPr>
            </w:pPr>
            <w:r w:rsidRPr="004F4893">
              <w:rPr>
                <w:sz w:val="24"/>
                <w:szCs w:val="24"/>
              </w:rPr>
              <w:t>A középiskolásoknak költészet napi szavalóversenyt hirdetünk.</w:t>
            </w:r>
          </w:p>
          <w:p w:rsidR="00C132C6" w:rsidRPr="004F4893" w:rsidRDefault="00C132C6" w:rsidP="00C132C6">
            <w:pPr>
              <w:jc w:val="both"/>
              <w:rPr>
                <w:sz w:val="24"/>
                <w:szCs w:val="24"/>
              </w:rPr>
            </w:pPr>
            <w:r w:rsidRPr="004F4893">
              <w:rPr>
                <w:sz w:val="24"/>
                <w:szCs w:val="24"/>
              </w:rPr>
              <w:t xml:space="preserve">A természettudományos ismeretterjesztő munkánkhoz kapcsolódóan pályázatokat, kiállításokat hirdetünk a gyermekek, pedagógusok részére. </w:t>
            </w:r>
          </w:p>
          <w:p w:rsidR="00C132C6" w:rsidRPr="004F4893" w:rsidRDefault="00C132C6" w:rsidP="00C132C6">
            <w:pPr>
              <w:jc w:val="both"/>
              <w:rPr>
                <w:sz w:val="24"/>
                <w:szCs w:val="24"/>
              </w:rPr>
            </w:pPr>
            <w:r w:rsidRPr="004F4893">
              <w:rPr>
                <w:sz w:val="24"/>
                <w:szCs w:val="24"/>
              </w:rPr>
              <w:t xml:space="preserve">Fiatal írók, költők bemutatkozása, kalendáriumban való megjelenésük támogatása, lehetősége </w:t>
            </w:r>
          </w:p>
        </w:tc>
      </w:tr>
    </w:tbl>
    <w:p w:rsidR="00C132C6" w:rsidRPr="004F4893" w:rsidRDefault="00C132C6" w:rsidP="00C132C6">
      <w:pPr>
        <w:jc w:val="both"/>
        <w:rPr>
          <w:sz w:val="24"/>
          <w:szCs w:val="24"/>
        </w:rPr>
      </w:pPr>
    </w:p>
    <w:p w:rsidR="00C132C6" w:rsidRPr="004F4893" w:rsidRDefault="00C132C6" w:rsidP="00C132C6">
      <w:pPr>
        <w:jc w:val="both"/>
        <w:rPr>
          <w:rStyle w:val="Cmsor5Char"/>
        </w:rPr>
      </w:pPr>
      <w:bookmarkStart w:id="16" w:name="_Toc442772765"/>
    </w:p>
    <w:p w:rsidR="00C132C6" w:rsidRPr="004F4893" w:rsidRDefault="00C132C6" w:rsidP="00C132C6">
      <w:pPr>
        <w:jc w:val="both"/>
        <w:rPr>
          <w:sz w:val="24"/>
          <w:szCs w:val="24"/>
        </w:rPr>
      </w:pPr>
      <w:r w:rsidRPr="004F4893">
        <w:rPr>
          <w:rStyle w:val="Cmsor5Char"/>
        </w:rPr>
        <w:t xml:space="preserve">ÜNNEPI </w:t>
      </w:r>
      <w:proofErr w:type="gramStart"/>
      <w:r w:rsidRPr="004F4893">
        <w:rPr>
          <w:rStyle w:val="Cmsor5Char"/>
        </w:rPr>
        <w:t>ÉS</w:t>
      </w:r>
      <w:proofErr w:type="gramEnd"/>
      <w:r w:rsidRPr="004F4893">
        <w:rPr>
          <w:rStyle w:val="Cmsor5Char"/>
        </w:rPr>
        <w:t xml:space="preserve"> EGYETEMES</w:t>
      </w:r>
      <w:bookmarkEnd w:id="16"/>
      <w:r w:rsidRPr="004F4893">
        <w:rPr>
          <w:sz w:val="24"/>
          <w:szCs w:val="24"/>
        </w:rPr>
        <w:t xml:space="preserve"> Kultúraközvetítést és fejlesztést szolgáló közművelődési gyakorlat</w:t>
      </w:r>
    </w:p>
    <w:p w:rsidR="00C132C6" w:rsidRPr="004F4893" w:rsidRDefault="00C132C6" w:rsidP="00C132C6">
      <w:pPr>
        <w:jc w:val="both"/>
        <w:rPr>
          <w:sz w:val="24"/>
          <w:szCs w:val="24"/>
        </w:rPr>
      </w:pPr>
    </w:p>
    <w:p w:rsidR="00C132C6" w:rsidRPr="004F4893" w:rsidRDefault="00C132C6" w:rsidP="00C132C6">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0"/>
        <w:gridCol w:w="7077"/>
      </w:tblGrid>
      <w:tr w:rsidR="00C132C6" w:rsidRPr="004F4893" w:rsidTr="00C132C6">
        <w:tc>
          <w:tcPr>
            <w:tcW w:w="2268" w:type="dxa"/>
            <w:shd w:val="clear" w:color="auto" w:fill="auto"/>
          </w:tcPr>
          <w:p w:rsidR="00C132C6" w:rsidRPr="004F4893" w:rsidRDefault="00C132C6" w:rsidP="00C132C6">
            <w:pPr>
              <w:jc w:val="both"/>
              <w:rPr>
                <w:sz w:val="24"/>
                <w:szCs w:val="24"/>
              </w:rPr>
            </w:pPr>
            <w:r w:rsidRPr="004F4893">
              <w:rPr>
                <w:sz w:val="24"/>
                <w:szCs w:val="24"/>
              </w:rPr>
              <w:t xml:space="preserve">Ünnepek kultúrájának gondozása. Az ünnepek, évfordulók méltó </w:t>
            </w:r>
            <w:r w:rsidRPr="004F4893">
              <w:rPr>
                <w:sz w:val="24"/>
                <w:szCs w:val="24"/>
              </w:rPr>
              <w:lastRenderedPageBreak/>
              <w:t>megünneplése, értékközpontú programok szervezése széles társadalmi réteg bevonásával.</w:t>
            </w:r>
          </w:p>
        </w:tc>
        <w:tc>
          <w:tcPr>
            <w:tcW w:w="7793" w:type="dxa"/>
            <w:shd w:val="clear" w:color="auto" w:fill="auto"/>
          </w:tcPr>
          <w:p w:rsidR="00C132C6" w:rsidRPr="004F4893" w:rsidRDefault="00C132C6" w:rsidP="00C132C6">
            <w:pPr>
              <w:jc w:val="both"/>
              <w:rPr>
                <w:sz w:val="24"/>
                <w:szCs w:val="24"/>
              </w:rPr>
            </w:pPr>
            <w:r w:rsidRPr="004F4893">
              <w:rPr>
                <w:sz w:val="24"/>
                <w:szCs w:val="24"/>
              </w:rPr>
              <w:lastRenderedPageBreak/>
              <w:t>A magyar kultúra napja, a történelmi események, évfordulók megünneplése: a városi megemlékezéseket szervezzük (terem, technika, műsorszervezés), március 15</w:t>
            </w:r>
            <w:proofErr w:type="gramStart"/>
            <w:r w:rsidRPr="004F4893">
              <w:rPr>
                <w:sz w:val="24"/>
                <w:szCs w:val="24"/>
              </w:rPr>
              <w:t>.,</w:t>
            </w:r>
            <w:proofErr w:type="gramEnd"/>
            <w:r w:rsidRPr="004F4893">
              <w:rPr>
                <w:sz w:val="24"/>
                <w:szCs w:val="24"/>
              </w:rPr>
              <w:t xml:space="preserve"> augusztus 20., október 6., október 23. </w:t>
            </w:r>
          </w:p>
          <w:p w:rsidR="00C132C6" w:rsidRPr="004F4893" w:rsidRDefault="00C132C6" w:rsidP="00C132C6">
            <w:pPr>
              <w:jc w:val="both"/>
              <w:rPr>
                <w:sz w:val="24"/>
                <w:szCs w:val="24"/>
              </w:rPr>
            </w:pPr>
            <w:r w:rsidRPr="004F4893">
              <w:rPr>
                <w:sz w:val="24"/>
                <w:szCs w:val="24"/>
              </w:rPr>
              <w:t xml:space="preserve">A magyar kultúra napja, emlékezés a doni katasztrófa áldozataira, az </w:t>
            </w:r>
            <w:r w:rsidRPr="004F4893">
              <w:rPr>
                <w:sz w:val="24"/>
                <w:szCs w:val="24"/>
              </w:rPr>
              <w:lastRenderedPageBreak/>
              <w:t>Aradi Vértanúk Napja tiszteletére megemlékezések szervezése.</w:t>
            </w:r>
          </w:p>
          <w:p w:rsidR="00C132C6" w:rsidRPr="004F4893" w:rsidRDefault="00C132C6" w:rsidP="00C132C6">
            <w:pPr>
              <w:jc w:val="both"/>
              <w:rPr>
                <w:sz w:val="24"/>
                <w:szCs w:val="24"/>
              </w:rPr>
            </w:pPr>
            <w:r w:rsidRPr="004F4893">
              <w:rPr>
                <w:sz w:val="24"/>
                <w:szCs w:val="24"/>
              </w:rPr>
              <w:t>Gyermekek részére adventi játszóházat rendezünk.</w:t>
            </w:r>
          </w:p>
          <w:p w:rsidR="00C132C6" w:rsidRPr="004F4893" w:rsidRDefault="00C132C6" w:rsidP="00C132C6">
            <w:pPr>
              <w:jc w:val="both"/>
              <w:rPr>
                <w:sz w:val="24"/>
                <w:szCs w:val="24"/>
              </w:rPr>
            </w:pPr>
            <w:r w:rsidRPr="004F4893">
              <w:rPr>
                <w:sz w:val="24"/>
                <w:szCs w:val="24"/>
              </w:rPr>
              <w:t>A város és a környező települések lakói számára rendszeresen szervezünk színházi előadásokat, hangversenyeket, irodalmi esteket, szórakoztató rendezvényeket, tervezzük történelmi filmek vetítését.</w:t>
            </w:r>
          </w:p>
        </w:tc>
      </w:tr>
      <w:tr w:rsidR="00C132C6" w:rsidRPr="004F4893" w:rsidTr="00C132C6">
        <w:trPr>
          <w:trHeight w:val="1435"/>
        </w:trPr>
        <w:tc>
          <w:tcPr>
            <w:tcW w:w="2268" w:type="dxa"/>
            <w:shd w:val="clear" w:color="auto" w:fill="auto"/>
          </w:tcPr>
          <w:p w:rsidR="00C132C6" w:rsidRPr="004F4893" w:rsidRDefault="00C132C6" w:rsidP="00C132C6">
            <w:pPr>
              <w:jc w:val="both"/>
              <w:rPr>
                <w:sz w:val="24"/>
                <w:szCs w:val="24"/>
              </w:rPr>
            </w:pPr>
            <w:r w:rsidRPr="004F4893">
              <w:rPr>
                <w:sz w:val="24"/>
                <w:szCs w:val="24"/>
              </w:rPr>
              <w:lastRenderedPageBreak/>
              <w:t>A filmkultúra iránti igény növelése. A filmvetítések – mozi időszakos üzemeltetésének biztosítása.</w:t>
            </w:r>
          </w:p>
        </w:tc>
        <w:tc>
          <w:tcPr>
            <w:tcW w:w="7793" w:type="dxa"/>
            <w:shd w:val="clear" w:color="auto" w:fill="auto"/>
          </w:tcPr>
          <w:p w:rsidR="00C132C6" w:rsidRPr="004F4893" w:rsidRDefault="00C132C6" w:rsidP="00C132C6">
            <w:pPr>
              <w:jc w:val="both"/>
              <w:rPr>
                <w:sz w:val="24"/>
                <w:szCs w:val="24"/>
              </w:rPr>
            </w:pPr>
            <w:r w:rsidRPr="004F4893">
              <w:rPr>
                <w:sz w:val="24"/>
                <w:szCs w:val="24"/>
              </w:rPr>
              <w:t>Filmvetítést szervezett csoportoknak, a társintézmények igényeinek figyelembe vételével szervezünk.</w:t>
            </w:r>
          </w:p>
          <w:p w:rsidR="00C132C6" w:rsidRPr="004F4893" w:rsidRDefault="00C132C6" w:rsidP="00C132C6">
            <w:pPr>
              <w:jc w:val="both"/>
              <w:rPr>
                <w:sz w:val="24"/>
                <w:szCs w:val="24"/>
              </w:rPr>
            </w:pPr>
            <w:r w:rsidRPr="004F4893">
              <w:rPr>
                <w:sz w:val="24"/>
                <w:szCs w:val="24"/>
              </w:rPr>
              <w:t>Kamara mozi beindítása, kisebb létszámú filmvetítésekhez.</w:t>
            </w:r>
          </w:p>
          <w:p w:rsidR="00C132C6" w:rsidRPr="004F4893" w:rsidRDefault="00C132C6" w:rsidP="00C132C6">
            <w:pPr>
              <w:jc w:val="both"/>
              <w:rPr>
                <w:sz w:val="24"/>
                <w:szCs w:val="24"/>
              </w:rPr>
            </w:pPr>
            <w:r w:rsidRPr="004F4893">
              <w:rPr>
                <w:sz w:val="24"/>
                <w:szCs w:val="24"/>
              </w:rPr>
              <w:t>Szabadtéri mozi</w:t>
            </w:r>
          </w:p>
        </w:tc>
      </w:tr>
      <w:tr w:rsidR="00C132C6" w:rsidRPr="004F4893" w:rsidTr="00C132C6">
        <w:trPr>
          <w:trHeight w:val="536"/>
        </w:trPr>
        <w:tc>
          <w:tcPr>
            <w:tcW w:w="2268" w:type="dxa"/>
            <w:shd w:val="clear" w:color="auto" w:fill="auto"/>
          </w:tcPr>
          <w:p w:rsidR="00C132C6" w:rsidRPr="004F4893" w:rsidRDefault="00C132C6" w:rsidP="00C132C6">
            <w:pPr>
              <w:jc w:val="both"/>
              <w:rPr>
                <w:sz w:val="24"/>
                <w:szCs w:val="24"/>
              </w:rPr>
            </w:pPr>
            <w:r w:rsidRPr="004F4893">
              <w:rPr>
                <w:sz w:val="24"/>
                <w:szCs w:val="24"/>
              </w:rPr>
              <w:t>Igényes táncos rendezvények szervezése.</w:t>
            </w:r>
          </w:p>
          <w:p w:rsidR="00C132C6" w:rsidRPr="004F4893" w:rsidRDefault="00C132C6" w:rsidP="00C132C6">
            <w:pPr>
              <w:jc w:val="both"/>
              <w:rPr>
                <w:sz w:val="24"/>
                <w:szCs w:val="24"/>
              </w:rPr>
            </w:pPr>
          </w:p>
        </w:tc>
        <w:tc>
          <w:tcPr>
            <w:tcW w:w="7793" w:type="dxa"/>
            <w:shd w:val="clear" w:color="auto" w:fill="auto"/>
          </w:tcPr>
          <w:p w:rsidR="00C132C6" w:rsidRPr="004F4893" w:rsidRDefault="00C132C6" w:rsidP="00C132C6">
            <w:pPr>
              <w:jc w:val="both"/>
              <w:rPr>
                <w:sz w:val="24"/>
                <w:szCs w:val="24"/>
              </w:rPr>
            </w:pPr>
            <w:r w:rsidRPr="004F4893">
              <w:rPr>
                <w:sz w:val="24"/>
                <w:szCs w:val="24"/>
              </w:rPr>
              <w:t>Alapítványi-, iskolai bálok színvonalas megrendezéséhez a tárgyi és személyi feltételeket biztosítjuk.</w:t>
            </w:r>
          </w:p>
        </w:tc>
      </w:tr>
      <w:tr w:rsidR="00C132C6" w:rsidRPr="004F4893" w:rsidTr="00C132C6">
        <w:trPr>
          <w:trHeight w:val="80"/>
        </w:trPr>
        <w:tc>
          <w:tcPr>
            <w:tcW w:w="2268" w:type="dxa"/>
            <w:shd w:val="clear" w:color="auto" w:fill="auto"/>
          </w:tcPr>
          <w:p w:rsidR="00C132C6" w:rsidRPr="004F4893" w:rsidRDefault="00C132C6" w:rsidP="00C132C6">
            <w:pPr>
              <w:jc w:val="both"/>
              <w:rPr>
                <w:sz w:val="24"/>
                <w:szCs w:val="24"/>
              </w:rPr>
            </w:pPr>
            <w:r w:rsidRPr="004F4893">
              <w:rPr>
                <w:sz w:val="24"/>
                <w:szCs w:val="24"/>
              </w:rPr>
              <w:t xml:space="preserve">A komolyzene iránti igény kielégítése. </w:t>
            </w:r>
          </w:p>
          <w:p w:rsidR="00C132C6" w:rsidRPr="004F4893" w:rsidRDefault="00C132C6" w:rsidP="00C132C6">
            <w:pPr>
              <w:jc w:val="both"/>
              <w:rPr>
                <w:sz w:val="24"/>
                <w:szCs w:val="24"/>
              </w:rPr>
            </w:pPr>
            <w:r w:rsidRPr="004F4893">
              <w:rPr>
                <w:sz w:val="24"/>
                <w:szCs w:val="24"/>
              </w:rPr>
              <w:t>Az egyetemes, a nemzeti és más kisebbségi kultúra értékeinek megismertetése.</w:t>
            </w:r>
          </w:p>
        </w:tc>
        <w:tc>
          <w:tcPr>
            <w:tcW w:w="7793" w:type="dxa"/>
            <w:shd w:val="clear" w:color="auto" w:fill="auto"/>
          </w:tcPr>
          <w:p w:rsidR="00C132C6" w:rsidRPr="004F4893" w:rsidRDefault="00C132C6" w:rsidP="00C132C6">
            <w:pPr>
              <w:jc w:val="both"/>
              <w:rPr>
                <w:sz w:val="24"/>
                <w:szCs w:val="24"/>
              </w:rPr>
            </w:pPr>
            <w:r w:rsidRPr="004F4893">
              <w:rPr>
                <w:sz w:val="24"/>
                <w:szCs w:val="24"/>
              </w:rPr>
              <w:t>A helyi komolyzenei együttesek fellépését támogatjuk.</w:t>
            </w:r>
          </w:p>
          <w:p w:rsidR="00C132C6" w:rsidRPr="004F4893" w:rsidRDefault="00C132C6" w:rsidP="00C132C6">
            <w:pPr>
              <w:jc w:val="both"/>
              <w:rPr>
                <w:sz w:val="24"/>
                <w:szCs w:val="24"/>
              </w:rPr>
            </w:pPr>
            <w:r w:rsidRPr="004F4893">
              <w:rPr>
                <w:sz w:val="24"/>
                <w:szCs w:val="24"/>
              </w:rPr>
              <w:t>A testvérvárosok kultúrájának bemutatása: fellépések, kiállítások szervezése. Kulturális csoportok külföldi bemutatkozásának szervezése.</w:t>
            </w:r>
          </w:p>
          <w:p w:rsidR="00C132C6" w:rsidRPr="004F4893" w:rsidRDefault="00C132C6" w:rsidP="00C132C6">
            <w:pPr>
              <w:jc w:val="both"/>
              <w:rPr>
                <w:sz w:val="24"/>
                <w:szCs w:val="24"/>
              </w:rPr>
            </w:pPr>
            <w:r w:rsidRPr="004F4893">
              <w:rPr>
                <w:sz w:val="24"/>
                <w:szCs w:val="24"/>
              </w:rPr>
              <w:t>Kiállítások, műsoros bemutatók, ismeretterjesztő előadások, természetjáró utak, terepbemutatások szervezése.</w:t>
            </w:r>
          </w:p>
        </w:tc>
      </w:tr>
    </w:tbl>
    <w:p w:rsidR="00C132C6" w:rsidRPr="004F4893" w:rsidRDefault="00C132C6" w:rsidP="00C132C6">
      <w:pPr>
        <w:jc w:val="both"/>
        <w:rPr>
          <w:sz w:val="24"/>
          <w:szCs w:val="24"/>
        </w:rPr>
      </w:pPr>
    </w:p>
    <w:p w:rsidR="00C132C6" w:rsidRPr="004F4893" w:rsidRDefault="00C132C6" w:rsidP="00C132C6">
      <w:pPr>
        <w:jc w:val="both"/>
        <w:rPr>
          <w:sz w:val="24"/>
          <w:szCs w:val="24"/>
        </w:rPr>
      </w:pPr>
    </w:p>
    <w:p w:rsidR="00C132C6" w:rsidRPr="004F4893" w:rsidRDefault="00C132C6" w:rsidP="00C132C6">
      <w:pPr>
        <w:jc w:val="both"/>
        <w:rPr>
          <w:sz w:val="24"/>
          <w:szCs w:val="24"/>
        </w:rPr>
      </w:pPr>
      <w:bookmarkStart w:id="17" w:name="_Toc442772766"/>
      <w:r w:rsidRPr="004F4893">
        <w:rPr>
          <w:rStyle w:val="Cmsor5Char"/>
        </w:rPr>
        <w:br w:type="page"/>
      </w:r>
      <w:r w:rsidRPr="004F4893">
        <w:rPr>
          <w:rStyle w:val="Cmsor5Char"/>
        </w:rPr>
        <w:lastRenderedPageBreak/>
        <w:t xml:space="preserve">AZ </w:t>
      </w:r>
      <w:proofErr w:type="spellStart"/>
      <w:r w:rsidRPr="004F4893">
        <w:rPr>
          <w:rStyle w:val="Cmsor5Char"/>
        </w:rPr>
        <w:t>EGYÜTTÉLŐ</w:t>
      </w:r>
      <w:proofErr w:type="spellEnd"/>
      <w:r w:rsidRPr="004F4893">
        <w:rPr>
          <w:rStyle w:val="Cmsor5Char"/>
        </w:rPr>
        <w:t xml:space="preserve"> MÁSSÁGOK</w:t>
      </w:r>
      <w:bookmarkEnd w:id="17"/>
      <w:r w:rsidRPr="004F4893">
        <w:rPr>
          <w:sz w:val="24"/>
          <w:szCs w:val="24"/>
        </w:rPr>
        <w:t xml:space="preserve"> kultúrájának közvetítése és fejlesztését szolgáló közművelődési gyakorlat</w:t>
      </w:r>
    </w:p>
    <w:p w:rsidR="00C132C6" w:rsidRPr="004F4893" w:rsidRDefault="00C132C6" w:rsidP="00C132C6">
      <w:pPr>
        <w:jc w:val="both"/>
        <w:rPr>
          <w:sz w:val="24"/>
          <w:szCs w:val="24"/>
        </w:rPr>
      </w:pPr>
    </w:p>
    <w:p w:rsidR="00C132C6" w:rsidRPr="004F4893" w:rsidRDefault="00C132C6" w:rsidP="00C132C6">
      <w:pPr>
        <w:jc w:val="both"/>
        <w:rPr>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6840"/>
      </w:tblGrid>
      <w:tr w:rsidR="00C132C6" w:rsidRPr="004F4893" w:rsidTr="00C132C6">
        <w:trPr>
          <w:trHeight w:val="1427"/>
        </w:trPr>
        <w:tc>
          <w:tcPr>
            <w:tcW w:w="2410" w:type="dxa"/>
          </w:tcPr>
          <w:p w:rsidR="00C132C6" w:rsidRPr="004F4893" w:rsidRDefault="00C132C6" w:rsidP="00C132C6">
            <w:pPr>
              <w:jc w:val="both"/>
              <w:rPr>
                <w:sz w:val="24"/>
                <w:szCs w:val="24"/>
              </w:rPr>
            </w:pPr>
            <w:r w:rsidRPr="004F4893">
              <w:rPr>
                <w:sz w:val="24"/>
                <w:szCs w:val="24"/>
              </w:rPr>
              <w:t>A cigány kultúra közvetítésének felkarolása</w:t>
            </w:r>
          </w:p>
          <w:p w:rsidR="00C132C6" w:rsidRPr="004F4893" w:rsidRDefault="00C132C6" w:rsidP="00C132C6">
            <w:pPr>
              <w:jc w:val="both"/>
              <w:rPr>
                <w:sz w:val="24"/>
                <w:szCs w:val="24"/>
              </w:rPr>
            </w:pPr>
          </w:p>
          <w:p w:rsidR="00C132C6" w:rsidRPr="004F4893" w:rsidRDefault="00C132C6" w:rsidP="00C132C6">
            <w:pPr>
              <w:jc w:val="both"/>
              <w:rPr>
                <w:sz w:val="24"/>
                <w:szCs w:val="24"/>
              </w:rPr>
            </w:pPr>
          </w:p>
        </w:tc>
        <w:tc>
          <w:tcPr>
            <w:tcW w:w="6840" w:type="dxa"/>
          </w:tcPr>
          <w:p w:rsidR="00C132C6" w:rsidRPr="004F4893" w:rsidRDefault="00C132C6" w:rsidP="00C132C6">
            <w:pPr>
              <w:jc w:val="both"/>
              <w:rPr>
                <w:sz w:val="24"/>
                <w:szCs w:val="24"/>
              </w:rPr>
            </w:pPr>
            <w:r w:rsidRPr="004F4893">
              <w:rPr>
                <w:sz w:val="24"/>
                <w:szCs w:val="24"/>
              </w:rPr>
              <w:t>A roma gyerekek részére működtetjük a Barna Gyöngyök hagyományőrző csoportot. A csoport a cigány kulturális örökséget ápolja. A gyerekek részére fellépési lehetőséget biztosítunk.</w:t>
            </w:r>
          </w:p>
          <w:p w:rsidR="00C132C6" w:rsidRPr="004F4893" w:rsidRDefault="00C132C6" w:rsidP="00C132C6">
            <w:pPr>
              <w:jc w:val="both"/>
              <w:rPr>
                <w:sz w:val="24"/>
                <w:szCs w:val="24"/>
              </w:rPr>
            </w:pPr>
            <w:r w:rsidRPr="004F4893">
              <w:rPr>
                <w:sz w:val="24"/>
                <w:szCs w:val="24"/>
              </w:rPr>
              <w:t xml:space="preserve">Együttműködünk a Nagycsaládosok Egyesületével, a Cigány Nemzetiségi Önkormányzattal rendezvényeik bonyolításában. </w:t>
            </w:r>
          </w:p>
          <w:p w:rsidR="00C132C6" w:rsidRPr="004F4893" w:rsidRDefault="00C132C6" w:rsidP="00C132C6">
            <w:pPr>
              <w:jc w:val="both"/>
              <w:rPr>
                <w:sz w:val="24"/>
                <w:szCs w:val="24"/>
              </w:rPr>
            </w:pPr>
            <w:r w:rsidRPr="004F4893">
              <w:rPr>
                <w:sz w:val="24"/>
                <w:szCs w:val="24"/>
              </w:rPr>
              <w:t>Sport programok szervezése (pl.: Roma foci bajnokság).</w:t>
            </w:r>
          </w:p>
        </w:tc>
      </w:tr>
    </w:tbl>
    <w:p w:rsidR="00C132C6" w:rsidRPr="004F4893" w:rsidRDefault="00C132C6" w:rsidP="00C132C6">
      <w:pPr>
        <w:jc w:val="both"/>
        <w:rPr>
          <w:rStyle w:val="Cmsor5Char"/>
        </w:rPr>
      </w:pPr>
      <w:bookmarkStart w:id="18" w:name="_Toc442772767"/>
    </w:p>
    <w:p w:rsidR="00C132C6" w:rsidRPr="004F4893" w:rsidRDefault="00C132C6" w:rsidP="00C132C6">
      <w:pPr>
        <w:jc w:val="both"/>
        <w:rPr>
          <w:rStyle w:val="Cmsor5Char"/>
        </w:rPr>
      </w:pPr>
    </w:p>
    <w:p w:rsidR="00C132C6" w:rsidRPr="004F4893" w:rsidRDefault="00C132C6" w:rsidP="00C132C6">
      <w:pPr>
        <w:jc w:val="both"/>
        <w:rPr>
          <w:sz w:val="24"/>
          <w:szCs w:val="24"/>
        </w:rPr>
      </w:pPr>
      <w:r w:rsidRPr="004F4893">
        <w:rPr>
          <w:rStyle w:val="Cmsor5Char"/>
        </w:rPr>
        <w:t>KÖZHASZNÚ KULTURÁLIS SZOLGÁLTATÁSOK</w:t>
      </w:r>
      <w:bookmarkEnd w:id="18"/>
      <w:r w:rsidRPr="004F4893">
        <w:rPr>
          <w:sz w:val="24"/>
          <w:szCs w:val="24"/>
        </w:rPr>
        <w:t xml:space="preserve"> </w:t>
      </w:r>
      <w:proofErr w:type="gramStart"/>
      <w:r w:rsidRPr="004F4893">
        <w:rPr>
          <w:sz w:val="24"/>
          <w:szCs w:val="24"/>
        </w:rPr>
        <w:t>A</w:t>
      </w:r>
      <w:proofErr w:type="gramEnd"/>
      <w:r w:rsidRPr="004F4893">
        <w:rPr>
          <w:sz w:val="24"/>
          <w:szCs w:val="24"/>
        </w:rPr>
        <w:t xml:space="preserve"> közvetítése és fejlesztését szolgáló közművelődési gyakorlat</w:t>
      </w:r>
    </w:p>
    <w:p w:rsidR="00C132C6" w:rsidRPr="004F4893" w:rsidRDefault="00C132C6" w:rsidP="00C132C6">
      <w:pPr>
        <w:jc w:val="both"/>
        <w:rPr>
          <w:sz w:val="24"/>
          <w:szCs w:val="24"/>
        </w:rPr>
      </w:pPr>
    </w:p>
    <w:p w:rsidR="00C132C6" w:rsidRPr="004F4893" w:rsidRDefault="00C132C6" w:rsidP="00C132C6">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018"/>
      </w:tblGrid>
      <w:tr w:rsidR="00C132C6" w:rsidRPr="004F4893" w:rsidTr="00C132C6">
        <w:tc>
          <w:tcPr>
            <w:tcW w:w="2268" w:type="dxa"/>
            <w:shd w:val="clear" w:color="auto" w:fill="auto"/>
          </w:tcPr>
          <w:p w:rsidR="00C132C6" w:rsidRPr="004F4893" w:rsidRDefault="00C132C6" w:rsidP="00C132C6">
            <w:pPr>
              <w:jc w:val="both"/>
              <w:rPr>
                <w:sz w:val="24"/>
                <w:szCs w:val="24"/>
              </w:rPr>
            </w:pPr>
            <w:r w:rsidRPr="004F4893">
              <w:rPr>
                <w:sz w:val="24"/>
                <w:szCs w:val="24"/>
              </w:rPr>
              <w:t>A külső PR tevékenység tudatos tervezése és folyamatos alkalmazása: Hivatali és szakmai kapcsolatok ápolása.</w:t>
            </w:r>
          </w:p>
        </w:tc>
        <w:tc>
          <w:tcPr>
            <w:tcW w:w="7018" w:type="dxa"/>
            <w:shd w:val="clear" w:color="auto" w:fill="auto"/>
          </w:tcPr>
          <w:p w:rsidR="00C132C6" w:rsidRPr="004F4893" w:rsidRDefault="00C132C6" w:rsidP="00C132C6">
            <w:pPr>
              <w:jc w:val="both"/>
              <w:rPr>
                <w:sz w:val="24"/>
                <w:szCs w:val="24"/>
              </w:rPr>
            </w:pPr>
            <w:r w:rsidRPr="004F4893">
              <w:rPr>
                <w:sz w:val="24"/>
                <w:szCs w:val="24"/>
              </w:rPr>
              <w:t>A rendezvényekről, eseményekről tájékoztatást adunk és igényelünk. Külső szervek rendezvényeihez helyiséget, eszközöket biztosítunk, szakmai tanácsot adunk, közös rendezvényeket szervezünk.</w:t>
            </w:r>
          </w:p>
          <w:p w:rsidR="00C132C6" w:rsidRPr="004F4893" w:rsidRDefault="00C132C6" w:rsidP="00C132C6">
            <w:pPr>
              <w:jc w:val="both"/>
              <w:rPr>
                <w:sz w:val="24"/>
                <w:szCs w:val="24"/>
              </w:rPr>
            </w:pPr>
            <w:r w:rsidRPr="004F4893">
              <w:rPr>
                <w:sz w:val="24"/>
                <w:szCs w:val="24"/>
              </w:rPr>
              <w:t>Alapítványok, egyesületek részére telephelyet, összejöveteleikhez helyiséget, eszközöket biztosítunk. Testvérvárosainkkal való kulturális kapcsolatainkat ápoljuk.</w:t>
            </w:r>
          </w:p>
        </w:tc>
      </w:tr>
      <w:tr w:rsidR="00C132C6" w:rsidRPr="004F4893" w:rsidTr="00C132C6">
        <w:trPr>
          <w:trHeight w:val="1006"/>
        </w:trPr>
        <w:tc>
          <w:tcPr>
            <w:tcW w:w="2268" w:type="dxa"/>
            <w:shd w:val="clear" w:color="auto" w:fill="auto"/>
          </w:tcPr>
          <w:p w:rsidR="00C132C6" w:rsidRPr="004F4893" w:rsidRDefault="00C132C6" w:rsidP="00C132C6">
            <w:pPr>
              <w:jc w:val="both"/>
              <w:rPr>
                <w:sz w:val="24"/>
                <w:szCs w:val="24"/>
              </w:rPr>
            </w:pPr>
            <w:r w:rsidRPr="004F4893">
              <w:rPr>
                <w:sz w:val="24"/>
                <w:szCs w:val="24"/>
              </w:rPr>
              <w:t>A civil szervezetekkel kialakított kapcsolatok tovább bővítése.</w:t>
            </w:r>
          </w:p>
        </w:tc>
        <w:tc>
          <w:tcPr>
            <w:tcW w:w="7018" w:type="dxa"/>
            <w:shd w:val="clear" w:color="auto" w:fill="auto"/>
          </w:tcPr>
          <w:p w:rsidR="00C132C6" w:rsidRPr="004F4893" w:rsidRDefault="00C132C6" w:rsidP="00C132C6">
            <w:pPr>
              <w:jc w:val="both"/>
              <w:rPr>
                <w:sz w:val="24"/>
                <w:szCs w:val="24"/>
              </w:rPr>
            </w:pPr>
            <w:r w:rsidRPr="004F4893">
              <w:rPr>
                <w:sz w:val="24"/>
                <w:szCs w:val="24"/>
              </w:rPr>
              <w:t xml:space="preserve">Alaptevékenységünkbe tartozó egyéb tevékenységként termek bérbeadásával, eszközök kölcsönzésével, kiadványok értékesítésével állunk a lakosság szolgálatába, a civil szervezetek részére biztosítjuk a közösségi színteret. </w:t>
            </w:r>
          </w:p>
        </w:tc>
      </w:tr>
      <w:tr w:rsidR="00C132C6" w:rsidRPr="004F4893" w:rsidTr="00C132C6">
        <w:trPr>
          <w:trHeight w:val="1006"/>
        </w:trPr>
        <w:tc>
          <w:tcPr>
            <w:tcW w:w="2268" w:type="dxa"/>
            <w:shd w:val="clear" w:color="auto" w:fill="auto"/>
          </w:tcPr>
          <w:p w:rsidR="00C132C6" w:rsidRPr="004F4893" w:rsidRDefault="00C132C6" w:rsidP="00C132C6">
            <w:pPr>
              <w:jc w:val="both"/>
              <w:rPr>
                <w:sz w:val="24"/>
                <w:szCs w:val="24"/>
              </w:rPr>
            </w:pPr>
            <w:r w:rsidRPr="004F4893">
              <w:rPr>
                <w:sz w:val="24"/>
                <w:szCs w:val="24"/>
              </w:rPr>
              <w:t>A szervezet céljának, munkájának folyamatos kommunikálása.</w:t>
            </w:r>
          </w:p>
        </w:tc>
        <w:tc>
          <w:tcPr>
            <w:tcW w:w="7018" w:type="dxa"/>
            <w:shd w:val="clear" w:color="auto" w:fill="auto"/>
          </w:tcPr>
          <w:p w:rsidR="00C132C6" w:rsidRPr="004F4893" w:rsidRDefault="00C132C6" w:rsidP="00C132C6">
            <w:pPr>
              <w:jc w:val="both"/>
              <w:rPr>
                <w:sz w:val="24"/>
                <w:szCs w:val="24"/>
              </w:rPr>
            </w:pPr>
            <w:r w:rsidRPr="004F4893">
              <w:rPr>
                <w:sz w:val="24"/>
                <w:szCs w:val="24"/>
              </w:rPr>
              <w:t>Továbbra is működtetjük az információáramlás bevált formáit, növeljük a dolgozók intézményhez tartozásának emocionális oldalát, a szervezet céljaival való azonosulást.</w:t>
            </w:r>
          </w:p>
        </w:tc>
      </w:tr>
      <w:tr w:rsidR="00C132C6" w:rsidRPr="004F4893" w:rsidTr="00C132C6">
        <w:trPr>
          <w:trHeight w:val="1006"/>
        </w:trPr>
        <w:tc>
          <w:tcPr>
            <w:tcW w:w="2268" w:type="dxa"/>
            <w:shd w:val="clear" w:color="auto" w:fill="auto"/>
          </w:tcPr>
          <w:p w:rsidR="00C132C6" w:rsidRPr="004F4893" w:rsidRDefault="00C132C6" w:rsidP="00C132C6">
            <w:pPr>
              <w:jc w:val="both"/>
              <w:rPr>
                <w:sz w:val="24"/>
                <w:szCs w:val="24"/>
              </w:rPr>
            </w:pPr>
            <w:r w:rsidRPr="004F4893">
              <w:rPr>
                <w:sz w:val="24"/>
                <w:szCs w:val="24"/>
              </w:rPr>
              <w:t>Együttműködések további bővítése a társintézményekkel</w:t>
            </w:r>
          </w:p>
        </w:tc>
        <w:tc>
          <w:tcPr>
            <w:tcW w:w="7018" w:type="dxa"/>
            <w:shd w:val="clear" w:color="auto" w:fill="auto"/>
          </w:tcPr>
          <w:p w:rsidR="00C132C6" w:rsidRPr="004F4893" w:rsidRDefault="00C132C6" w:rsidP="00C132C6">
            <w:pPr>
              <w:jc w:val="both"/>
              <w:rPr>
                <w:sz w:val="24"/>
                <w:szCs w:val="24"/>
              </w:rPr>
            </w:pPr>
            <w:r w:rsidRPr="004F4893">
              <w:rPr>
                <w:sz w:val="24"/>
                <w:szCs w:val="24"/>
              </w:rPr>
              <w:t>Programajánlót, saját készítésű plakátot, frissítjük a honlapunkat. Egyes rendezvényekhez külön plakátokat, meghívókat, szórólapokat készítünk. Működtetjük a Karcagi Hírmondóban a kulturális műsorajánló rovatot. Élünk a hirdetési lehetőségekkel a helyi televíziók, a Karcag Rádió, a Karcagi Hírmondó, az MTI, Szolnok Megyei Néplap, az országos kiadványok, a megyei műsorfüzet, a Tisza-tavi Regionális programajánló és a megyei szakmai lapon keresztül.</w:t>
            </w:r>
          </w:p>
        </w:tc>
      </w:tr>
    </w:tbl>
    <w:p w:rsidR="00C132C6" w:rsidRPr="004F4893" w:rsidRDefault="00C132C6" w:rsidP="00C132C6">
      <w:pPr>
        <w:jc w:val="both"/>
        <w:rPr>
          <w:sz w:val="24"/>
          <w:szCs w:val="24"/>
        </w:rPr>
      </w:pPr>
    </w:p>
    <w:p w:rsidR="00C132C6" w:rsidRPr="004F4893" w:rsidRDefault="00C132C6" w:rsidP="00C132C6">
      <w:pPr>
        <w:jc w:val="both"/>
        <w:rPr>
          <w:sz w:val="24"/>
          <w:szCs w:val="24"/>
        </w:rPr>
      </w:pPr>
    </w:p>
    <w:p w:rsidR="00C132C6" w:rsidRPr="004F4893" w:rsidRDefault="00C132C6" w:rsidP="00C132C6">
      <w:pPr>
        <w:jc w:val="both"/>
        <w:rPr>
          <w:rStyle w:val="Cmsor5Char"/>
        </w:rPr>
      </w:pPr>
      <w:bookmarkStart w:id="19" w:name="_Toc442772768"/>
      <w:r w:rsidRPr="004F4893">
        <w:rPr>
          <w:rStyle w:val="Cmsor5Char"/>
        </w:rPr>
        <w:br w:type="page"/>
      </w:r>
      <w:r w:rsidRPr="004F4893">
        <w:rPr>
          <w:rStyle w:val="Cmsor5Char"/>
        </w:rPr>
        <w:lastRenderedPageBreak/>
        <w:t>MŰKÖDÉST SEGÍTŐ FELADATOK</w:t>
      </w:r>
      <w:bookmarkEnd w:id="19"/>
    </w:p>
    <w:p w:rsidR="00C132C6" w:rsidRPr="004F4893" w:rsidRDefault="00C132C6" w:rsidP="00C132C6">
      <w:pPr>
        <w:jc w:val="both"/>
        <w:rPr>
          <w:rStyle w:val="Cmsor5Char"/>
        </w:rPr>
      </w:pPr>
    </w:p>
    <w:p w:rsidR="00C132C6" w:rsidRPr="004F4893" w:rsidRDefault="00C132C6" w:rsidP="00C132C6">
      <w:pPr>
        <w:jc w:val="both"/>
        <w:rPr>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7020"/>
      </w:tblGrid>
      <w:tr w:rsidR="00C132C6" w:rsidRPr="004F4893" w:rsidTr="00C132C6">
        <w:trPr>
          <w:trHeight w:val="2831"/>
        </w:trPr>
        <w:tc>
          <w:tcPr>
            <w:tcW w:w="2230" w:type="dxa"/>
          </w:tcPr>
          <w:p w:rsidR="00C132C6" w:rsidRPr="004F4893" w:rsidRDefault="00C132C6" w:rsidP="00C132C6">
            <w:pPr>
              <w:jc w:val="both"/>
              <w:rPr>
                <w:sz w:val="24"/>
                <w:szCs w:val="24"/>
              </w:rPr>
            </w:pPr>
            <w:r w:rsidRPr="004F4893">
              <w:rPr>
                <w:sz w:val="24"/>
                <w:szCs w:val="24"/>
              </w:rPr>
              <w:t xml:space="preserve">Dolgozók munkafeltételeinek javításával növelni kell a teljesítményt. </w:t>
            </w:r>
          </w:p>
          <w:p w:rsidR="00C132C6" w:rsidRPr="004F4893" w:rsidRDefault="00C132C6" w:rsidP="00C132C6">
            <w:pPr>
              <w:jc w:val="both"/>
              <w:rPr>
                <w:sz w:val="24"/>
                <w:szCs w:val="24"/>
              </w:rPr>
            </w:pPr>
            <w:r w:rsidRPr="004F4893">
              <w:rPr>
                <w:sz w:val="24"/>
                <w:szCs w:val="24"/>
              </w:rPr>
              <w:t xml:space="preserve">A szakmai munkatárgyi </w:t>
            </w:r>
          </w:p>
          <w:p w:rsidR="00C132C6" w:rsidRPr="004F4893" w:rsidRDefault="00C132C6" w:rsidP="00C132C6">
            <w:pPr>
              <w:jc w:val="both"/>
              <w:rPr>
                <w:sz w:val="24"/>
                <w:szCs w:val="24"/>
              </w:rPr>
            </w:pPr>
            <w:r w:rsidRPr="004F4893">
              <w:rPr>
                <w:sz w:val="24"/>
                <w:szCs w:val="24"/>
              </w:rPr>
              <w:t>személyi feltételeinek</w:t>
            </w:r>
          </w:p>
          <w:p w:rsidR="00C132C6" w:rsidRPr="004F4893" w:rsidRDefault="00C132C6" w:rsidP="00C132C6">
            <w:pPr>
              <w:jc w:val="both"/>
              <w:rPr>
                <w:sz w:val="24"/>
                <w:szCs w:val="24"/>
              </w:rPr>
            </w:pPr>
            <w:r w:rsidRPr="004F4893">
              <w:rPr>
                <w:sz w:val="24"/>
                <w:szCs w:val="24"/>
              </w:rPr>
              <w:t>biztosítása</w:t>
            </w:r>
          </w:p>
        </w:tc>
        <w:tc>
          <w:tcPr>
            <w:tcW w:w="7020" w:type="dxa"/>
          </w:tcPr>
          <w:p w:rsidR="00C132C6" w:rsidRPr="004F4893" w:rsidRDefault="00C132C6" w:rsidP="00C132C6">
            <w:pPr>
              <w:jc w:val="both"/>
              <w:rPr>
                <w:sz w:val="24"/>
                <w:szCs w:val="24"/>
              </w:rPr>
            </w:pPr>
            <w:r w:rsidRPr="004F4893">
              <w:rPr>
                <w:sz w:val="24"/>
                <w:szCs w:val="24"/>
              </w:rPr>
              <w:t>Az épületek állagának javítása, az elektromosvezeték-rendszerek felülvizsgálata.</w:t>
            </w:r>
          </w:p>
          <w:p w:rsidR="00C132C6" w:rsidRPr="004F4893" w:rsidRDefault="00C132C6" w:rsidP="00C132C6">
            <w:pPr>
              <w:jc w:val="both"/>
              <w:rPr>
                <w:sz w:val="24"/>
                <w:szCs w:val="24"/>
              </w:rPr>
            </w:pPr>
            <w:r w:rsidRPr="004F4893">
              <w:rPr>
                <w:sz w:val="24"/>
                <w:szCs w:val="24"/>
              </w:rPr>
              <w:t xml:space="preserve">A meglévő ismeretek bővítése és szinten tartása érdekében a továbbképzésen felül továbbképzési és tapasztalatcsere lehetőséget kell biztosítanunk a dolgozók és a csoportvezetők részére, valamint a csoportok tagjainak. Nyelvi és számítástechnikai képzése a dolgozóknak.  Önkéntes segítők foglalkoztatása a jövőben is szükséges. Erkölcsi elismerésükre nagy gondot fordítunk. Önkéntesek bevonás, együttműködési megállapodások kötése a rendezvények hatékonyabb lebonyolítása érdekében. </w:t>
            </w:r>
          </w:p>
        </w:tc>
      </w:tr>
      <w:tr w:rsidR="00C132C6" w:rsidRPr="004F4893" w:rsidTr="00C132C6">
        <w:trPr>
          <w:trHeight w:val="1405"/>
        </w:trPr>
        <w:tc>
          <w:tcPr>
            <w:tcW w:w="2230" w:type="dxa"/>
          </w:tcPr>
          <w:p w:rsidR="00C132C6" w:rsidRPr="004F4893" w:rsidRDefault="00C132C6" w:rsidP="00C132C6">
            <w:pPr>
              <w:jc w:val="both"/>
              <w:rPr>
                <w:sz w:val="24"/>
                <w:szCs w:val="24"/>
              </w:rPr>
            </w:pPr>
            <w:r w:rsidRPr="004F4893">
              <w:rPr>
                <w:sz w:val="24"/>
                <w:szCs w:val="24"/>
              </w:rPr>
              <w:t>Stabil, kiegyensúlyozott gazdálkodás biztosítása</w:t>
            </w:r>
          </w:p>
        </w:tc>
        <w:tc>
          <w:tcPr>
            <w:tcW w:w="7020" w:type="dxa"/>
          </w:tcPr>
          <w:p w:rsidR="00C132C6" w:rsidRPr="004F4893" w:rsidRDefault="00C132C6" w:rsidP="00C132C6">
            <w:pPr>
              <w:jc w:val="both"/>
              <w:rPr>
                <w:sz w:val="24"/>
                <w:szCs w:val="24"/>
              </w:rPr>
            </w:pPr>
            <w:r w:rsidRPr="004F4893">
              <w:rPr>
                <w:sz w:val="24"/>
                <w:szCs w:val="24"/>
              </w:rPr>
              <w:t>Szigorú, fegyelmezett gazdálkodással maradhatunk működőképesek. A működési bevételek szinten tartásához az egyéb bevételi forrásokat továbbra is fent kell tartani, lehetőleg növelni szükséges. A pályázati rendszer kihasználásával programok finanszírozásához, eszközök beszerzéséhez forrást kell teremteni. Minden rendezvényhez előzetes költségkalkulációt készítünk.</w:t>
            </w:r>
          </w:p>
          <w:p w:rsidR="00C132C6" w:rsidRPr="004F4893" w:rsidRDefault="00C132C6" w:rsidP="00C132C6">
            <w:pPr>
              <w:jc w:val="both"/>
              <w:rPr>
                <w:sz w:val="24"/>
                <w:szCs w:val="24"/>
              </w:rPr>
            </w:pPr>
            <w:r w:rsidRPr="004F4893">
              <w:rPr>
                <w:sz w:val="24"/>
                <w:szCs w:val="24"/>
              </w:rPr>
              <w:t>Pályázatok esetén a lehető legjobb támogatási intenzitású pályázatokat részesítjük előnyben.</w:t>
            </w:r>
          </w:p>
        </w:tc>
      </w:tr>
    </w:tbl>
    <w:p w:rsidR="00C132C6" w:rsidRPr="004F4893" w:rsidRDefault="00C132C6" w:rsidP="00C132C6">
      <w:pPr>
        <w:jc w:val="both"/>
        <w:rPr>
          <w:sz w:val="24"/>
          <w:szCs w:val="24"/>
        </w:rPr>
      </w:pPr>
    </w:p>
    <w:p w:rsidR="00C132C6" w:rsidRPr="004F4893" w:rsidRDefault="00C132C6" w:rsidP="00C132C6">
      <w:pPr>
        <w:jc w:val="both"/>
        <w:rPr>
          <w:sz w:val="24"/>
          <w:szCs w:val="24"/>
        </w:rPr>
      </w:pPr>
    </w:p>
    <w:p w:rsidR="00C132C6" w:rsidRPr="004F4893" w:rsidRDefault="00C132C6" w:rsidP="00C132C6">
      <w:pPr>
        <w:pStyle w:val="Cmsor1"/>
        <w:rPr>
          <w:szCs w:val="24"/>
        </w:rPr>
      </w:pPr>
      <w:bookmarkStart w:id="20" w:name="_Toc416265890"/>
    </w:p>
    <w:p w:rsidR="00C132C6" w:rsidRPr="004F4893" w:rsidRDefault="00C132C6" w:rsidP="00C132C6">
      <w:pPr>
        <w:pStyle w:val="Cmsor1"/>
        <w:rPr>
          <w:b/>
          <w:szCs w:val="24"/>
        </w:rPr>
      </w:pPr>
      <w:r w:rsidRPr="004F4893">
        <w:rPr>
          <w:b/>
          <w:szCs w:val="24"/>
        </w:rPr>
        <w:t>Összegzés</w:t>
      </w:r>
      <w:bookmarkEnd w:id="20"/>
    </w:p>
    <w:p w:rsidR="00C132C6" w:rsidRPr="004F4893" w:rsidRDefault="00C132C6" w:rsidP="00C132C6">
      <w:pPr>
        <w:jc w:val="both"/>
        <w:rPr>
          <w:sz w:val="24"/>
          <w:szCs w:val="24"/>
        </w:rPr>
      </w:pPr>
    </w:p>
    <w:p w:rsidR="00C132C6" w:rsidRPr="004F4893" w:rsidRDefault="00C132C6" w:rsidP="00C132C6">
      <w:pPr>
        <w:ind w:right="73"/>
        <w:jc w:val="both"/>
        <w:rPr>
          <w:bCs/>
          <w:sz w:val="24"/>
          <w:szCs w:val="24"/>
        </w:rPr>
      </w:pPr>
      <w:r w:rsidRPr="004F4893">
        <w:rPr>
          <w:bCs/>
          <w:sz w:val="24"/>
          <w:szCs w:val="24"/>
        </w:rPr>
        <w:t xml:space="preserve">Intézményünk nyitott minden kulturális kezdeményezésre, minden valódi, kölcsönösen hatékony és eredményes együttműködésre. </w:t>
      </w:r>
    </w:p>
    <w:p w:rsidR="00C132C6" w:rsidRPr="004F4893" w:rsidRDefault="00C132C6" w:rsidP="00C132C6">
      <w:pPr>
        <w:ind w:right="73"/>
        <w:jc w:val="both"/>
        <w:rPr>
          <w:bCs/>
          <w:sz w:val="24"/>
          <w:szCs w:val="24"/>
        </w:rPr>
      </w:pPr>
      <w:r w:rsidRPr="004F4893">
        <w:rPr>
          <w:bCs/>
          <w:sz w:val="24"/>
          <w:szCs w:val="24"/>
        </w:rPr>
        <w:t xml:space="preserve">Kitűzött céljaink, feladataink az intézményben dolgozók őszinte együttműködésével, összefogásával, közös gondolkodással, a már meglévő és a fentiek figyelembevételével kialakítandó cél és értékrendszer mentén, ahhoz való teljes hozzáállással valósíthatók meg rövid és hosszútávon egyaránt. </w:t>
      </w:r>
    </w:p>
    <w:p w:rsidR="00C132C6" w:rsidRPr="004F4893" w:rsidRDefault="00C132C6" w:rsidP="00C132C6">
      <w:pPr>
        <w:ind w:right="73"/>
        <w:jc w:val="both"/>
        <w:rPr>
          <w:bCs/>
          <w:sz w:val="24"/>
          <w:szCs w:val="24"/>
        </w:rPr>
      </w:pPr>
      <w:r w:rsidRPr="004F4893">
        <w:rPr>
          <w:bCs/>
          <w:sz w:val="24"/>
          <w:szCs w:val="24"/>
        </w:rPr>
        <w:t xml:space="preserve">A város kulturális központjaként részt kívánunk venni minden a város kulturális és humánerőforrást fejlesztő kezdeményezésében és annak erősítésében. </w:t>
      </w:r>
    </w:p>
    <w:p w:rsidR="00C132C6" w:rsidRPr="004F4893" w:rsidRDefault="00C132C6" w:rsidP="00C132C6">
      <w:pPr>
        <w:spacing w:line="275" w:lineRule="auto"/>
        <w:ind w:right="73"/>
        <w:jc w:val="both"/>
        <w:rPr>
          <w:bCs/>
          <w:sz w:val="24"/>
          <w:szCs w:val="24"/>
        </w:rPr>
      </w:pPr>
    </w:p>
    <w:p w:rsidR="00C132C6" w:rsidRPr="004F4893" w:rsidRDefault="00C132C6" w:rsidP="00C132C6">
      <w:pPr>
        <w:spacing w:line="275" w:lineRule="auto"/>
        <w:ind w:right="73"/>
        <w:jc w:val="both"/>
        <w:rPr>
          <w:bCs/>
          <w:sz w:val="24"/>
          <w:szCs w:val="24"/>
        </w:rPr>
      </w:pPr>
    </w:p>
    <w:p w:rsidR="00C132C6" w:rsidRPr="004F4893" w:rsidRDefault="00C132C6" w:rsidP="00C132C6">
      <w:pPr>
        <w:spacing w:line="275" w:lineRule="auto"/>
        <w:ind w:right="73"/>
        <w:jc w:val="both"/>
        <w:rPr>
          <w:bCs/>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525"/>
      </w:tblGrid>
      <w:tr w:rsidR="00C132C6" w:rsidRPr="004F4893" w:rsidTr="00C132C6">
        <w:trPr>
          <w:trHeight w:val="338"/>
        </w:trPr>
        <w:tc>
          <w:tcPr>
            <w:tcW w:w="2943" w:type="dxa"/>
          </w:tcPr>
          <w:p w:rsidR="00C132C6" w:rsidRPr="004F4893" w:rsidRDefault="00C132C6" w:rsidP="00C132C6">
            <w:pPr>
              <w:jc w:val="both"/>
              <w:rPr>
                <w:b/>
                <w:sz w:val="24"/>
                <w:szCs w:val="24"/>
              </w:rPr>
            </w:pPr>
            <w:r w:rsidRPr="004F4893">
              <w:rPr>
                <w:b/>
                <w:sz w:val="24"/>
                <w:szCs w:val="24"/>
              </w:rPr>
              <w:t xml:space="preserve">Rövidtávú célok </w:t>
            </w:r>
          </w:p>
        </w:tc>
        <w:tc>
          <w:tcPr>
            <w:tcW w:w="6525" w:type="dxa"/>
          </w:tcPr>
          <w:p w:rsidR="00C132C6" w:rsidRPr="004F4893" w:rsidRDefault="00C132C6" w:rsidP="00C132C6">
            <w:pPr>
              <w:jc w:val="both"/>
              <w:rPr>
                <w:sz w:val="24"/>
                <w:szCs w:val="24"/>
              </w:rPr>
            </w:pPr>
            <w:r w:rsidRPr="004F4893">
              <w:rPr>
                <w:sz w:val="24"/>
                <w:szCs w:val="24"/>
              </w:rPr>
              <w:t>A rendezvények szervezése során kiemelt figyelmet fordítok arra, hogy minden korosztály találjon számára vonzó programot. Fontosnak tartom a kiscsoportok és amatőr művészeti csoportok működésének segítését, a lehetőségekhez mérten a tárgyi feltételek javítását, az új kezdeményezések felkarolását, a kialakuló klubok, közösségek működésének segítését. Feladatom a valódi értékek felismerése, felismertetése, átadása, a programokon részt vevő emberek szellemi, lelki, fizikai felfrissülésének elősegítése.</w:t>
            </w:r>
          </w:p>
        </w:tc>
      </w:tr>
      <w:tr w:rsidR="00C132C6" w:rsidRPr="004F4893" w:rsidTr="00C132C6">
        <w:trPr>
          <w:trHeight w:val="338"/>
        </w:trPr>
        <w:tc>
          <w:tcPr>
            <w:tcW w:w="2943" w:type="dxa"/>
          </w:tcPr>
          <w:p w:rsidR="00C132C6" w:rsidRPr="004F4893" w:rsidRDefault="00C132C6" w:rsidP="00C132C6">
            <w:pPr>
              <w:jc w:val="both"/>
              <w:rPr>
                <w:b/>
                <w:sz w:val="24"/>
                <w:szCs w:val="24"/>
              </w:rPr>
            </w:pPr>
            <w:r w:rsidRPr="004F4893">
              <w:rPr>
                <w:b/>
                <w:sz w:val="24"/>
                <w:szCs w:val="24"/>
              </w:rPr>
              <w:t xml:space="preserve">Középtávú célok </w:t>
            </w:r>
          </w:p>
        </w:tc>
        <w:tc>
          <w:tcPr>
            <w:tcW w:w="6525" w:type="dxa"/>
          </w:tcPr>
          <w:p w:rsidR="00C132C6" w:rsidRPr="004F4893" w:rsidRDefault="00C132C6" w:rsidP="00C132C6">
            <w:pPr>
              <w:jc w:val="both"/>
              <w:rPr>
                <w:sz w:val="24"/>
                <w:szCs w:val="24"/>
              </w:rPr>
            </w:pPr>
            <w:r w:rsidRPr="004F4893">
              <w:rPr>
                <w:sz w:val="24"/>
                <w:szCs w:val="24"/>
              </w:rPr>
              <w:t>Cél, hogy minél érdekesebb, színvonalasabb, szórakoztatóbb programokat szervezzünk, amelyek között minden korosztály és mindenfajta érdeklődésű ember megtalálja a neki való elfoglaltságot.</w:t>
            </w:r>
          </w:p>
          <w:p w:rsidR="00C132C6" w:rsidRPr="004F4893" w:rsidRDefault="00C132C6" w:rsidP="00C132C6">
            <w:pPr>
              <w:jc w:val="both"/>
              <w:rPr>
                <w:sz w:val="24"/>
                <w:szCs w:val="24"/>
              </w:rPr>
            </w:pPr>
            <w:r w:rsidRPr="004F4893">
              <w:rPr>
                <w:sz w:val="24"/>
                <w:szCs w:val="24"/>
              </w:rPr>
              <w:lastRenderedPageBreak/>
              <w:t>A hagyományok megőrzése, felfrissítése, új tartalommal való megtöltése mellett olyan kulturális, turisztikai, sport programok szervezése, melyek a város és a kistérség lakossága számára is érdeklődésre számítanak.</w:t>
            </w:r>
          </w:p>
        </w:tc>
      </w:tr>
      <w:tr w:rsidR="00C132C6" w:rsidRPr="004F4893" w:rsidTr="00C132C6">
        <w:trPr>
          <w:trHeight w:val="338"/>
        </w:trPr>
        <w:tc>
          <w:tcPr>
            <w:tcW w:w="2943" w:type="dxa"/>
          </w:tcPr>
          <w:p w:rsidR="00C132C6" w:rsidRPr="004F4893" w:rsidRDefault="00C132C6" w:rsidP="00C132C6">
            <w:pPr>
              <w:jc w:val="both"/>
              <w:rPr>
                <w:b/>
                <w:sz w:val="24"/>
                <w:szCs w:val="24"/>
              </w:rPr>
            </w:pPr>
            <w:r w:rsidRPr="004F4893">
              <w:rPr>
                <w:b/>
                <w:sz w:val="24"/>
                <w:szCs w:val="24"/>
              </w:rPr>
              <w:lastRenderedPageBreak/>
              <w:t xml:space="preserve">Hosszú távú célok </w:t>
            </w:r>
          </w:p>
        </w:tc>
        <w:tc>
          <w:tcPr>
            <w:tcW w:w="6525" w:type="dxa"/>
          </w:tcPr>
          <w:p w:rsidR="00C132C6" w:rsidRPr="004F4893" w:rsidRDefault="00C132C6" w:rsidP="00C132C6">
            <w:pPr>
              <w:jc w:val="both"/>
              <w:rPr>
                <w:sz w:val="24"/>
                <w:szCs w:val="24"/>
              </w:rPr>
            </w:pPr>
            <w:r w:rsidRPr="004F4893">
              <w:rPr>
                <w:sz w:val="24"/>
                <w:szCs w:val="24"/>
              </w:rPr>
              <w:t xml:space="preserve">Az intézmény működésének, gazdálkodásának stabilizálása, magas fokú szinten tartása.  Az intézmény dolgozói kollektívájának elismerése, a munkaintenzitás fenntartása, csapatszellem kialakítása. Családbarát intézkedések, a munkaidő-keret bevezetése. </w:t>
            </w:r>
          </w:p>
          <w:p w:rsidR="00C132C6" w:rsidRPr="004F4893" w:rsidRDefault="00C132C6" w:rsidP="00C132C6">
            <w:pPr>
              <w:jc w:val="both"/>
              <w:rPr>
                <w:sz w:val="24"/>
                <w:szCs w:val="24"/>
              </w:rPr>
            </w:pPr>
            <w:r w:rsidRPr="004F4893">
              <w:rPr>
                <w:sz w:val="24"/>
                <w:szCs w:val="24"/>
              </w:rPr>
              <w:t>Az intézménynek a kistérség meghatározó intézményévé kell válnia és ezt a vezető helyét hosszútávon is fenn kell tartania.</w:t>
            </w:r>
          </w:p>
        </w:tc>
      </w:tr>
    </w:tbl>
    <w:p w:rsidR="00C132C6" w:rsidRPr="004F4893" w:rsidRDefault="00C132C6" w:rsidP="00C132C6">
      <w:pPr>
        <w:jc w:val="both"/>
        <w:rPr>
          <w:sz w:val="24"/>
          <w:szCs w:val="24"/>
        </w:rPr>
      </w:pPr>
    </w:p>
    <w:p w:rsidR="00C132C6" w:rsidRPr="004F4893" w:rsidRDefault="00C132C6" w:rsidP="00C132C6">
      <w:pPr>
        <w:jc w:val="both"/>
        <w:rPr>
          <w:sz w:val="24"/>
          <w:szCs w:val="24"/>
        </w:rPr>
      </w:pPr>
      <w:r w:rsidRPr="004F4893">
        <w:rPr>
          <w:sz w:val="24"/>
          <w:szCs w:val="24"/>
        </w:rPr>
        <w:t>Munkánk során arra törekszünk, hogy kielégítsük a lakosság minél szélesebb kulturális igényeit. A munkatervben megfogalmazottakat az éves költségvetés függvényében tudjuk realizálni.</w:t>
      </w:r>
    </w:p>
    <w:p w:rsidR="00C132C6" w:rsidRPr="004F4893" w:rsidRDefault="00C132C6" w:rsidP="00C132C6">
      <w:pPr>
        <w:jc w:val="both"/>
        <w:rPr>
          <w:sz w:val="24"/>
          <w:szCs w:val="24"/>
        </w:rPr>
      </w:pPr>
    </w:p>
    <w:p w:rsidR="00C132C6" w:rsidRPr="004F4893" w:rsidRDefault="00C132C6" w:rsidP="00C132C6">
      <w:pPr>
        <w:jc w:val="both"/>
        <w:rPr>
          <w:sz w:val="24"/>
          <w:szCs w:val="24"/>
        </w:rPr>
      </w:pPr>
      <w:r w:rsidRPr="004F4893">
        <w:rPr>
          <w:sz w:val="24"/>
          <w:szCs w:val="24"/>
        </w:rPr>
        <w:t xml:space="preserve">Karcag, 2015. február 10. </w:t>
      </w:r>
    </w:p>
    <w:p w:rsidR="00C132C6" w:rsidRPr="004F4893" w:rsidRDefault="00C132C6" w:rsidP="00C132C6">
      <w:pPr>
        <w:jc w:val="both"/>
        <w:rPr>
          <w:sz w:val="24"/>
          <w:szCs w:val="24"/>
        </w:rPr>
      </w:pPr>
    </w:p>
    <w:p w:rsidR="00C132C6" w:rsidRPr="004F4893" w:rsidRDefault="00C132C6" w:rsidP="00C132C6">
      <w:pPr>
        <w:jc w:val="both"/>
        <w:rPr>
          <w:sz w:val="24"/>
          <w:szCs w:val="24"/>
        </w:rPr>
      </w:pPr>
    </w:p>
    <w:p w:rsidR="00C132C6" w:rsidRPr="004F4893" w:rsidRDefault="00C132C6" w:rsidP="00C132C6">
      <w:pPr>
        <w:jc w:val="both"/>
        <w:rPr>
          <w:sz w:val="24"/>
          <w:szCs w:val="24"/>
        </w:rPr>
      </w:pPr>
      <w:r w:rsidRPr="004F4893">
        <w:rPr>
          <w:sz w:val="24"/>
          <w:szCs w:val="24"/>
        </w:rPr>
        <w:tab/>
      </w:r>
      <w:r w:rsidRPr="004F4893">
        <w:rPr>
          <w:sz w:val="24"/>
          <w:szCs w:val="24"/>
        </w:rPr>
        <w:tab/>
      </w:r>
      <w:r w:rsidRPr="004F4893">
        <w:rPr>
          <w:sz w:val="24"/>
          <w:szCs w:val="24"/>
        </w:rPr>
        <w:tab/>
      </w:r>
      <w:r w:rsidRPr="004F4893">
        <w:rPr>
          <w:sz w:val="24"/>
          <w:szCs w:val="24"/>
        </w:rPr>
        <w:tab/>
      </w:r>
      <w:r w:rsidRPr="004F4893">
        <w:rPr>
          <w:sz w:val="24"/>
          <w:szCs w:val="24"/>
        </w:rPr>
        <w:tab/>
      </w:r>
      <w:r w:rsidRPr="004F4893">
        <w:rPr>
          <w:sz w:val="24"/>
          <w:szCs w:val="24"/>
        </w:rPr>
        <w:tab/>
      </w:r>
      <w:r w:rsidRPr="004F4893">
        <w:rPr>
          <w:sz w:val="24"/>
          <w:szCs w:val="24"/>
        </w:rPr>
        <w:tab/>
        <w:t xml:space="preserve">          (: Szepesi </w:t>
      </w:r>
      <w:proofErr w:type="gramStart"/>
      <w:r w:rsidRPr="004F4893">
        <w:rPr>
          <w:sz w:val="24"/>
          <w:szCs w:val="24"/>
        </w:rPr>
        <w:t>Tibor :</w:t>
      </w:r>
      <w:proofErr w:type="gramEnd"/>
      <w:r w:rsidRPr="004F4893">
        <w:rPr>
          <w:sz w:val="24"/>
          <w:szCs w:val="24"/>
        </w:rPr>
        <w:t>)</w:t>
      </w:r>
    </w:p>
    <w:p w:rsidR="00C132C6" w:rsidRPr="004F4893" w:rsidRDefault="00C132C6" w:rsidP="00C132C6">
      <w:pPr>
        <w:jc w:val="both"/>
        <w:rPr>
          <w:sz w:val="24"/>
          <w:szCs w:val="24"/>
        </w:rPr>
      </w:pPr>
      <w:r w:rsidRPr="004F4893">
        <w:rPr>
          <w:sz w:val="24"/>
          <w:szCs w:val="24"/>
        </w:rPr>
        <w:tab/>
      </w:r>
      <w:r w:rsidRPr="004F4893">
        <w:rPr>
          <w:sz w:val="24"/>
          <w:szCs w:val="24"/>
        </w:rPr>
        <w:tab/>
      </w:r>
      <w:r w:rsidRPr="004F4893">
        <w:rPr>
          <w:sz w:val="24"/>
          <w:szCs w:val="24"/>
        </w:rPr>
        <w:tab/>
      </w:r>
      <w:r w:rsidRPr="004F4893">
        <w:rPr>
          <w:sz w:val="24"/>
          <w:szCs w:val="24"/>
        </w:rPr>
        <w:tab/>
      </w:r>
      <w:r w:rsidRPr="004F4893">
        <w:rPr>
          <w:sz w:val="24"/>
          <w:szCs w:val="24"/>
        </w:rPr>
        <w:tab/>
      </w:r>
      <w:r w:rsidRPr="004F4893">
        <w:rPr>
          <w:sz w:val="24"/>
          <w:szCs w:val="24"/>
        </w:rPr>
        <w:tab/>
      </w:r>
      <w:r w:rsidRPr="004F4893">
        <w:rPr>
          <w:sz w:val="24"/>
          <w:szCs w:val="24"/>
        </w:rPr>
        <w:tab/>
      </w:r>
      <w:r w:rsidRPr="004F4893">
        <w:rPr>
          <w:sz w:val="24"/>
          <w:szCs w:val="24"/>
        </w:rPr>
        <w:tab/>
        <w:t xml:space="preserve">      </w:t>
      </w:r>
      <w:proofErr w:type="gramStart"/>
      <w:r w:rsidRPr="004F4893">
        <w:rPr>
          <w:sz w:val="24"/>
          <w:szCs w:val="24"/>
        </w:rPr>
        <w:t>igazgató</w:t>
      </w:r>
      <w:proofErr w:type="gramEnd"/>
    </w:p>
    <w:p w:rsidR="00C132C6" w:rsidRPr="004F4893" w:rsidRDefault="00C132C6" w:rsidP="00C132C6">
      <w:pPr>
        <w:jc w:val="both"/>
        <w:rPr>
          <w:sz w:val="24"/>
          <w:szCs w:val="24"/>
        </w:rPr>
      </w:pPr>
    </w:p>
    <w:p w:rsidR="00C132C6" w:rsidRPr="004F4893" w:rsidRDefault="00C132C6" w:rsidP="00C132C6">
      <w:pPr>
        <w:jc w:val="both"/>
        <w:rPr>
          <w:sz w:val="24"/>
          <w:szCs w:val="24"/>
        </w:rPr>
      </w:pPr>
    </w:p>
    <w:p w:rsidR="00C132C6" w:rsidRPr="004F4893" w:rsidRDefault="00C132C6" w:rsidP="00C132C6">
      <w:pPr>
        <w:jc w:val="both"/>
        <w:rPr>
          <w:sz w:val="24"/>
          <w:szCs w:val="24"/>
        </w:rPr>
      </w:pPr>
    </w:p>
    <w:p w:rsidR="00C132C6" w:rsidRPr="004F4893" w:rsidRDefault="00C132C6" w:rsidP="00C132C6">
      <w:pPr>
        <w:jc w:val="both"/>
        <w:rPr>
          <w:sz w:val="24"/>
          <w:szCs w:val="24"/>
        </w:rPr>
      </w:pPr>
      <w:r w:rsidRPr="004F4893">
        <w:rPr>
          <w:sz w:val="24"/>
          <w:szCs w:val="24"/>
        </w:rPr>
        <w:br w:type="page"/>
      </w:r>
    </w:p>
    <w:p w:rsidR="0021289D" w:rsidRPr="004F4893" w:rsidRDefault="0021289D" w:rsidP="0021289D">
      <w:pPr>
        <w:jc w:val="right"/>
        <w:rPr>
          <w:b/>
          <w:sz w:val="24"/>
          <w:szCs w:val="24"/>
        </w:rPr>
      </w:pPr>
      <w:r w:rsidRPr="004F4893">
        <w:rPr>
          <w:b/>
          <w:sz w:val="24"/>
          <w:szCs w:val="24"/>
          <w:u w:val="single"/>
        </w:rPr>
        <w:lastRenderedPageBreak/>
        <w:t>25/2016. (</w:t>
      </w:r>
      <w:proofErr w:type="spellStart"/>
      <w:r w:rsidRPr="004F4893">
        <w:rPr>
          <w:b/>
          <w:sz w:val="24"/>
          <w:szCs w:val="24"/>
          <w:u w:val="single"/>
        </w:rPr>
        <w:t>II</w:t>
      </w:r>
      <w:proofErr w:type="spellEnd"/>
      <w:r w:rsidRPr="004F4893">
        <w:rPr>
          <w:b/>
          <w:sz w:val="24"/>
          <w:szCs w:val="24"/>
          <w:u w:val="single"/>
        </w:rPr>
        <w:t>. 25.) „</w:t>
      </w:r>
      <w:proofErr w:type="spellStart"/>
      <w:r w:rsidRPr="004F4893">
        <w:rPr>
          <w:b/>
          <w:sz w:val="24"/>
          <w:szCs w:val="24"/>
          <w:u w:val="single"/>
        </w:rPr>
        <w:t>kt</w:t>
      </w:r>
      <w:proofErr w:type="spellEnd"/>
      <w:r w:rsidRPr="004F4893">
        <w:rPr>
          <w:b/>
          <w:sz w:val="24"/>
          <w:szCs w:val="24"/>
          <w:u w:val="single"/>
        </w:rPr>
        <w:t>." sz. határozat</w:t>
      </w:r>
      <w:r w:rsidRPr="004F4893">
        <w:rPr>
          <w:b/>
          <w:sz w:val="28"/>
          <w:szCs w:val="28"/>
          <w:u w:val="single"/>
        </w:rPr>
        <w:t xml:space="preserve"> </w:t>
      </w:r>
      <w:r w:rsidRPr="004F4893">
        <w:rPr>
          <w:b/>
          <w:sz w:val="24"/>
          <w:szCs w:val="24"/>
          <w:u w:val="single"/>
        </w:rPr>
        <w:t>1. sz. melléklete</w:t>
      </w:r>
      <w:r w:rsidRPr="004F4893">
        <w:rPr>
          <w:b/>
          <w:sz w:val="24"/>
          <w:szCs w:val="24"/>
        </w:rPr>
        <w:t xml:space="preserve"> </w:t>
      </w:r>
    </w:p>
    <w:p w:rsidR="00C132C6" w:rsidRPr="004F4893" w:rsidRDefault="00C132C6" w:rsidP="00C132C6">
      <w:pPr>
        <w:jc w:val="both"/>
        <w:rPr>
          <w:b/>
          <w:sz w:val="24"/>
          <w:szCs w:val="24"/>
        </w:rPr>
      </w:pPr>
    </w:p>
    <w:tbl>
      <w:tblPr>
        <w:tblW w:w="8815" w:type="dxa"/>
        <w:jc w:val="center"/>
        <w:tblInd w:w="55" w:type="dxa"/>
        <w:tblCellMar>
          <w:left w:w="70" w:type="dxa"/>
          <w:right w:w="70" w:type="dxa"/>
        </w:tblCellMar>
        <w:tblLook w:val="0000"/>
      </w:tblPr>
      <w:tblGrid>
        <w:gridCol w:w="3808"/>
        <w:gridCol w:w="3215"/>
        <w:gridCol w:w="1792"/>
      </w:tblGrid>
      <w:tr w:rsidR="00C132C6" w:rsidRPr="004F4893" w:rsidTr="00C132C6">
        <w:trPr>
          <w:trHeight w:val="731"/>
          <w:jc w:val="center"/>
        </w:trPr>
        <w:tc>
          <w:tcPr>
            <w:tcW w:w="88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32C6" w:rsidRPr="004F4893" w:rsidRDefault="00C132C6" w:rsidP="00C132C6">
            <w:pPr>
              <w:jc w:val="center"/>
              <w:rPr>
                <w:b/>
                <w:bCs/>
                <w:sz w:val="24"/>
                <w:szCs w:val="24"/>
              </w:rPr>
            </w:pPr>
            <w:r w:rsidRPr="004F4893">
              <w:rPr>
                <w:b/>
                <w:bCs/>
                <w:sz w:val="24"/>
                <w:szCs w:val="24"/>
              </w:rPr>
              <w:t xml:space="preserve">Karcag város 2016. évi kiemelt rendezvényei </w:t>
            </w:r>
          </w:p>
        </w:tc>
      </w:tr>
      <w:tr w:rsidR="00C132C6" w:rsidRPr="004F4893" w:rsidTr="00C132C6">
        <w:trPr>
          <w:trHeight w:val="623"/>
          <w:jc w:val="center"/>
        </w:trPr>
        <w:tc>
          <w:tcPr>
            <w:tcW w:w="3808" w:type="dxa"/>
            <w:tcBorders>
              <w:top w:val="nil"/>
              <w:left w:val="single" w:sz="4" w:space="0" w:color="auto"/>
              <w:bottom w:val="single" w:sz="4" w:space="0" w:color="auto"/>
              <w:right w:val="single" w:sz="4" w:space="0" w:color="auto"/>
            </w:tcBorders>
            <w:shd w:val="clear" w:color="auto" w:fill="auto"/>
            <w:vAlign w:val="center"/>
          </w:tcPr>
          <w:p w:rsidR="00C132C6" w:rsidRPr="004F4893" w:rsidRDefault="00C132C6" w:rsidP="00C132C6">
            <w:pPr>
              <w:jc w:val="center"/>
              <w:rPr>
                <w:b/>
                <w:bCs/>
                <w:sz w:val="24"/>
                <w:szCs w:val="24"/>
              </w:rPr>
            </w:pPr>
            <w:r w:rsidRPr="004F4893">
              <w:rPr>
                <w:b/>
                <w:bCs/>
                <w:sz w:val="24"/>
                <w:szCs w:val="24"/>
              </w:rPr>
              <w:t>Emlékezés a doni katasztrófa áldozataira</w:t>
            </w:r>
          </w:p>
        </w:tc>
        <w:tc>
          <w:tcPr>
            <w:tcW w:w="3215" w:type="dxa"/>
            <w:tcBorders>
              <w:top w:val="nil"/>
              <w:left w:val="nil"/>
              <w:bottom w:val="single" w:sz="4" w:space="0" w:color="auto"/>
              <w:right w:val="single" w:sz="4" w:space="0" w:color="auto"/>
            </w:tcBorders>
            <w:shd w:val="clear" w:color="auto" w:fill="auto"/>
            <w:vAlign w:val="center"/>
          </w:tcPr>
          <w:p w:rsidR="00C132C6" w:rsidRPr="004F4893" w:rsidRDefault="00C132C6" w:rsidP="00C132C6">
            <w:pPr>
              <w:jc w:val="center"/>
              <w:rPr>
                <w:sz w:val="24"/>
                <w:szCs w:val="24"/>
              </w:rPr>
            </w:pPr>
            <w:r w:rsidRPr="004F4893">
              <w:rPr>
                <w:sz w:val="24"/>
                <w:szCs w:val="24"/>
              </w:rPr>
              <w:t>Kossuth tér</w:t>
            </w:r>
          </w:p>
        </w:tc>
        <w:tc>
          <w:tcPr>
            <w:tcW w:w="1792" w:type="dxa"/>
            <w:tcBorders>
              <w:top w:val="nil"/>
              <w:left w:val="nil"/>
              <w:bottom w:val="single" w:sz="4" w:space="0" w:color="auto"/>
              <w:right w:val="single" w:sz="4" w:space="0" w:color="auto"/>
            </w:tcBorders>
            <w:shd w:val="clear" w:color="auto" w:fill="auto"/>
            <w:vAlign w:val="center"/>
          </w:tcPr>
          <w:p w:rsidR="00C132C6" w:rsidRPr="004F4893" w:rsidRDefault="00C132C6" w:rsidP="00C132C6">
            <w:pPr>
              <w:jc w:val="center"/>
              <w:rPr>
                <w:sz w:val="24"/>
                <w:szCs w:val="24"/>
              </w:rPr>
            </w:pPr>
            <w:r w:rsidRPr="004F4893">
              <w:rPr>
                <w:sz w:val="24"/>
                <w:szCs w:val="24"/>
              </w:rPr>
              <w:t xml:space="preserve"> január 10. </w:t>
            </w:r>
          </w:p>
        </w:tc>
      </w:tr>
      <w:tr w:rsidR="00C132C6" w:rsidRPr="004F4893" w:rsidTr="00C132C6">
        <w:trPr>
          <w:trHeight w:val="623"/>
          <w:jc w:val="center"/>
        </w:trPr>
        <w:tc>
          <w:tcPr>
            <w:tcW w:w="3808" w:type="dxa"/>
            <w:tcBorders>
              <w:top w:val="nil"/>
              <w:left w:val="single" w:sz="4" w:space="0" w:color="auto"/>
              <w:bottom w:val="single" w:sz="4" w:space="0" w:color="auto"/>
              <w:right w:val="single" w:sz="4" w:space="0" w:color="auto"/>
            </w:tcBorders>
            <w:shd w:val="clear" w:color="auto" w:fill="auto"/>
            <w:vAlign w:val="center"/>
          </w:tcPr>
          <w:p w:rsidR="00C132C6" w:rsidRPr="004F4893" w:rsidRDefault="00C132C6" w:rsidP="00C132C6">
            <w:pPr>
              <w:jc w:val="center"/>
              <w:rPr>
                <w:b/>
                <w:bCs/>
                <w:sz w:val="24"/>
                <w:szCs w:val="24"/>
              </w:rPr>
            </w:pPr>
            <w:r w:rsidRPr="004F4893">
              <w:rPr>
                <w:b/>
                <w:bCs/>
                <w:sz w:val="24"/>
                <w:szCs w:val="24"/>
              </w:rPr>
              <w:t>Magyar kultúra napja</w:t>
            </w:r>
          </w:p>
        </w:tc>
        <w:tc>
          <w:tcPr>
            <w:tcW w:w="3215" w:type="dxa"/>
            <w:tcBorders>
              <w:top w:val="nil"/>
              <w:left w:val="nil"/>
              <w:bottom w:val="single" w:sz="4" w:space="0" w:color="auto"/>
              <w:right w:val="single" w:sz="4" w:space="0" w:color="auto"/>
            </w:tcBorders>
            <w:shd w:val="clear" w:color="auto" w:fill="auto"/>
            <w:vAlign w:val="center"/>
          </w:tcPr>
          <w:p w:rsidR="00C132C6" w:rsidRPr="004F4893" w:rsidRDefault="00C132C6" w:rsidP="00C132C6">
            <w:pPr>
              <w:jc w:val="center"/>
              <w:rPr>
                <w:sz w:val="24"/>
                <w:szCs w:val="24"/>
              </w:rPr>
            </w:pPr>
            <w:r w:rsidRPr="004F4893">
              <w:rPr>
                <w:sz w:val="24"/>
                <w:szCs w:val="24"/>
              </w:rPr>
              <w:t>Déryné Kulturális Központ, Dózsa György u. 5-7.</w:t>
            </w:r>
          </w:p>
        </w:tc>
        <w:tc>
          <w:tcPr>
            <w:tcW w:w="1792" w:type="dxa"/>
            <w:tcBorders>
              <w:top w:val="nil"/>
              <w:left w:val="nil"/>
              <w:bottom w:val="single" w:sz="4" w:space="0" w:color="auto"/>
              <w:right w:val="single" w:sz="4" w:space="0" w:color="auto"/>
            </w:tcBorders>
            <w:shd w:val="clear" w:color="auto" w:fill="auto"/>
            <w:vAlign w:val="center"/>
          </w:tcPr>
          <w:p w:rsidR="00C132C6" w:rsidRPr="004F4893" w:rsidRDefault="00C132C6" w:rsidP="00C132C6">
            <w:pPr>
              <w:jc w:val="center"/>
              <w:rPr>
                <w:sz w:val="24"/>
                <w:szCs w:val="24"/>
              </w:rPr>
            </w:pPr>
            <w:r w:rsidRPr="004F4893">
              <w:rPr>
                <w:sz w:val="24"/>
                <w:szCs w:val="24"/>
              </w:rPr>
              <w:t xml:space="preserve">január 22. </w:t>
            </w:r>
          </w:p>
        </w:tc>
      </w:tr>
      <w:tr w:rsidR="00C132C6" w:rsidRPr="004F4893" w:rsidTr="00C132C6">
        <w:trPr>
          <w:trHeight w:val="623"/>
          <w:jc w:val="center"/>
        </w:trPr>
        <w:tc>
          <w:tcPr>
            <w:tcW w:w="3808" w:type="dxa"/>
            <w:tcBorders>
              <w:top w:val="nil"/>
              <w:left w:val="single" w:sz="4" w:space="0" w:color="auto"/>
              <w:bottom w:val="single" w:sz="4" w:space="0" w:color="auto"/>
              <w:right w:val="single" w:sz="4" w:space="0" w:color="auto"/>
            </w:tcBorders>
            <w:shd w:val="clear" w:color="auto" w:fill="auto"/>
            <w:vAlign w:val="center"/>
          </w:tcPr>
          <w:p w:rsidR="00C132C6" w:rsidRPr="004F4893" w:rsidRDefault="00C132C6" w:rsidP="00C132C6">
            <w:pPr>
              <w:jc w:val="center"/>
              <w:rPr>
                <w:b/>
                <w:bCs/>
                <w:sz w:val="24"/>
                <w:szCs w:val="24"/>
              </w:rPr>
            </w:pPr>
            <w:r w:rsidRPr="004F4893">
              <w:rPr>
                <w:b/>
                <w:bCs/>
                <w:sz w:val="24"/>
                <w:szCs w:val="24"/>
              </w:rPr>
              <w:t>Karcag az "Utazás kiállítás"</w:t>
            </w:r>
            <w:proofErr w:type="spellStart"/>
            <w:r w:rsidRPr="004F4893">
              <w:rPr>
                <w:b/>
                <w:bCs/>
                <w:sz w:val="24"/>
                <w:szCs w:val="24"/>
              </w:rPr>
              <w:t>-on</w:t>
            </w:r>
            <w:proofErr w:type="spellEnd"/>
            <w:r w:rsidRPr="004F4893">
              <w:rPr>
                <w:b/>
                <w:bCs/>
                <w:sz w:val="24"/>
                <w:szCs w:val="24"/>
              </w:rPr>
              <w:t xml:space="preserve"> </w:t>
            </w:r>
          </w:p>
        </w:tc>
        <w:tc>
          <w:tcPr>
            <w:tcW w:w="3215" w:type="dxa"/>
            <w:tcBorders>
              <w:top w:val="nil"/>
              <w:left w:val="nil"/>
              <w:bottom w:val="single" w:sz="4" w:space="0" w:color="auto"/>
              <w:right w:val="single" w:sz="4" w:space="0" w:color="auto"/>
            </w:tcBorders>
            <w:shd w:val="clear" w:color="auto" w:fill="auto"/>
            <w:vAlign w:val="center"/>
          </w:tcPr>
          <w:p w:rsidR="00C132C6" w:rsidRPr="004F4893" w:rsidRDefault="00C132C6" w:rsidP="00C132C6">
            <w:pPr>
              <w:jc w:val="center"/>
              <w:rPr>
                <w:sz w:val="24"/>
                <w:szCs w:val="24"/>
              </w:rPr>
            </w:pPr>
            <w:r w:rsidRPr="004F4893">
              <w:rPr>
                <w:sz w:val="24"/>
                <w:szCs w:val="24"/>
              </w:rPr>
              <w:t>Budapest</w:t>
            </w:r>
          </w:p>
        </w:tc>
        <w:tc>
          <w:tcPr>
            <w:tcW w:w="1792" w:type="dxa"/>
            <w:tcBorders>
              <w:top w:val="nil"/>
              <w:left w:val="nil"/>
              <w:bottom w:val="single" w:sz="4" w:space="0" w:color="auto"/>
              <w:right w:val="single" w:sz="4" w:space="0" w:color="auto"/>
            </w:tcBorders>
            <w:shd w:val="clear" w:color="auto" w:fill="auto"/>
            <w:vAlign w:val="center"/>
          </w:tcPr>
          <w:p w:rsidR="00C132C6" w:rsidRPr="004F4893" w:rsidRDefault="00C132C6" w:rsidP="00C132C6">
            <w:pPr>
              <w:jc w:val="center"/>
              <w:rPr>
                <w:sz w:val="24"/>
                <w:szCs w:val="24"/>
              </w:rPr>
            </w:pPr>
            <w:r w:rsidRPr="004F4893">
              <w:rPr>
                <w:sz w:val="24"/>
                <w:szCs w:val="24"/>
              </w:rPr>
              <w:t>március 03 - 06.</w:t>
            </w:r>
          </w:p>
        </w:tc>
      </w:tr>
      <w:tr w:rsidR="00C132C6" w:rsidRPr="004F4893" w:rsidTr="00C132C6">
        <w:trPr>
          <w:trHeight w:val="623"/>
          <w:jc w:val="center"/>
        </w:trPr>
        <w:tc>
          <w:tcPr>
            <w:tcW w:w="3808" w:type="dxa"/>
            <w:tcBorders>
              <w:top w:val="nil"/>
              <w:left w:val="single" w:sz="4" w:space="0" w:color="auto"/>
              <w:bottom w:val="single" w:sz="4" w:space="0" w:color="auto"/>
              <w:right w:val="single" w:sz="4" w:space="0" w:color="auto"/>
            </w:tcBorders>
            <w:shd w:val="clear" w:color="auto" w:fill="auto"/>
            <w:vAlign w:val="center"/>
          </w:tcPr>
          <w:p w:rsidR="00C132C6" w:rsidRPr="004F4893" w:rsidRDefault="00C132C6" w:rsidP="00C132C6">
            <w:pPr>
              <w:jc w:val="center"/>
              <w:rPr>
                <w:b/>
                <w:bCs/>
                <w:sz w:val="24"/>
                <w:szCs w:val="24"/>
              </w:rPr>
            </w:pPr>
            <w:r w:rsidRPr="004F4893">
              <w:rPr>
                <w:b/>
                <w:bCs/>
                <w:sz w:val="24"/>
                <w:szCs w:val="24"/>
              </w:rPr>
              <w:t xml:space="preserve">Koszorúzás, fáklyás felvonulás </w:t>
            </w:r>
          </w:p>
        </w:tc>
        <w:tc>
          <w:tcPr>
            <w:tcW w:w="3215" w:type="dxa"/>
            <w:tcBorders>
              <w:top w:val="nil"/>
              <w:left w:val="nil"/>
              <w:bottom w:val="single" w:sz="4" w:space="0" w:color="auto"/>
              <w:right w:val="single" w:sz="4" w:space="0" w:color="auto"/>
            </w:tcBorders>
            <w:shd w:val="clear" w:color="auto" w:fill="auto"/>
            <w:vAlign w:val="center"/>
          </w:tcPr>
          <w:p w:rsidR="00C132C6" w:rsidRPr="004F4893" w:rsidRDefault="00C132C6" w:rsidP="00C132C6">
            <w:pPr>
              <w:jc w:val="center"/>
              <w:rPr>
                <w:sz w:val="24"/>
                <w:szCs w:val="24"/>
              </w:rPr>
            </w:pPr>
            <w:r w:rsidRPr="004F4893">
              <w:rPr>
                <w:sz w:val="24"/>
                <w:szCs w:val="24"/>
              </w:rPr>
              <w:t>Kossuth tér</w:t>
            </w:r>
          </w:p>
        </w:tc>
        <w:tc>
          <w:tcPr>
            <w:tcW w:w="1792" w:type="dxa"/>
            <w:tcBorders>
              <w:top w:val="nil"/>
              <w:left w:val="nil"/>
              <w:bottom w:val="single" w:sz="4" w:space="0" w:color="auto"/>
              <w:right w:val="single" w:sz="4" w:space="0" w:color="auto"/>
            </w:tcBorders>
            <w:shd w:val="clear" w:color="auto" w:fill="auto"/>
            <w:vAlign w:val="center"/>
          </w:tcPr>
          <w:p w:rsidR="00C132C6" w:rsidRPr="004F4893" w:rsidRDefault="00C132C6" w:rsidP="00C132C6">
            <w:pPr>
              <w:jc w:val="center"/>
              <w:rPr>
                <w:sz w:val="24"/>
                <w:szCs w:val="24"/>
              </w:rPr>
            </w:pPr>
            <w:r w:rsidRPr="004F4893">
              <w:rPr>
                <w:sz w:val="24"/>
                <w:szCs w:val="24"/>
              </w:rPr>
              <w:t>március 15.</w:t>
            </w:r>
          </w:p>
        </w:tc>
      </w:tr>
      <w:tr w:rsidR="00C132C6" w:rsidRPr="004F4893" w:rsidTr="00C132C6">
        <w:trPr>
          <w:trHeight w:val="623"/>
          <w:jc w:val="center"/>
        </w:trPr>
        <w:tc>
          <w:tcPr>
            <w:tcW w:w="3808" w:type="dxa"/>
            <w:tcBorders>
              <w:top w:val="nil"/>
              <w:left w:val="single" w:sz="4" w:space="0" w:color="auto"/>
              <w:bottom w:val="single" w:sz="4" w:space="0" w:color="auto"/>
              <w:right w:val="single" w:sz="4" w:space="0" w:color="auto"/>
            </w:tcBorders>
            <w:shd w:val="clear" w:color="auto" w:fill="auto"/>
            <w:vAlign w:val="center"/>
          </w:tcPr>
          <w:p w:rsidR="00C132C6" w:rsidRPr="004F4893" w:rsidRDefault="00C132C6" w:rsidP="00C132C6">
            <w:pPr>
              <w:jc w:val="center"/>
              <w:rPr>
                <w:b/>
                <w:bCs/>
                <w:sz w:val="24"/>
                <w:szCs w:val="24"/>
              </w:rPr>
            </w:pPr>
            <w:r w:rsidRPr="004F4893">
              <w:rPr>
                <w:b/>
                <w:bCs/>
                <w:sz w:val="24"/>
                <w:szCs w:val="24"/>
              </w:rPr>
              <w:t>Majális</w:t>
            </w:r>
          </w:p>
        </w:tc>
        <w:tc>
          <w:tcPr>
            <w:tcW w:w="3215" w:type="dxa"/>
            <w:tcBorders>
              <w:top w:val="nil"/>
              <w:left w:val="nil"/>
              <w:bottom w:val="single" w:sz="4" w:space="0" w:color="auto"/>
              <w:right w:val="single" w:sz="4" w:space="0" w:color="auto"/>
            </w:tcBorders>
            <w:shd w:val="clear" w:color="auto" w:fill="auto"/>
            <w:vAlign w:val="center"/>
          </w:tcPr>
          <w:p w:rsidR="00C132C6" w:rsidRPr="004F4893" w:rsidRDefault="00C132C6" w:rsidP="00C132C6">
            <w:pPr>
              <w:jc w:val="center"/>
              <w:rPr>
                <w:sz w:val="24"/>
                <w:szCs w:val="24"/>
              </w:rPr>
            </w:pPr>
            <w:r w:rsidRPr="004F4893">
              <w:rPr>
                <w:sz w:val="24"/>
                <w:szCs w:val="24"/>
              </w:rPr>
              <w:t>Kossuth tér</w:t>
            </w:r>
          </w:p>
        </w:tc>
        <w:tc>
          <w:tcPr>
            <w:tcW w:w="1792" w:type="dxa"/>
            <w:tcBorders>
              <w:top w:val="nil"/>
              <w:left w:val="nil"/>
              <w:bottom w:val="single" w:sz="4" w:space="0" w:color="auto"/>
              <w:right w:val="single" w:sz="4" w:space="0" w:color="auto"/>
            </w:tcBorders>
            <w:shd w:val="clear" w:color="auto" w:fill="auto"/>
            <w:vAlign w:val="center"/>
          </w:tcPr>
          <w:p w:rsidR="00C132C6" w:rsidRPr="004F4893" w:rsidRDefault="00C132C6" w:rsidP="00C132C6">
            <w:pPr>
              <w:jc w:val="center"/>
              <w:rPr>
                <w:sz w:val="24"/>
                <w:szCs w:val="24"/>
              </w:rPr>
            </w:pPr>
            <w:r w:rsidRPr="004F4893">
              <w:rPr>
                <w:sz w:val="24"/>
                <w:szCs w:val="24"/>
              </w:rPr>
              <w:t>május 01.</w:t>
            </w:r>
          </w:p>
        </w:tc>
      </w:tr>
      <w:tr w:rsidR="00C132C6" w:rsidRPr="004F4893" w:rsidTr="00C132C6">
        <w:trPr>
          <w:trHeight w:val="623"/>
          <w:jc w:val="center"/>
        </w:trPr>
        <w:tc>
          <w:tcPr>
            <w:tcW w:w="3808" w:type="dxa"/>
            <w:tcBorders>
              <w:top w:val="nil"/>
              <w:left w:val="single" w:sz="4" w:space="0" w:color="auto"/>
              <w:bottom w:val="single" w:sz="4" w:space="0" w:color="auto"/>
              <w:right w:val="single" w:sz="4" w:space="0" w:color="auto"/>
            </w:tcBorders>
            <w:shd w:val="clear" w:color="auto" w:fill="auto"/>
            <w:vAlign w:val="center"/>
          </w:tcPr>
          <w:p w:rsidR="00C132C6" w:rsidRPr="004F4893" w:rsidRDefault="00C132C6" w:rsidP="00C132C6">
            <w:pPr>
              <w:jc w:val="center"/>
              <w:rPr>
                <w:b/>
                <w:bCs/>
                <w:sz w:val="24"/>
                <w:szCs w:val="24"/>
              </w:rPr>
            </w:pPr>
            <w:r w:rsidRPr="004F4893">
              <w:rPr>
                <w:b/>
                <w:bCs/>
                <w:sz w:val="24"/>
                <w:szCs w:val="24"/>
              </w:rPr>
              <w:t>Kováts Mihály emlékünnepség</w:t>
            </w:r>
          </w:p>
        </w:tc>
        <w:tc>
          <w:tcPr>
            <w:tcW w:w="3215" w:type="dxa"/>
            <w:tcBorders>
              <w:top w:val="nil"/>
              <w:left w:val="nil"/>
              <w:bottom w:val="single" w:sz="4" w:space="0" w:color="auto"/>
              <w:right w:val="single" w:sz="4" w:space="0" w:color="auto"/>
            </w:tcBorders>
            <w:shd w:val="clear" w:color="auto" w:fill="auto"/>
            <w:vAlign w:val="center"/>
          </w:tcPr>
          <w:p w:rsidR="00C132C6" w:rsidRPr="004F4893" w:rsidRDefault="00C132C6" w:rsidP="00C132C6">
            <w:pPr>
              <w:jc w:val="center"/>
              <w:rPr>
                <w:sz w:val="24"/>
                <w:szCs w:val="24"/>
              </w:rPr>
            </w:pPr>
            <w:r w:rsidRPr="004F4893">
              <w:rPr>
                <w:sz w:val="24"/>
                <w:szCs w:val="24"/>
              </w:rPr>
              <w:t>Déryné Kulturális Központ, Dózsa György u. 5-7.</w:t>
            </w:r>
          </w:p>
        </w:tc>
        <w:tc>
          <w:tcPr>
            <w:tcW w:w="1792" w:type="dxa"/>
            <w:tcBorders>
              <w:top w:val="nil"/>
              <w:left w:val="nil"/>
              <w:bottom w:val="single" w:sz="4" w:space="0" w:color="auto"/>
              <w:right w:val="single" w:sz="4" w:space="0" w:color="auto"/>
            </w:tcBorders>
            <w:shd w:val="clear" w:color="auto" w:fill="auto"/>
            <w:vAlign w:val="center"/>
          </w:tcPr>
          <w:p w:rsidR="00C132C6" w:rsidRPr="004F4893" w:rsidRDefault="00C132C6" w:rsidP="00C132C6">
            <w:pPr>
              <w:jc w:val="center"/>
              <w:rPr>
                <w:sz w:val="24"/>
                <w:szCs w:val="24"/>
              </w:rPr>
            </w:pPr>
            <w:r w:rsidRPr="004F4893">
              <w:rPr>
                <w:sz w:val="24"/>
                <w:szCs w:val="24"/>
              </w:rPr>
              <w:t xml:space="preserve">május 6. </w:t>
            </w:r>
          </w:p>
        </w:tc>
      </w:tr>
      <w:tr w:rsidR="00C132C6" w:rsidRPr="004F4893" w:rsidTr="00C132C6">
        <w:trPr>
          <w:trHeight w:val="623"/>
          <w:jc w:val="center"/>
        </w:trPr>
        <w:tc>
          <w:tcPr>
            <w:tcW w:w="3808" w:type="dxa"/>
            <w:tcBorders>
              <w:top w:val="nil"/>
              <w:left w:val="single" w:sz="4" w:space="0" w:color="auto"/>
              <w:bottom w:val="single" w:sz="4" w:space="0" w:color="auto"/>
              <w:right w:val="single" w:sz="4" w:space="0" w:color="auto"/>
            </w:tcBorders>
            <w:shd w:val="clear" w:color="auto" w:fill="auto"/>
            <w:vAlign w:val="center"/>
          </w:tcPr>
          <w:p w:rsidR="00C132C6" w:rsidRPr="004F4893" w:rsidRDefault="00C132C6" w:rsidP="00C132C6">
            <w:pPr>
              <w:jc w:val="center"/>
              <w:rPr>
                <w:b/>
                <w:bCs/>
                <w:sz w:val="24"/>
                <w:szCs w:val="24"/>
              </w:rPr>
            </w:pPr>
            <w:r w:rsidRPr="004F4893">
              <w:rPr>
                <w:b/>
                <w:bCs/>
                <w:sz w:val="24"/>
                <w:szCs w:val="24"/>
              </w:rPr>
              <w:t>Városi Gyermeknap, Családi Nap</w:t>
            </w:r>
            <w:r w:rsidRPr="004F4893">
              <w:rPr>
                <w:b/>
                <w:bCs/>
                <w:sz w:val="24"/>
                <w:szCs w:val="24"/>
              </w:rPr>
              <w:br/>
            </w:r>
            <w:proofErr w:type="spellStart"/>
            <w:r w:rsidRPr="004F4893">
              <w:rPr>
                <w:b/>
                <w:bCs/>
                <w:sz w:val="24"/>
                <w:szCs w:val="24"/>
              </w:rPr>
              <w:t>III</w:t>
            </w:r>
            <w:proofErr w:type="spellEnd"/>
            <w:r w:rsidRPr="004F4893">
              <w:rPr>
                <w:b/>
                <w:bCs/>
                <w:sz w:val="24"/>
                <w:szCs w:val="24"/>
              </w:rPr>
              <w:t xml:space="preserve">. Nagykun Diák </w:t>
            </w:r>
            <w:proofErr w:type="spellStart"/>
            <w:r w:rsidRPr="004F4893">
              <w:rPr>
                <w:b/>
                <w:bCs/>
                <w:sz w:val="24"/>
                <w:szCs w:val="24"/>
              </w:rPr>
              <w:t>Birkapörköltfőző</w:t>
            </w:r>
            <w:proofErr w:type="spellEnd"/>
            <w:r w:rsidRPr="004F4893">
              <w:rPr>
                <w:b/>
                <w:bCs/>
                <w:sz w:val="24"/>
                <w:szCs w:val="24"/>
              </w:rPr>
              <w:t xml:space="preserve"> Verseny</w:t>
            </w:r>
          </w:p>
        </w:tc>
        <w:tc>
          <w:tcPr>
            <w:tcW w:w="3215" w:type="dxa"/>
            <w:tcBorders>
              <w:top w:val="nil"/>
              <w:left w:val="nil"/>
              <w:bottom w:val="single" w:sz="4" w:space="0" w:color="auto"/>
              <w:right w:val="single" w:sz="4" w:space="0" w:color="auto"/>
            </w:tcBorders>
            <w:shd w:val="clear" w:color="auto" w:fill="auto"/>
            <w:vAlign w:val="center"/>
          </w:tcPr>
          <w:p w:rsidR="00C132C6" w:rsidRPr="004F4893" w:rsidRDefault="00C132C6" w:rsidP="00C132C6">
            <w:pPr>
              <w:jc w:val="center"/>
              <w:rPr>
                <w:sz w:val="24"/>
                <w:szCs w:val="24"/>
              </w:rPr>
            </w:pPr>
            <w:r w:rsidRPr="004F4893">
              <w:rPr>
                <w:sz w:val="24"/>
                <w:szCs w:val="24"/>
              </w:rPr>
              <w:t>Liget úti sportpálya</w:t>
            </w:r>
          </w:p>
        </w:tc>
        <w:tc>
          <w:tcPr>
            <w:tcW w:w="1792" w:type="dxa"/>
            <w:tcBorders>
              <w:top w:val="nil"/>
              <w:left w:val="nil"/>
              <w:bottom w:val="single" w:sz="4" w:space="0" w:color="auto"/>
              <w:right w:val="single" w:sz="4" w:space="0" w:color="auto"/>
            </w:tcBorders>
            <w:shd w:val="clear" w:color="auto" w:fill="auto"/>
            <w:vAlign w:val="center"/>
          </w:tcPr>
          <w:p w:rsidR="00C132C6" w:rsidRPr="004F4893" w:rsidRDefault="00C132C6" w:rsidP="00C132C6">
            <w:pPr>
              <w:jc w:val="center"/>
              <w:rPr>
                <w:sz w:val="24"/>
                <w:szCs w:val="24"/>
              </w:rPr>
            </w:pPr>
            <w:r w:rsidRPr="004F4893">
              <w:rPr>
                <w:sz w:val="24"/>
                <w:szCs w:val="24"/>
              </w:rPr>
              <w:t>május 28.</w:t>
            </w:r>
          </w:p>
        </w:tc>
      </w:tr>
      <w:tr w:rsidR="00C132C6" w:rsidRPr="004F4893" w:rsidTr="00C132C6">
        <w:trPr>
          <w:trHeight w:val="623"/>
          <w:jc w:val="center"/>
        </w:trPr>
        <w:tc>
          <w:tcPr>
            <w:tcW w:w="3808" w:type="dxa"/>
            <w:tcBorders>
              <w:top w:val="nil"/>
              <w:left w:val="single" w:sz="4" w:space="0" w:color="auto"/>
              <w:bottom w:val="single" w:sz="4" w:space="0" w:color="auto"/>
              <w:right w:val="single" w:sz="4" w:space="0" w:color="auto"/>
            </w:tcBorders>
            <w:shd w:val="clear" w:color="auto" w:fill="auto"/>
            <w:vAlign w:val="center"/>
          </w:tcPr>
          <w:p w:rsidR="00C132C6" w:rsidRPr="004F4893" w:rsidRDefault="00C132C6" w:rsidP="00C132C6">
            <w:pPr>
              <w:jc w:val="center"/>
              <w:rPr>
                <w:b/>
                <w:bCs/>
                <w:sz w:val="24"/>
                <w:szCs w:val="24"/>
              </w:rPr>
            </w:pPr>
            <w:r w:rsidRPr="004F4893">
              <w:rPr>
                <w:b/>
                <w:bCs/>
                <w:sz w:val="24"/>
                <w:szCs w:val="24"/>
              </w:rPr>
              <w:t>Megemlékezés a Nemzeti Összetartozás Napja tiszteletére</w:t>
            </w:r>
          </w:p>
        </w:tc>
        <w:tc>
          <w:tcPr>
            <w:tcW w:w="3215" w:type="dxa"/>
            <w:tcBorders>
              <w:top w:val="nil"/>
              <w:left w:val="nil"/>
              <w:bottom w:val="single" w:sz="4" w:space="0" w:color="auto"/>
              <w:right w:val="single" w:sz="4" w:space="0" w:color="auto"/>
            </w:tcBorders>
            <w:shd w:val="clear" w:color="auto" w:fill="auto"/>
            <w:vAlign w:val="center"/>
          </w:tcPr>
          <w:p w:rsidR="00C132C6" w:rsidRPr="004F4893" w:rsidRDefault="00C132C6" w:rsidP="00C132C6">
            <w:pPr>
              <w:jc w:val="center"/>
              <w:rPr>
                <w:sz w:val="24"/>
                <w:szCs w:val="24"/>
              </w:rPr>
            </w:pPr>
            <w:r w:rsidRPr="004F4893">
              <w:rPr>
                <w:sz w:val="24"/>
                <w:szCs w:val="24"/>
              </w:rPr>
              <w:t>Országzászló - Kossuth tér</w:t>
            </w:r>
          </w:p>
        </w:tc>
        <w:tc>
          <w:tcPr>
            <w:tcW w:w="1792" w:type="dxa"/>
            <w:tcBorders>
              <w:top w:val="nil"/>
              <w:left w:val="nil"/>
              <w:bottom w:val="single" w:sz="4" w:space="0" w:color="auto"/>
              <w:right w:val="single" w:sz="4" w:space="0" w:color="auto"/>
            </w:tcBorders>
            <w:shd w:val="clear" w:color="auto" w:fill="auto"/>
            <w:vAlign w:val="center"/>
          </w:tcPr>
          <w:p w:rsidR="00C132C6" w:rsidRPr="004F4893" w:rsidRDefault="00C132C6" w:rsidP="00C132C6">
            <w:pPr>
              <w:jc w:val="center"/>
              <w:rPr>
                <w:sz w:val="24"/>
                <w:szCs w:val="24"/>
              </w:rPr>
            </w:pPr>
            <w:r w:rsidRPr="004F4893">
              <w:rPr>
                <w:sz w:val="24"/>
                <w:szCs w:val="24"/>
              </w:rPr>
              <w:t>június 03.</w:t>
            </w:r>
          </w:p>
        </w:tc>
      </w:tr>
      <w:tr w:rsidR="00C132C6" w:rsidRPr="004F4893" w:rsidTr="00C132C6">
        <w:trPr>
          <w:trHeight w:val="623"/>
          <w:jc w:val="center"/>
        </w:trPr>
        <w:tc>
          <w:tcPr>
            <w:tcW w:w="3808" w:type="dxa"/>
            <w:tcBorders>
              <w:top w:val="nil"/>
              <w:left w:val="single" w:sz="4" w:space="0" w:color="auto"/>
              <w:bottom w:val="single" w:sz="4" w:space="0" w:color="auto"/>
              <w:right w:val="single" w:sz="4" w:space="0" w:color="auto"/>
            </w:tcBorders>
            <w:shd w:val="clear" w:color="auto" w:fill="auto"/>
            <w:vAlign w:val="center"/>
          </w:tcPr>
          <w:p w:rsidR="00C132C6" w:rsidRPr="004F4893" w:rsidRDefault="00C132C6" w:rsidP="00C132C6">
            <w:pPr>
              <w:jc w:val="center"/>
              <w:rPr>
                <w:b/>
                <w:bCs/>
                <w:sz w:val="24"/>
                <w:szCs w:val="24"/>
              </w:rPr>
            </w:pPr>
            <w:proofErr w:type="spellStart"/>
            <w:r w:rsidRPr="004F4893">
              <w:rPr>
                <w:b/>
                <w:bCs/>
                <w:sz w:val="24"/>
                <w:szCs w:val="24"/>
              </w:rPr>
              <w:t>XVIII</w:t>
            </w:r>
            <w:proofErr w:type="spellEnd"/>
            <w:r w:rsidRPr="004F4893">
              <w:rPr>
                <w:b/>
                <w:bCs/>
                <w:sz w:val="24"/>
                <w:szCs w:val="24"/>
              </w:rPr>
              <w:t>. Karcagi Birkafőző Fesztivál</w:t>
            </w:r>
          </w:p>
        </w:tc>
        <w:tc>
          <w:tcPr>
            <w:tcW w:w="3215" w:type="dxa"/>
            <w:tcBorders>
              <w:top w:val="nil"/>
              <w:left w:val="nil"/>
              <w:bottom w:val="single" w:sz="4" w:space="0" w:color="auto"/>
              <w:right w:val="single" w:sz="4" w:space="0" w:color="auto"/>
            </w:tcBorders>
            <w:shd w:val="clear" w:color="auto" w:fill="auto"/>
            <w:vAlign w:val="center"/>
          </w:tcPr>
          <w:p w:rsidR="00C132C6" w:rsidRPr="004F4893" w:rsidRDefault="00C132C6" w:rsidP="00C132C6">
            <w:pPr>
              <w:jc w:val="center"/>
              <w:rPr>
                <w:sz w:val="24"/>
                <w:szCs w:val="24"/>
              </w:rPr>
            </w:pPr>
            <w:r w:rsidRPr="004F4893">
              <w:rPr>
                <w:sz w:val="24"/>
                <w:szCs w:val="24"/>
              </w:rPr>
              <w:t>Múzeum Park</w:t>
            </w:r>
          </w:p>
        </w:tc>
        <w:tc>
          <w:tcPr>
            <w:tcW w:w="1792" w:type="dxa"/>
            <w:tcBorders>
              <w:top w:val="nil"/>
              <w:left w:val="nil"/>
              <w:bottom w:val="single" w:sz="4" w:space="0" w:color="auto"/>
              <w:right w:val="single" w:sz="4" w:space="0" w:color="auto"/>
            </w:tcBorders>
            <w:shd w:val="clear" w:color="auto" w:fill="auto"/>
            <w:vAlign w:val="center"/>
          </w:tcPr>
          <w:p w:rsidR="00C132C6" w:rsidRPr="004F4893" w:rsidRDefault="00C132C6" w:rsidP="00C132C6">
            <w:pPr>
              <w:jc w:val="center"/>
              <w:rPr>
                <w:sz w:val="24"/>
                <w:szCs w:val="24"/>
              </w:rPr>
            </w:pPr>
            <w:r w:rsidRPr="004F4893">
              <w:rPr>
                <w:sz w:val="24"/>
                <w:szCs w:val="24"/>
              </w:rPr>
              <w:t>június 24 - 25.</w:t>
            </w:r>
          </w:p>
        </w:tc>
      </w:tr>
      <w:tr w:rsidR="00C132C6" w:rsidRPr="004F4893" w:rsidTr="00C132C6">
        <w:trPr>
          <w:trHeight w:val="623"/>
          <w:jc w:val="center"/>
        </w:trPr>
        <w:tc>
          <w:tcPr>
            <w:tcW w:w="3808" w:type="dxa"/>
            <w:tcBorders>
              <w:top w:val="nil"/>
              <w:left w:val="single" w:sz="4" w:space="0" w:color="auto"/>
              <w:bottom w:val="single" w:sz="4" w:space="0" w:color="auto"/>
              <w:right w:val="single" w:sz="4" w:space="0" w:color="auto"/>
            </w:tcBorders>
            <w:shd w:val="clear" w:color="auto" w:fill="auto"/>
            <w:vAlign w:val="center"/>
          </w:tcPr>
          <w:p w:rsidR="00C132C6" w:rsidRPr="004F4893" w:rsidRDefault="00C132C6" w:rsidP="00C132C6">
            <w:pPr>
              <w:jc w:val="center"/>
              <w:rPr>
                <w:b/>
                <w:bCs/>
                <w:sz w:val="24"/>
                <w:szCs w:val="24"/>
              </w:rPr>
            </w:pPr>
            <w:proofErr w:type="spellStart"/>
            <w:r w:rsidRPr="004F4893">
              <w:rPr>
                <w:b/>
                <w:bCs/>
                <w:sz w:val="24"/>
                <w:szCs w:val="24"/>
              </w:rPr>
              <w:t>XXV</w:t>
            </w:r>
            <w:proofErr w:type="spellEnd"/>
            <w:r w:rsidRPr="004F4893">
              <w:rPr>
                <w:b/>
                <w:bCs/>
                <w:sz w:val="24"/>
                <w:szCs w:val="24"/>
              </w:rPr>
              <w:t>. Nagykunsági Kulturális Napok</w:t>
            </w:r>
          </w:p>
        </w:tc>
        <w:tc>
          <w:tcPr>
            <w:tcW w:w="3215" w:type="dxa"/>
            <w:tcBorders>
              <w:top w:val="nil"/>
              <w:left w:val="nil"/>
              <w:bottom w:val="single" w:sz="4" w:space="0" w:color="auto"/>
              <w:right w:val="single" w:sz="4" w:space="0" w:color="auto"/>
            </w:tcBorders>
            <w:shd w:val="clear" w:color="auto" w:fill="auto"/>
            <w:vAlign w:val="center"/>
          </w:tcPr>
          <w:p w:rsidR="00C132C6" w:rsidRPr="004F4893" w:rsidRDefault="00C132C6" w:rsidP="00C132C6">
            <w:pPr>
              <w:jc w:val="center"/>
              <w:rPr>
                <w:sz w:val="24"/>
                <w:szCs w:val="24"/>
              </w:rPr>
            </w:pPr>
            <w:r w:rsidRPr="004F4893">
              <w:rPr>
                <w:sz w:val="24"/>
                <w:szCs w:val="24"/>
              </w:rPr>
              <w:t>Kossuth tér</w:t>
            </w:r>
          </w:p>
        </w:tc>
        <w:tc>
          <w:tcPr>
            <w:tcW w:w="1792" w:type="dxa"/>
            <w:tcBorders>
              <w:top w:val="nil"/>
              <w:left w:val="nil"/>
              <w:bottom w:val="single" w:sz="4" w:space="0" w:color="auto"/>
              <w:right w:val="single" w:sz="4" w:space="0" w:color="auto"/>
            </w:tcBorders>
            <w:shd w:val="clear" w:color="auto" w:fill="auto"/>
            <w:vAlign w:val="center"/>
          </w:tcPr>
          <w:p w:rsidR="00C132C6" w:rsidRPr="004F4893" w:rsidRDefault="00C132C6" w:rsidP="00C132C6">
            <w:pPr>
              <w:jc w:val="center"/>
              <w:rPr>
                <w:sz w:val="24"/>
                <w:szCs w:val="24"/>
              </w:rPr>
            </w:pPr>
            <w:r w:rsidRPr="004F4893">
              <w:rPr>
                <w:sz w:val="24"/>
                <w:szCs w:val="24"/>
              </w:rPr>
              <w:t>augusztus 19 - 21.</w:t>
            </w:r>
          </w:p>
        </w:tc>
      </w:tr>
      <w:tr w:rsidR="00C132C6" w:rsidRPr="004F4893" w:rsidTr="00C132C6">
        <w:trPr>
          <w:trHeight w:val="623"/>
          <w:jc w:val="center"/>
        </w:trPr>
        <w:tc>
          <w:tcPr>
            <w:tcW w:w="3808" w:type="dxa"/>
            <w:tcBorders>
              <w:top w:val="nil"/>
              <w:left w:val="single" w:sz="4" w:space="0" w:color="auto"/>
              <w:bottom w:val="single" w:sz="4" w:space="0" w:color="auto"/>
              <w:right w:val="single" w:sz="4" w:space="0" w:color="auto"/>
            </w:tcBorders>
            <w:shd w:val="clear" w:color="auto" w:fill="auto"/>
            <w:vAlign w:val="center"/>
          </w:tcPr>
          <w:p w:rsidR="00C132C6" w:rsidRPr="004F4893" w:rsidRDefault="00C132C6" w:rsidP="00C132C6">
            <w:pPr>
              <w:jc w:val="center"/>
              <w:rPr>
                <w:b/>
                <w:bCs/>
                <w:sz w:val="24"/>
                <w:szCs w:val="24"/>
              </w:rPr>
            </w:pPr>
            <w:proofErr w:type="spellStart"/>
            <w:r w:rsidRPr="004F4893">
              <w:rPr>
                <w:b/>
                <w:bCs/>
                <w:sz w:val="24"/>
                <w:szCs w:val="24"/>
              </w:rPr>
              <w:t>XXI</w:t>
            </w:r>
            <w:proofErr w:type="spellEnd"/>
            <w:r w:rsidRPr="004F4893">
              <w:rPr>
                <w:b/>
                <w:bCs/>
                <w:sz w:val="24"/>
                <w:szCs w:val="24"/>
              </w:rPr>
              <w:t xml:space="preserve">. Karcagi </w:t>
            </w:r>
            <w:proofErr w:type="spellStart"/>
            <w:r w:rsidRPr="004F4893">
              <w:rPr>
                <w:b/>
                <w:bCs/>
                <w:sz w:val="24"/>
                <w:szCs w:val="24"/>
              </w:rPr>
              <w:t>Lovasnapok</w:t>
            </w:r>
            <w:proofErr w:type="spellEnd"/>
          </w:p>
        </w:tc>
        <w:tc>
          <w:tcPr>
            <w:tcW w:w="3215" w:type="dxa"/>
            <w:tcBorders>
              <w:top w:val="nil"/>
              <w:left w:val="nil"/>
              <w:bottom w:val="single" w:sz="4" w:space="0" w:color="auto"/>
              <w:right w:val="single" w:sz="4" w:space="0" w:color="auto"/>
            </w:tcBorders>
            <w:shd w:val="clear" w:color="auto" w:fill="auto"/>
            <w:vAlign w:val="center"/>
          </w:tcPr>
          <w:p w:rsidR="00C132C6" w:rsidRPr="004F4893" w:rsidRDefault="00C132C6" w:rsidP="00C132C6">
            <w:pPr>
              <w:jc w:val="center"/>
              <w:rPr>
                <w:sz w:val="24"/>
                <w:szCs w:val="24"/>
              </w:rPr>
            </w:pPr>
            <w:proofErr w:type="spellStart"/>
            <w:r w:rsidRPr="004F4893">
              <w:rPr>
                <w:sz w:val="24"/>
                <w:szCs w:val="24"/>
              </w:rPr>
              <w:t>Zuglóger</w:t>
            </w:r>
            <w:proofErr w:type="spellEnd"/>
          </w:p>
        </w:tc>
        <w:tc>
          <w:tcPr>
            <w:tcW w:w="1792" w:type="dxa"/>
            <w:tcBorders>
              <w:top w:val="nil"/>
              <w:left w:val="nil"/>
              <w:bottom w:val="single" w:sz="4" w:space="0" w:color="auto"/>
              <w:right w:val="single" w:sz="4" w:space="0" w:color="auto"/>
            </w:tcBorders>
            <w:shd w:val="clear" w:color="auto" w:fill="auto"/>
            <w:vAlign w:val="center"/>
          </w:tcPr>
          <w:p w:rsidR="00C132C6" w:rsidRPr="004F4893" w:rsidRDefault="00C132C6" w:rsidP="00C132C6">
            <w:pPr>
              <w:jc w:val="center"/>
              <w:rPr>
                <w:sz w:val="24"/>
                <w:szCs w:val="24"/>
              </w:rPr>
            </w:pPr>
            <w:r w:rsidRPr="004F4893">
              <w:rPr>
                <w:sz w:val="24"/>
                <w:szCs w:val="24"/>
              </w:rPr>
              <w:t>október 01.</w:t>
            </w:r>
          </w:p>
        </w:tc>
      </w:tr>
      <w:tr w:rsidR="00C132C6" w:rsidRPr="004F4893" w:rsidTr="00C132C6">
        <w:trPr>
          <w:trHeight w:val="623"/>
          <w:jc w:val="center"/>
        </w:trPr>
        <w:tc>
          <w:tcPr>
            <w:tcW w:w="3808" w:type="dxa"/>
            <w:tcBorders>
              <w:top w:val="nil"/>
              <w:left w:val="single" w:sz="4" w:space="0" w:color="auto"/>
              <w:bottom w:val="single" w:sz="4" w:space="0" w:color="auto"/>
              <w:right w:val="single" w:sz="4" w:space="0" w:color="auto"/>
            </w:tcBorders>
            <w:shd w:val="clear" w:color="auto" w:fill="auto"/>
            <w:vAlign w:val="center"/>
          </w:tcPr>
          <w:p w:rsidR="00C132C6" w:rsidRPr="004F4893" w:rsidRDefault="00C132C6" w:rsidP="00C132C6">
            <w:pPr>
              <w:jc w:val="center"/>
              <w:rPr>
                <w:b/>
                <w:bCs/>
                <w:sz w:val="24"/>
                <w:szCs w:val="24"/>
              </w:rPr>
            </w:pPr>
            <w:proofErr w:type="spellStart"/>
            <w:r w:rsidRPr="004F4893">
              <w:rPr>
                <w:b/>
                <w:bCs/>
                <w:sz w:val="24"/>
                <w:szCs w:val="24"/>
              </w:rPr>
              <w:t>III</w:t>
            </w:r>
            <w:proofErr w:type="spellEnd"/>
            <w:r w:rsidRPr="004F4893">
              <w:rPr>
                <w:b/>
                <w:bCs/>
                <w:sz w:val="24"/>
                <w:szCs w:val="24"/>
              </w:rPr>
              <w:t>. Karcagi Traktoros Ügyességi Verseny</w:t>
            </w:r>
          </w:p>
        </w:tc>
        <w:tc>
          <w:tcPr>
            <w:tcW w:w="3215" w:type="dxa"/>
            <w:tcBorders>
              <w:top w:val="nil"/>
              <w:left w:val="nil"/>
              <w:bottom w:val="single" w:sz="4" w:space="0" w:color="auto"/>
              <w:right w:val="single" w:sz="4" w:space="0" w:color="auto"/>
            </w:tcBorders>
            <w:shd w:val="clear" w:color="auto" w:fill="auto"/>
            <w:vAlign w:val="center"/>
          </w:tcPr>
          <w:p w:rsidR="00C132C6" w:rsidRPr="004F4893" w:rsidRDefault="00C132C6" w:rsidP="00C132C6">
            <w:pPr>
              <w:jc w:val="center"/>
              <w:rPr>
                <w:sz w:val="24"/>
                <w:szCs w:val="24"/>
              </w:rPr>
            </w:pPr>
            <w:proofErr w:type="spellStart"/>
            <w:r w:rsidRPr="004F4893">
              <w:rPr>
                <w:sz w:val="24"/>
                <w:szCs w:val="24"/>
              </w:rPr>
              <w:t>Zuglóger</w:t>
            </w:r>
            <w:proofErr w:type="spellEnd"/>
          </w:p>
        </w:tc>
        <w:tc>
          <w:tcPr>
            <w:tcW w:w="1792" w:type="dxa"/>
            <w:tcBorders>
              <w:top w:val="nil"/>
              <w:left w:val="nil"/>
              <w:bottom w:val="single" w:sz="4" w:space="0" w:color="auto"/>
              <w:right w:val="single" w:sz="4" w:space="0" w:color="auto"/>
            </w:tcBorders>
            <w:shd w:val="clear" w:color="auto" w:fill="auto"/>
            <w:vAlign w:val="center"/>
          </w:tcPr>
          <w:p w:rsidR="00C132C6" w:rsidRPr="004F4893" w:rsidRDefault="00C132C6" w:rsidP="00C132C6">
            <w:pPr>
              <w:jc w:val="center"/>
              <w:rPr>
                <w:sz w:val="24"/>
                <w:szCs w:val="24"/>
              </w:rPr>
            </w:pPr>
            <w:r w:rsidRPr="004F4893">
              <w:rPr>
                <w:sz w:val="24"/>
                <w:szCs w:val="24"/>
              </w:rPr>
              <w:t>október 02.</w:t>
            </w:r>
          </w:p>
        </w:tc>
      </w:tr>
      <w:tr w:rsidR="00C132C6" w:rsidRPr="004F4893" w:rsidTr="00C132C6">
        <w:trPr>
          <w:trHeight w:val="623"/>
          <w:jc w:val="center"/>
        </w:trPr>
        <w:tc>
          <w:tcPr>
            <w:tcW w:w="3808" w:type="dxa"/>
            <w:tcBorders>
              <w:top w:val="nil"/>
              <w:left w:val="single" w:sz="4" w:space="0" w:color="auto"/>
              <w:bottom w:val="single" w:sz="4" w:space="0" w:color="auto"/>
              <w:right w:val="single" w:sz="4" w:space="0" w:color="auto"/>
            </w:tcBorders>
            <w:shd w:val="clear" w:color="auto" w:fill="auto"/>
            <w:vAlign w:val="center"/>
          </w:tcPr>
          <w:p w:rsidR="00C132C6" w:rsidRPr="004F4893" w:rsidRDefault="00C132C6" w:rsidP="00C132C6">
            <w:pPr>
              <w:jc w:val="center"/>
              <w:rPr>
                <w:b/>
                <w:bCs/>
                <w:sz w:val="24"/>
                <w:szCs w:val="24"/>
              </w:rPr>
            </w:pPr>
            <w:r w:rsidRPr="004F4893">
              <w:rPr>
                <w:b/>
                <w:bCs/>
                <w:sz w:val="24"/>
                <w:szCs w:val="24"/>
              </w:rPr>
              <w:t>Megemlékezés az aradi vértanúk tiszteletére</w:t>
            </w:r>
          </w:p>
        </w:tc>
        <w:tc>
          <w:tcPr>
            <w:tcW w:w="3215" w:type="dxa"/>
            <w:tcBorders>
              <w:top w:val="nil"/>
              <w:left w:val="nil"/>
              <w:bottom w:val="single" w:sz="4" w:space="0" w:color="auto"/>
              <w:right w:val="single" w:sz="4" w:space="0" w:color="auto"/>
            </w:tcBorders>
            <w:shd w:val="clear" w:color="auto" w:fill="auto"/>
            <w:vAlign w:val="center"/>
          </w:tcPr>
          <w:p w:rsidR="00C132C6" w:rsidRPr="004F4893" w:rsidRDefault="00C132C6" w:rsidP="00C132C6">
            <w:pPr>
              <w:jc w:val="center"/>
              <w:rPr>
                <w:sz w:val="24"/>
                <w:szCs w:val="24"/>
              </w:rPr>
            </w:pPr>
            <w:r w:rsidRPr="004F4893">
              <w:rPr>
                <w:sz w:val="24"/>
                <w:szCs w:val="24"/>
              </w:rPr>
              <w:t>Aradi vértanúk tere</w:t>
            </w:r>
          </w:p>
        </w:tc>
        <w:tc>
          <w:tcPr>
            <w:tcW w:w="1792" w:type="dxa"/>
            <w:tcBorders>
              <w:top w:val="nil"/>
              <w:left w:val="nil"/>
              <w:bottom w:val="single" w:sz="4" w:space="0" w:color="auto"/>
              <w:right w:val="single" w:sz="4" w:space="0" w:color="auto"/>
            </w:tcBorders>
            <w:shd w:val="clear" w:color="auto" w:fill="auto"/>
            <w:vAlign w:val="center"/>
          </w:tcPr>
          <w:p w:rsidR="00C132C6" w:rsidRPr="004F4893" w:rsidRDefault="00C132C6" w:rsidP="00C132C6">
            <w:pPr>
              <w:jc w:val="center"/>
              <w:rPr>
                <w:sz w:val="24"/>
                <w:szCs w:val="24"/>
              </w:rPr>
            </w:pPr>
            <w:r w:rsidRPr="004F4893">
              <w:rPr>
                <w:sz w:val="24"/>
                <w:szCs w:val="24"/>
              </w:rPr>
              <w:t xml:space="preserve">október 6. </w:t>
            </w:r>
          </w:p>
        </w:tc>
      </w:tr>
      <w:tr w:rsidR="00C132C6" w:rsidRPr="004F4893" w:rsidTr="00C132C6">
        <w:trPr>
          <w:trHeight w:val="623"/>
          <w:jc w:val="center"/>
        </w:trPr>
        <w:tc>
          <w:tcPr>
            <w:tcW w:w="3808" w:type="dxa"/>
            <w:tcBorders>
              <w:top w:val="nil"/>
              <w:left w:val="single" w:sz="4" w:space="0" w:color="auto"/>
              <w:bottom w:val="single" w:sz="4" w:space="0" w:color="auto"/>
              <w:right w:val="single" w:sz="4" w:space="0" w:color="auto"/>
            </w:tcBorders>
            <w:shd w:val="clear" w:color="auto" w:fill="auto"/>
            <w:vAlign w:val="center"/>
          </w:tcPr>
          <w:p w:rsidR="00C132C6" w:rsidRPr="004F4893" w:rsidRDefault="00C132C6" w:rsidP="00C132C6">
            <w:pPr>
              <w:jc w:val="center"/>
              <w:rPr>
                <w:b/>
                <w:bCs/>
                <w:sz w:val="24"/>
                <w:szCs w:val="24"/>
              </w:rPr>
            </w:pPr>
            <w:r w:rsidRPr="004F4893">
              <w:rPr>
                <w:b/>
                <w:bCs/>
                <w:sz w:val="24"/>
                <w:szCs w:val="24"/>
              </w:rPr>
              <w:t>Megemlékezés az 1956-os forradalom és szabadságharc tiszteletére - 60. jubileumi évforduló</w:t>
            </w:r>
          </w:p>
        </w:tc>
        <w:tc>
          <w:tcPr>
            <w:tcW w:w="3215" w:type="dxa"/>
            <w:tcBorders>
              <w:top w:val="nil"/>
              <w:left w:val="nil"/>
              <w:bottom w:val="single" w:sz="4" w:space="0" w:color="auto"/>
              <w:right w:val="single" w:sz="4" w:space="0" w:color="auto"/>
            </w:tcBorders>
            <w:shd w:val="clear" w:color="auto" w:fill="auto"/>
            <w:vAlign w:val="center"/>
          </w:tcPr>
          <w:p w:rsidR="00C132C6" w:rsidRPr="004F4893" w:rsidRDefault="00C132C6" w:rsidP="00C132C6">
            <w:pPr>
              <w:jc w:val="center"/>
              <w:rPr>
                <w:sz w:val="24"/>
                <w:szCs w:val="24"/>
              </w:rPr>
            </w:pPr>
            <w:r w:rsidRPr="004F4893">
              <w:rPr>
                <w:sz w:val="24"/>
                <w:szCs w:val="24"/>
              </w:rPr>
              <w:t>Városháza, Kossuth tér 1</w:t>
            </w:r>
            <w:proofErr w:type="gramStart"/>
            <w:r w:rsidRPr="004F4893">
              <w:rPr>
                <w:sz w:val="24"/>
                <w:szCs w:val="24"/>
              </w:rPr>
              <w:t>.,</w:t>
            </w:r>
            <w:proofErr w:type="gramEnd"/>
            <w:r w:rsidRPr="004F4893">
              <w:rPr>
                <w:sz w:val="24"/>
                <w:szCs w:val="24"/>
              </w:rPr>
              <w:t xml:space="preserve"> Városudvar, Északi temető</w:t>
            </w:r>
          </w:p>
        </w:tc>
        <w:tc>
          <w:tcPr>
            <w:tcW w:w="1792" w:type="dxa"/>
            <w:tcBorders>
              <w:top w:val="nil"/>
              <w:left w:val="nil"/>
              <w:bottom w:val="single" w:sz="4" w:space="0" w:color="auto"/>
              <w:right w:val="single" w:sz="4" w:space="0" w:color="auto"/>
            </w:tcBorders>
            <w:shd w:val="clear" w:color="auto" w:fill="auto"/>
            <w:vAlign w:val="center"/>
          </w:tcPr>
          <w:p w:rsidR="00C132C6" w:rsidRPr="004F4893" w:rsidRDefault="00C132C6" w:rsidP="00C132C6">
            <w:pPr>
              <w:jc w:val="center"/>
              <w:rPr>
                <w:sz w:val="24"/>
                <w:szCs w:val="24"/>
              </w:rPr>
            </w:pPr>
            <w:r w:rsidRPr="004F4893">
              <w:rPr>
                <w:sz w:val="24"/>
                <w:szCs w:val="24"/>
              </w:rPr>
              <w:t>október 23.</w:t>
            </w:r>
          </w:p>
        </w:tc>
      </w:tr>
      <w:tr w:rsidR="00C132C6" w:rsidRPr="004F4893" w:rsidTr="00C132C6">
        <w:trPr>
          <w:trHeight w:val="623"/>
          <w:jc w:val="center"/>
        </w:trPr>
        <w:tc>
          <w:tcPr>
            <w:tcW w:w="3808" w:type="dxa"/>
            <w:tcBorders>
              <w:top w:val="nil"/>
              <w:left w:val="single" w:sz="4" w:space="0" w:color="auto"/>
              <w:bottom w:val="single" w:sz="4" w:space="0" w:color="auto"/>
              <w:right w:val="single" w:sz="4" w:space="0" w:color="auto"/>
            </w:tcBorders>
            <w:shd w:val="clear" w:color="auto" w:fill="auto"/>
            <w:vAlign w:val="center"/>
          </w:tcPr>
          <w:p w:rsidR="00C132C6" w:rsidRPr="004F4893" w:rsidRDefault="00C132C6" w:rsidP="00C132C6">
            <w:pPr>
              <w:jc w:val="center"/>
              <w:rPr>
                <w:b/>
                <w:bCs/>
                <w:sz w:val="24"/>
                <w:szCs w:val="24"/>
              </w:rPr>
            </w:pPr>
            <w:r w:rsidRPr="004F4893">
              <w:rPr>
                <w:b/>
                <w:bCs/>
                <w:sz w:val="24"/>
                <w:szCs w:val="24"/>
              </w:rPr>
              <w:t>Karcagi Disznóvágás és Házi Pálinka Verseny</w:t>
            </w:r>
          </w:p>
        </w:tc>
        <w:tc>
          <w:tcPr>
            <w:tcW w:w="3215" w:type="dxa"/>
            <w:tcBorders>
              <w:top w:val="nil"/>
              <w:left w:val="nil"/>
              <w:bottom w:val="single" w:sz="4" w:space="0" w:color="auto"/>
              <w:right w:val="single" w:sz="4" w:space="0" w:color="auto"/>
            </w:tcBorders>
            <w:shd w:val="clear" w:color="auto" w:fill="auto"/>
            <w:vAlign w:val="center"/>
          </w:tcPr>
          <w:p w:rsidR="00C132C6" w:rsidRPr="004F4893" w:rsidRDefault="00C132C6" w:rsidP="00C132C6">
            <w:pPr>
              <w:jc w:val="center"/>
              <w:rPr>
                <w:sz w:val="24"/>
                <w:szCs w:val="24"/>
              </w:rPr>
            </w:pPr>
            <w:r w:rsidRPr="004F4893">
              <w:rPr>
                <w:sz w:val="24"/>
                <w:szCs w:val="24"/>
              </w:rPr>
              <w:t>Nagykun Látogatóközpont, Táncsics krt. 46.</w:t>
            </w:r>
          </w:p>
        </w:tc>
        <w:tc>
          <w:tcPr>
            <w:tcW w:w="1792" w:type="dxa"/>
            <w:tcBorders>
              <w:top w:val="nil"/>
              <w:left w:val="nil"/>
              <w:bottom w:val="single" w:sz="4" w:space="0" w:color="auto"/>
              <w:right w:val="single" w:sz="4" w:space="0" w:color="auto"/>
            </w:tcBorders>
            <w:shd w:val="clear" w:color="auto" w:fill="auto"/>
            <w:vAlign w:val="center"/>
          </w:tcPr>
          <w:p w:rsidR="00C132C6" w:rsidRPr="004F4893" w:rsidRDefault="00C132C6" w:rsidP="00C132C6">
            <w:pPr>
              <w:jc w:val="center"/>
              <w:rPr>
                <w:sz w:val="24"/>
                <w:szCs w:val="24"/>
              </w:rPr>
            </w:pPr>
            <w:r w:rsidRPr="004F4893">
              <w:rPr>
                <w:sz w:val="24"/>
                <w:szCs w:val="24"/>
              </w:rPr>
              <w:t xml:space="preserve">december 17. </w:t>
            </w:r>
          </w:p>
        </w:tc>
      </w:tr>
      <w:tr w:rsidR="00C132C6" w:rsidRPr="004F4893" w:rsidTr="00C132C6">
        <w:trPr>
          <w:trHeight w:val="962"/>
          <w:jc w:val="center"/>
        </w:trPr>
        <w:tc>
          <w:tcPr>
            <w:tcW w:w="3808" w:type="dxa"/>
            <w:tcBorders>
              <w:top w:val="nil"/>
              <w:left w:val="single" w:sz="4" w:space="0" w:color="auto"/>
              <w:bottom w:val="single" w:sz="4" w:space="0" w:color="auto"/>
              <w:right w:val="single" w:sz="4" w:space="0" w:color="auto"/>
            </w:tcBorders>
            <w:shd w:val="clear" w:color="auto" w:fill="auto"/>
            <w:vAlign w:val="center"/>
          </w:tcPr>
          <w:p w:rsidR="00C132C6" w:rsidRPr="004F4893" w:rsidRDefault="00C132C6" w:rsidP="00C132C6">
            <w:pPr>
              <w:jc w:val="center"/>
              <w:rPr>
                <w:b/>
                <w:bCs/>
                <w:sz w:val="24"/>
                <w:szCs w:val="24"/>
              </w:rPr>
            </w:pPr>
            <w:r w:rsidRPr="004F4893">
              <w:rPr>
                <w:b/>
                <w:bCs/>
                <w:sz w:val="24"/>
                <w:szCs w:val="24"/>
              </w:rPr>
              <w:t>Advent vasárnapi programok</w:t>
            </w:r>
          </w:p>
        </w:tc>
        <w:tc>
          <w:tcPr>
            <w:tcW w:w="3215" w:type="dxa"/>
            <w:tcBorders>
              <w:top w:val="nil"/>
              <w:left w:val="nil"/>
              <w:bottom w:val="single" w:sz="4" w:space="0" w:color="auto"/>
              <w:right w:val="single" w:sz="4" w:space="0" w:color="auto"/>
            </w:tcBorders>
            <w:shd w:val="clear" w:color="auto" w:fill="auto"/>
            <w:vAlign w:val="center"/>
          </w:tcPr>
          <w:p w:rsidR="00C132C6" w:rsidRPr="004F4893" w:rsidRDefault="00C132C6" w:rsidP="00C132C6">
            <w:pPr>
              <w:jc w:val="center"/>
              <w:rPr>
                <w:sz w:val="24"/>
                <w:szCs w:val="24"/>
              </w:rPr>
            </w:pPr>
            <w:r w:rsidRPr="004F4893">
              <w:rPr>
                <w:sz w:val="24"/>
                <w:szCs w:val="24"/>
              </w:rPr>
              <w:t>Városháza, Kossuth tér 1</w:t>
            </w:r>
            <w:proofErr w:type="gramStart"/>
            <w:r w:rsidRPr="004F4893">
              <w:rPr>
                <w:sz w:val="24"/>
                <w:szCs w:val="24"/>
              </w:rPr>
              <w:t>.,</w:t>
            </w:r>
            <w:proofErr w:type="gramEnd"/>
            <w:r w:rsidRPr="004F4893">
              <w:rPr>
                <w:sz w:val="24"/>
                <w:szCs w:val="24"/>
              </w:rPr>
              <w:t xml:space="preserve">       Déryné Kulturális Központ, Dózsa György u. 5-7.</w:t>
            </w:r>
          </w:p>
        </w:tc>
        <w:tc>
          <w:tcPr>
            <w:tcW w:w="1792" w:type="dxa"/>
            <w:tcBorders>
              <w:top w:val="nil"/>
              <w:left w:val="nil"/>
              <w:bottom w:val="single" w:sz="4" w:space="0" w:color="auto"/>
              <w:right w:val="single" w:sz="4" w:space="0" w:color="auto"/>
            </w:tcBorders>
            <w:shd w:val="clear" w:color="auto" w:fill="auto"/>
            <w:vAlign w:val="center"/>
          </w:tcPr>
          <w:p w:rsidR="00C132C6" w:rsidRPr="004F4893" w:rsidRDefault="00C132C6" w:rsidP="00C132C6">
            <w:pPr>
              <w:jc w:val="center"/>
              <w:rPr>
                <w:sz w:val="24"/>
                <w:szCs w:val="24"/>
              </w:rPr>
            </w:pPr>
            <w:r w:rsidRPr="004F4893">
              <w:rPr>
                <w:sz w:val="24"/>
                <w:szCs w:val="24"/>
              </w:rPr>
              <w:t xml:space="preserve">december </w:t>
            </w:r>
          </w:p>
        </w:tc>
      </w:tr>
    </w:tbl>
    <w:p w:rsidR="00C132C6" w:rsidRPr="004F4893" w:rsidRDefault="00C132C6" w:rsidP="00C132C6">
      <w:pPr>
        <w:jc w:val="both"/>
      </w:pPr>
    </w:p>
    <w:p w:rsidR="007D6F3A" w:rsidRPr="004F4893" w:rsidRDefault="007D6F3A" w:rsidP="00AF0CE1">
      <w:pPr>
        <w:tabs>
          <w:tab w:val="left" w:pos="2660"/>
        </w:tabs>
        <w:rPr>
          <w:sz w:val="24"/>
          <w:szCs w:val="24"/>
        </w:rPr>
      </w:pPr>
    </w:p>
    <w:p w:rsidR="00316B6C" w:rsidRPr="004F4893" w:rsidRDefault="00316B6C" w:rsidP="00AF0CE1">
      <w:pPr>
        <w:tabs>
          <w:tab w:val="left" w:pos="2660"/>
        </w:tabs>
        <w:rPr>
          <w:sz w:val="24"/>
          <w:szCs w:val="24"/>
        </w:rPr>
      </w:pPr>
    </w:p>
    <w:p w:rsidR="00316B6C" w:rsidRPr="004F4893" w:rsidRDefault="00316B6C" w:rsidP="00AF0CE1">
      <w:pPr>
        <w:tabs>
          <w:tab w:val="left" w:pos="2660"/>
        </w:tabs>
        <w:rPr>
          <w:sz w:val="24"/>
          <w:szCs w:val="24"/>
        </w:rPr>
      </w:pPr>
    </w:p>
    <w:p w:rsidR="002502D4" w:rsidRPr="004F4893" w:rsidRDefault="002502D4" w:rsidP="00AF0CE1">
      <w:pPr>
        <w:tabs>
          <w:tab w:val="left" w:pos="2660"/>
        </w:tabs>
        <w:rPr>
          <w:sz w:val="24"/>
          <w:szCs w:val="24"/>
        </w:rPr>
      </w:pPr>
    </w:p>
    <w:p w:rsidR="002502D4" w:rsidRPr="004F4893" w:rsidRDefault="002502D4" w:rsidP="00AF0CE1">
      <w:pPr>
        <w:tabs>
          <w:tab w:val="left" w:pos="2660"/>
        </w:tabs>
        <w:rPr>
          <w:sz w:val="24"/>
          <w:szCs w:val="24"/>
        </w:rPr>
      </w:pPr>
    </w:p>
    <w:p w:rsidR="002502D4" w:rsidRPr="004F4893" w:rsidRDefault="002502D4" w:rsidP="00AF0CE1">
      <w:pPr>
        <w:tabs>
          <w:tab w:val="left" w:pos="2660"/>
        </w:tabs>
        <w:rPr>
          <w:sz w:val="24"/>
          <w:szCs w:val="24"/>
        </w:rPr>
      </w:pPr>
    </w:p>
    <w:p w:rsidR="002502D4" w:rsidRPr="004F4893" w:rsidRDefault="002502D4" w:rsidP="002502D4">
      <w:pPr>
        <w:pStyle w:val="Nincstrkz"/>
        <w:jc w:val="both"/>
        <w:rPr>
          <w:rFonts w:ascii="Times New Roman" w:hAnsi="Times New Roman" w:cs="Times New Roman"/>
          <w:b/>
          <w:bCs/>
          <w:sz w:val="24"/>
          <w:szCs w:val="24"/>
          <w:u w:val="single"/>
        </w:rPr>
      </w:pPr>
      <w:r w:rsidRPr="004F4893">
        <w:rPr>
          <w:rFonts w:ascii="Times New Roman" w:hAnsi="Times New Roman" w:cs="Times New Roman"/>
          <w:b/>
          <w:bCs/>
          <w:sz w:val="24"/>
          <w:szCs w:val="24"/>
          <w:u w:val="single"/>
        </w:rPr>
        <w:t>A 25/2016. (II.25.) "</w:t>
      </w:r>
      <w:proofErr w:type="spellStart"/>
      <w:r w:rsidRPr="004F4893">
        <w:rPr>
          <w:rFonts w:ascii="Times New Roman" w:hAnsi="Times New Roman" w:cs="Times New Roman"/>
          <w:b/>
          <w:bCs/>
          <w:sz w:val="24"/>
          <w:szCs w:val="24"/>
          <w:u w:val="single"/>
        </w:rPr>
        <w:t>kt</w:t>
      </w:r>
      <w:proofErr w:type="spellEnd"/>
      <w:r w:rsidRPr="004F4893">
        <w:rPr>
          <w:rFonts w:ascii="Times New Roman" w:hAnsi="Times New Roman" w:cs="Times New Roman"/>
          <w:b/>
          <w:bCs/>
          <w:sz w:val="24"/>
          <w:szCs w:val="24"/>
          <w:u w:val="single"/>
        </w:rPr>
        <w:t xml:space="preserve">." sz. határozat </w:t>
      </w:r>
      <w:r w:rsidR="00557554" w:rsidRPr="004F4893">
        <w:rPr>
          <w:rFonts w:ascii="Times New Roman" w:hAnsi="Times New Roman" w:cs="Times New Roman"/>
          <w:b/>
          <w:bCs/>
          <w:sz w:val="24"/>
          <w:szCs w:val="24"/>
          <w:u w:val="single"/>
        </w:rPr>
        <w:t xml:space="preserve">2. </w:t>
      </w:r>
      <w:r w:rsidRPr="004F4893">
        <w:rPr>
          <w:rFonts w:ascii="Times New Roman" w:hAnsi="Times New Roman" w:cs="Times New Roman"/>
          <w:b/>
          <w:bCs/>
          <w:sz w:val="24"/>
          <w:szCs w:val="24"/>
          <w:u w:val="single"/>
        </w:rPr>
        <w:t>melléklete e jegyzőkönyvhöz 2. sz. mellékletként csatolva</w:t>
      </w:r>
    </w:p>
    <w:p w:rsidR="002502D4" w:rsidRPr="004F4893" w:rsidRDefault="002502D4" w:rsidP="00AF0CE1">
      <w:pPr>
        <w:tabs>
          <w:tab w:val="left" w:pos="2660"/>
        </w:tabs>
        <w:rPr>
          <w:sz w:val="24"/>
          <w:szCs w:val="24"/>
        </w:rPr>
      </w:pPr>
    </w:p>
    <w:p w:rsidR="002502D4" w:rsidRPr="004F4893" w:rsidRDefault="002502D4" w:rsidP="00AF0CE1">
      <w:pPr>
        <w:tabs>
          <w:tab w:val="left" w:pos="2660"/>
        </w:tabs>
        <w:rPr>
          <w:sz w:val="24"/>
          <w:szCs w:val="24"/>
        </w:rPr>
      </w:pPr>
    </w:p>
    <w:tbl>
      <w:tblPr>
        <w:tblW w:w="0" w:type="auto"/>
        <w:tblLook w:val="04A0"/>
      </w:tblPr>
      <w:tblGrid>
        <w:gridCol w:w="2660"/>
        <w:gridCol w:w="6551"/>
      </w:tblGrid>
      <w:tr w:rsidR="00AF0CE1" w:rsidRPr="004F4893" w:rsidTr="00BF5EBD">
        <w:tc>
          <w:tcPr>
            <w:tcW w:w="2660" w:type="dxa"/>
          </w:tcPr>
          <w:p w:rsidR="00AF0CE1" w:rsidRPr="004F4893" w:rsidRDefault="00DF2E0B" w:rsidP="00BF5EBD">
            <w:pPr>
              <w:jc w:val="both"/>
              <w:rPr>
                <w:b/>
                <w:bCs/>
                <w:sz w:val="24"/>
                <w:szCs w:val="24"/>
              </w:rPr>
            </w:pPr>
            <w:r w:rsidRPr="004F4893">
              <w:rPr>
                <w:b/>
                <w:bCs/>
                <w:sz w:val="24"/>
                <w:szCs w:val="24"/>
              </w:rPr>
              <w:t>5</w:t>
            </w:r>
            <w:r w:rsidR="00AF0CE1" w:rsidRPr="004F4893">
              <w:rPr>
                <w:b/>
                <w:bCs/>
                <w:sz w:val="24"/>
                <w:szCs w:val="24"/>
              </w:rPr>
              <w:t xml:space="preserve">. </w:t>
            </w:r>
            <w:r w:rsidR="00AF0CE1" w:rsidRPr="004F4893">
              <w:rPr>
                <w:b/>
                <w:bCs/>
                <w:sz w:val="24"/>
                <w:szCs w:val="24"/>
                <w:u w:val="single"/>
              </w:rPr>
              <w:t>napirendi pont:</w:t>
            </w:r>
          </w:p>
        </w:tc>
        <w:tc>
          <w:tcPr>
            <w:tcW w:w="6551" w:type="dxa"/>
          </w:tcPr>
          <w:p w:rsidR="00AF0CE1" w:rsidRPr="004F4893" w:rsidRDefault="00AF0CE1" w:rsidP="00AF0CE1">
            <w:pPr>
              <w:ind w:left="142"/>
              <w:jc w:val="both"/>
              <w:rPr>
                <w:sz w:val="24"/>
                <w:szCs w:val="24"/>
              </w:rPr>
            </w:pPr>
            <w:r w:rsidRPr="004F4893">
              <w:rPr>
                <w:sz w:val="24"/>
                <w:szCs w:val="24"/>
              </w:rPr>
              <w:t>Beszámoló a Györffy István Nagykun Múzeum 2015. évi tevékenységéről</w:t>
            </w:r>
          </w:p>
          <w:p w:rsidR="00AF0CE1" w:rsidRPr="004F4893" w:rsidRDefault="00AF0CE1" w:rsidP="00AF0CE1">
            <w:pPr>
              <w:ind w:left="142"/>
              <w:jc w:val="both"/>
              <w:rPr>
                <w:sz w:val="24"/>
                <w:szCs w:val="24"/>
              </w:rPr>
            </w:pPr>
          </w:p>
        </w:tc>
      </w:tr>
    </w:tbl>
    <w:p w:rsidR="007D6F3A" w:rsidRPr="004F4893" w:rsidRDefault="007D6F3A" w:rsidP="00AF0CE1">
      <w:pPr>
        <w:pStyle w:val="NormlWeb"/>
        <w:tabs>
          <w:tab w:val="left" w:pos="2660"/>
        </w:tabs>
        <w:spacing w:before="0" w:after="0"/>
        <w:rPr>
          <w:b/>
          <w:bCs/>
          <w:szCs w:val="24"/>
        </w:rPr>
      </w:pPr>
      <w:r w:rsidRPr="004F4893">
        <w:rPr>
          <w:b/>
          <w:bCs/>
          <w:szCs w:val="24"/>
        </w:rPr>
        <w:tab/>
      </w:r>
    </w:p>
    <w:p w:rsidR="00804B0B" w:rsidRPr="004F4893" w:rsidRDefault="007D6F3A" w:rsidP="00C361C3">
      <w:pPr>
        <w:tabs>
          <w:tab w:val="left" w:pos="2518"/>
        </w:tabs>
        <w:jc w:val="both"/>
        <w:rPr>
          <w:bCs/>
          <w:iCs/>
          <w:sz w:val="24"/>
          <w:szCs w:val="24"/>
        </w:rPr>
      </w:pPr>
      <w:r w:rsidRPr="004F4893">
        <w:rPr>
          <w:b/>
          <w:bCs/>
          <w:iCs/>
          <w:sz w:val="24"/>
          <w:szCs w:val="24"/>
          <w:u w:val="single"/>
        </w:rPr>
        <w:t>Dobos László polgármester:</w:t>
      </w:r>
      <w:r w:rsidRPr="004F4893">
        <w:rPr>
          <w:bCs/>
          <w:iCs/>
          <w:sz w:val="24"/>
          <w:szCs w:val="24"/>
        </w:rPr>
        <w:t xml:space="preserve"> </w:t>
      </w:r>
      <w:r w:rsidR="00804B0B" w:rsidRPr="004F4893">
        <w:rPr>
          <w:bCs/>
          <w:iCs/>
          <w:sz w:val="24"/>
          <w:szCs w:val="24"/>
        </w:rPr>
        <w:t xml:space="preserve">Köszöntötte Dr. Nagy Molnár Miklós igazgató urat, aki nem kívánt szóbeli kiegészítést tenni. Az intézmény sorsa itt is jó kezekben van, és szépen alakulnak azok a tervek, amit minden évben jóváhagynak. </w:t>
      </w:r>
      <w:r w:rsidR="009A52AE" w:rsidRPr="004F4893">
        <w:rPr>
          <w:bCs/>
          <w:iCs/>
          <w:sz w:val="24"/>
          <w:szCs w:val="24"/>
        </w:rPr>
        <w:t>Örül</w:t>
      </w:r>
      <w:r w:rsidR="00804B0B" w:rsidRPr="004F4893">
        <w:rPr>
          <w:bCs/>
          <w:iCs/>
          <w:sz w:val="24"/>
          <w:szCs w:val="24"/>
        </w:rPr>
        <w:t xml:space="preserve"> annak, hogy a városhoz tartozik most már ez az intézmény</w:t>
      </w:r>
      <w:r w:rsidR="009A52AE" w:rsidRPr="004F4893">
        <w:rPr>
          <w:bCs/>
          <w:iCs/>
          <w:sz w:val="24"/>
          <w:szCs w:val="24"/>
        </w:rPr>
        <w:t>, így sokkal könnyebben tudnak kommunikálni, egymás segítségére lenni. Vitára bocsátotta a napirendet.</w:t>
      </w:r>
    </w:p>
    <w:p w:rsidR="00804B0B" w:rsidRPr="004F4893" w:rsidRDefault="00804B0B" w:rsidP="00C361C3">
      <w:pPr>
        <w:tabs>
          <w:tab w:val="left" w:pos="2518"/>
        </w:tabs>
        <w:jc w:val="both"/>
        <w:rPr>
          <w:bCs/>
          <w:iCs/>
          <w:sz w:val="24"/>
          <w:szCs w:val="24"/>
        </w:rPr>
      </w:pPr>
    </w:p>
    <w:p w:rsidR="007D6F3A" w:rsidRPr="004F4893" w:rsidRDefault="007D6F3A" w:rsidP="00C361C3">
      <w:pPr>
        <w:tabs>
          <w:tab w:val="left" w:pos="2518"/>
        </w:tabs>
        <w:jc w:val="both"/>
        <w:rPr>
          <w:bCs/>
          <w:iCs/>
          <w:sz w:val="24"/>
          <w:szCs w:val="24"/>
        </w:rPr>
      </w:pPr>
      <w:r w:rsidRPr="004F4893">
        <w:rPr>
          <w:bCs/>
          <w:iCs/>
          <w:sz w:val="24"/>
          <w:szCs w:val="24"/>
        </w:rPr>
        <w:t>Kérdés, hozzászólás van-e?</w:t>
      </w:r>
    </w:p>
    <w:p w:rsidR="007D6F3A" w:rsidRPr="004F4893" w:rsidRDefault="007D6F3A" w:rsidP="00C361C3">
      <w:pPr>
        <w:tabs>
          <w:tab w:val="left" w:pos="2518"/>
        </w:tabs>
        <w:jc w:val="both"/>
        <w:rPr>
          <w:bCs/>
          <w:iCs/>
          <w:sz w:val="24"/>
          <w:szCs w:val="24"/>
        </w:rPr>
      </w:pPr>
    </w:p>
    <w:p w:rsidR="00D6594C" w:rsidRPr="004F4893" w:rsidRDefault="00D6594C" w:rsidP="00C361C3">
      <w:pPr>
        <w:tabs>
          <w:tab w:val="left" w:pos="2518"/>
        </w:tabs>
        <w:jc w:val="both"/>
        <w:rPr>
          <w:bCs/>
          <w:iCs/>
          <w:sz w:val="24"/>
          <w:szCs w:val="24"/>
        </w:rPr>
      </w:pPr>
      <w:r w:rsidRPr="004F4893">
        <w:rPr>
          <w:b/>
          <w:bCs/>
          <w:iCs/>
          <w:sz w:val="24"/>
          <w:szCs w:val="24"/>
          <w:u w:val="single"/>
        </w:rPr>
        <w:t>Pánti Ildikó képviselő, az Idegenforgalmi, Társadalmi és Külkapcsolati Bizottság elnöke:</w:t>
      </w:r>
      <w:r w:rsidRPr="004F4893">
        <w:rPr>
          <w:b/>
          <w:bCs/>
          <w:iCs/>
          <w:sz w:val="24"/>
          <w:szCs w:val="24"/>
        </w:rPr>
        <w:t xml:space="preserve"> </w:t>
      </w:r>
      <w:r w:rsidRPr="004F4893">
        <w:rPr>
          <w:bCs/>
          <w:iCs/>
          <w:sz w:val="24"/>
          <w:szCs w:val="24"/>
        </w:rPr>
        <w:t>A</w:t>
      </w:r>
      <w:r w:rsidR="003A0B00" w:rsidRPr="004F4893">
        <w:rPr>
          <w:bCs/>
          <w:iCs/>
          <w:sz w:val="24"/>
          <w:szCs w:val="24"/>
        </w:rPr>
        <w:t>z Idegenforgalmi, Társadalmi és Külkapcsolati Bizottság az</w:t>
      </w:r>
      <w:r w:rsidRPr="004F4893">
        <w:rPr>
          <w:bCs/>
          <w:iCs/>
          <w:sz w:val="24"/>
          <w:szCs w:val="24"/>
        </w:rPr>
        <w:t xml:space="preserve"> Oktatási, Kulturális és Sport Bizottsággal együttes ülés keretében tárgyalta meg az el</w:t>
      </w:r>
      <w:r w:rsidR="00D164E3" w:rsidRPr="004F4893">
        <w:rPr>
          <w:bCs/>
          <w:iCs/>
          <w:sz w:val="24"/>
          <w:szCs w:val="24"/>
        </w:rPr>
        <w:t>őző, illetve a jelen napirendet, melyet egyhangúan t</w:t>
      </w:r>
      <w:r w:rsidR="000F61A9" w:rsidRPr="004F4893">
        <w:rPr>
          <w:bCs/>
          <w:iCs/>
          <w:sz w:val="24"/>
          <w:szCs w:val="24"/>
        </w:rPr>
        <w:t>á</w:t>
      </w:r>
      <w:r w:rsidR="00D164E3" w:rsidRPr="004F4893">
        <w:rPr>
          <w:bCs/>
          <w:iCs/>
          <w:sz w:val="24"/>
          <w:szCs w:val="24"/>
        </w:rPr>
        <w:t>mogatot</w:t>
      </w:r>
      <w:r w:rsidR="000F61A9" w:rsidRPr="004F4893">
        <w:rPr>
          <w:bCs/>
          <w:iCs/>
          <w:sz w:val="24"/>
          <w:szCs w:val="24"/>
        </w:rPr>
        <w:t>t</w:t>
      </w:r>
      <w:r w:rsidR="00D164E3" w:rsidRPr="004F4893">
        <w:rPr>
          <w:bCs/>
          <w:iCs/>
          <w:sz w:val="24"/>
          <w:szCs w:val="24"/>
        </w:rPr>
        <w:t>.</w:t>
      </w:r>
      <w:r w:rsidR="000F61A9" w:rsidRPr="004F4893">
        <w:rPr>
          <w:bCs/>
          <w:iCs/>
          <w:sz w:val="24"/>
          <w:szCs w:val="24"/>
        </w:rPr>
        <w:t xml:space="preserve"> M</w:t>
      </w:r>
      <w:r w:rsidRPr="004F4893">
        <w:rPr>
          <w:bCs/>
          <w:iCs/>
          <w:sz w:val="24"/>
          <w:szCs w:val="24"/>
        </w:rPr>
        <w:t>egelégedéssel vették tudomásul szóbeli kiegészítéssel</w:t>
      </w:r>
      <w:r w:rsidR="000F61A9" w:rsidRPr="004F4893">
        <w:rPr>
          <w:bCs/>
          <w:iCs/>
          <w:sz w:val="24"/>
          <w:szCs w:val="24"/>
        </w:rPr>
        <w:t xml:space="preserve"> együtt </w:t>
      </w:r>
      <w:r w:rsidRPr="004F4893">
        <w:rPr>
          <w:bCs/>
          <w:iCs/>
          <w:sz w:val="24"/>
          <w:szCs w:val="24"/>
        </w:rPr>
        <w:t>a tájékoztatót.</w:t>
      </w:r>
      <w:r w:rsidR="00AB03C1" w:rsidRPr="004F4893">
        <w:rPr>
          <w:bCs/>
          <w:iCs/>
          <w:sz w:val="24"/>
          <w:szCs w:val="24"/>
        </w:rPr>
        <w:t xml:space="preserve"> Egyetértett polgármester úr azon gondolatával, hogy amióta a városhoz tartoz</w:t>
      </w:r>
      <w:r w:rsidR="00D164E3" w:rsidRPr="004F4893">
        <w:rPr>
          <w:bCs/>
          <w:iCs/>
          <w:sz w:val="24"/>
          <w:szCs w:val="24"/>
        </w:rPr>
        <w:t>i</w:t>
      </w:r>
      <w:r w:rsidR="00AB03C1" w:rsidRPr="004F4893">
        <w:rPr>
          <w:bCs/>
          <w:iCs/>
          <w:sz w:val="24"/>
          <w:szCs w:val="24"/>
        </w:rPr>
        <w:t>k az intézmény</w:t>
      </w:r>
      <w:r w:rsidR="00D164E3" w:rsidRPr="004F4893">
        <w:rPr>
          <w:bCs/>
          <w:iCs/>
          <w:sz w:val="24"/>
          <w:szCs w:val="24"/>
        </w:rPr>
        <w:t>, azóta</w:t>
      </w:r>
      <w:r w:rsidR="00AB03C1" w:rsidRPr="004F4893">
        <w:rPr>
          <w:bCs/>
          <w:iCs/>
          <w:sz w:val="24"/>
          <w:szCs w:val="24"/>
        </w:rPr>
        <w:t xml:space="preserve"> könnyebben tudnak </w:t>
      </w:r>
      <w:r w:rsidR="00D164E3" w:rsidRPr="004F4893">
        <w:rPr>
          <w:bCs/>
          <w:iCs/>
          <w:sz w:val="24"/>
          <w:szCs w:val="24"/>
        </w:rPr>
        <w:t>együttműködn</w:t>
      </w:r>
      <w:r w:rsidR="00AB03C1" w:rsidRPr="004F4893">
        <w:rPr>
          <w:bCs/>
          <w:iCs/>
          <w:sz w:val="24"/>
          <w:szCs w:val="24"/>
        </w:rPr>
        <w:t xml:space="preserve">i. </w:t>
      </w:r>
      <w:r w:rsidR="001B6641" w:rsidRPr="004F4893">
        <w:rPr>
          <w:bCs/>
          <w:iCs/>
          <w:sz w:val="24"/>
          <w:szCs w:val="24"/>
        </w:rPr>
        <w:t>Bízik abban, hogy a múzeum</w:t>
      </w:r>
      <w:r w:rsidR="00D164E3" w:rsidRPr="004F4893">
        <w:rPr>
          <w:bCs/>
          <w:iCs/>
          <w:sz w:val="24"/>
          <w:szCs w:val="24"/>
        </w:rPr>
        <w:t xml:space="preserve"> </w:t>
      </w:r>
      <w:r w:rsidR="003A0B00" w:rsidRPr="004F4893">
        <w:rPr>
          <w:bCs/>
          <w:iCs/>
          <w:sz w:val="24"/>
          <w:szCs w:val="24"/>
        </w:rPr>
        <w:t>telephelyein</w:t>
      </w:r>
      <w:r w:rsidR="00D164E3" w:rsidRPr="004F4893">
        <w:rPr>
          <w:bCs/>
          <w:iCs/>
          <w:sz w:val="24"/>
          <w:szCs w:val="24"/>
        </w:rPr>
        <w:t xml:space="preserve"> a nyári hónapokban</w:t>
      </w:r>
      <w:r w:rsidR="001B6641" w:rsidRPr="004F4893">
        <w:rPr>
          <w:bCs/>
          <w:iCs/>
          <w:sz w:val="24"/>
          <w:szCs w:val="24"/>
        </w:rPr>
        <w:t xml:space="preserve"> közmunkaprogram keretében, hosszabb nyitva tartással tudja a látogatókat fogadni. </w:t>
      </w:r>
      <w:r w:rsidR="00D164E3" w:rsidRPr="004F4893">
        <w:rPr>
          <w:bCs/>
          <w:iCs/>
          <w:sz w:val="24"/>
          <w:szCs w:val="24"/>
        </w:rPr>
        <w:t xml:space="preserve">További eredményes alkotó munkát kívánt igazgató úrnak és minden munkatársának, a beszámolót elfogadásra javasolta. </w:t>
      </w:r>
    </w:p>
    <w:p w:rsidR="00D6594C" w:rsidRPr="004F4893" w:rsidRDefault="00D6594C" w:rsidP="00C361C3">
      <w:pPr>
        <w:rPr>
          <w:sz w:val="24"/>
          <w:szCs w:val="24"/>
        </w:rPr>
      </w:pPr>
    </w:p>
    <w:p w:rsidR="007D6F3A" w:rsidRPr="004F4893" w:rsidRDefault="007D125A" w:rsidP="00C361C3">
      <w:pPr>
        <w:rPr>
          <w:sz w:val="24"/>
          <w:szCs w:val="24"/>
        </w:rPr>
      </w:pPr>
      <w:r w:rsidRPr="004F4893">
        <w:rPr>
          <w:sz w:val="24"/>
          <w:szCs w:val="24"/>
        </w:rPr>
        <w:t>További k</w:t>
      </w:r>
      <w:r w:rsidR="007D6F3A" w:rsidRPr="004F4893">
        <w:rPr>
          <w:sz w:val="24"/>
          <w:szCs w:val="24"/>
        </w:rPr>
        <w:t xml:space="preserve">érdés, észrevétel nem hangzott el. </w:t>
      </w:r>
    </w:p>
    <w:p w:rsidR="007D6F3A" w:rsidRPr="004F4893" w:rsidRDefault="007D6F3A" w:rsidP="00C361C3">
      <w:pPr>
        <w:rPr>
          <w:sz w:val="24"/>
          <w:szCs w:val="24"/>
        </w:rPr>
      </w:pPr>
    </w:p>
    <w:p w:rsidR="007D6F3A" w:rsidRPr="004F4893" w:rsidRDefault="007D6F3A" w:rsidP="00C361C3">
      <w:pPr>
        <w:ind w:right="70"/>
        <w:jc w:val="both"/>
        <w:rPr>
          <w:bCs/>
          <w:sz w:val="24"/>
          <w:szCs w:val="24"/>
        </w:rPr>
      </w:pPr>
      <w:r w:rsidRPr="004F4893">
        <w:rPr>
          <w:b/>
          <w:bCs/>
          <w:sz w:val="24"/>
          <w:szCs w:val="24"/>
          <w:u w:val="single"/>
        </w:rPr>
        <w:t>Dobos László polgármester:</w:t>
      </w:r>
      <w:r w:rsidRPr="004F4893">
        <w:rPr>
          <w:sz w:val="24"/>
          <w:szCs w:val="24"/>
        </w:rPr>
        <w:t xml:space="preserve"> Javasolta </w:t>
      </w:r>
      <w:r w:rsidR="003A0B00" w:rsidRPr="004F4893">
        <w:rPr>
          <w:sz w:val="24"/>
          <w:szCs w:val="24"/>
        </w:rPr>
        <w:t>a beszámoló</w:t>
      </w:r>
      <w:r w:rsidRPr="004F4893">
        <w:rPr>
          <w:sz w:val="24"/>
          <w:szCs w:val="24"/>
        </w:rPr>
        <w:t xml:space="preserve"> és a határozati javaslat elfogadását. </w:t>
      </w:r>
      <w:r w:rsidRPr="004F4893">
        <w:rPr>
          <w:bCs/>
          <w:sz w:val="24"/>
          <w:szCs w:val="24"/>
        </w:rPr>
        <w:t xml:space="preserve">Aki egyetért, kézfeltartással jelezze. </w:t>
      </w:r>
    </w:p>
    <w:p w:rsidR="007D6F3A" w:rsidRPr="004F4893" w:rsidRDefault="007D6F3A" w:rsidP="00C361C3">
      <w:pPr>
        <w:rPr>
          <w:b/>
          <w:bCs/>
          <w:sz w:val="24"/>
          <w:szCs w:val="24"/>
          <w:u w:val="single"/>
        </w:rPr>
      </w:pPr>
    </w:p>
    <w:p w:rsidR="007D6F3A" w:rsidRPr="004F4893" w:rsidRDefault="007D6F3A" w:rsidP="00C361C3">
      <w:pPr>
        <w:tabs>
          <w:tab w:val="left" w:pos="1267"/>
        </w:tabs>
        <w:ind w:right="70"/>
        <w:jc w:val="both"/>
        <w:rPr>
          <w:sz w:val="24"/>
          <w:szCs w:val="24"/>
        </w:rPr>
      </w:pPr>
      <w:r w:rsidRPr="004F4893">
        <w:rPr>
          <w:b/>
          <w:bCs/>
          <w:sz w:val="24"/>
          <w:szCs w:val="24"/>
          <w:u w:val="single"/>
        </w:rPr>
        <w:t>A képviselő-testület döntése:</w:t>
      </w:r>
      <w:r w:rsidRPr="004F4893">
        <w:rPr>
          <w:b/>
          <w:bCs/>
          <w:sz w:val="24"/>
          <w:szCs w:val="24"/>
        </w:rPr>
        <w:t xml:space="preserve"> </w:t>
      </w:r>
      <w:r w:rsidRPr="004F4893">
        <w:rPr>
          <w:bCs/>
          <w:sz w:val="24"/>
          <w:szCs w:val="24"/>
        </w:rPr>
        <w:t>9</w:t>
      </w:r>
      <w:r w:rsidRPr="004F4893">
        <w:rPr>
          <w:sz w:val="24"/>
          <w:szCs w:val="24"/>
        </w:rPr>
        <w:t xml:space="preserve"> igen szavazat. Nemleges szavazat és tartózkodás nem volt.</w:t>
      </w:r>
    </w:p>
    <w:p w:rsidR="007D6F3A" w:rsidRPr="004F4893" w:rsidRDefault="007D6F3A" w:rsidP="00AF0CE1">
      <w:pPr>
        <w:pStyle w:val="NormlWeb"/>
        <w:tabs>
          <w:tab w:val="left" w:pos="2660"/>
        </w:tabs>
        <w:spacing w:before="0" w:after="0"/>
        <w:rPr>
          <w:b/>
          <w:bCs/>
          <w:szCs w:val="24"/>
        </w:rPr>
      </w:pPr>
    </w:p>
    <w:p w:rsidR="007D6F3A" w:rsidRPr="004F4893" w:rsidRDefault="007D6F3A" w:rsidP="00AF0CE1">
      <w:pPr>
        <w:pStyle w:val="NormlWeb"/>
        <w:tabs>
          <w:tab w:val="left" w:pos="2660"/>
        </w:tabs>
        <w:spacing w:before="0" w:after="0"/>
        <w:rPr>
          <w:b/>
          <w:bCs/>
          <w:szCs w:val="24"/>
        </w:rPr>
      </w:pPr>
    </w:p>
    <w:p w:rsidR="007D6F3A" w:rsidRPr="004F4893" w:rsidRDefault="007D6F3A" w:rsidP="007D6F3A">
      <w:pPr>
        <w:rPr>
          <w:b/>
          <w:sz w:val="24"/>
          <w:szCs w:val="24"/>
        </w:rPr>
      </w:pPr>
      <w:r w:rsidRPr="004F4893">
        <w:rPr>
          <w:b/>
          <w:sz w:val="24"/>
          <w:szCs w:val="24"/>
        </w:rPr>
        <w:t>26/2016. (II.25.) „</w:t>
      </w:r>
      <w:proofErr w:type="spellStart"/>
      <w:r w:rsidRPr="004F4893">
        <w:rPr>
          <w:b/>
          <w:sz w:val="24"/>
          <w:szCs w:val="24"/>
        </w:rPr>
        <w:t>kt</w:t>
      </w:r>
      <w:proofErr w:type="spellEnd"/>
      <w:r w:rsidRPr="004F4893">
        <w:rPr>
          <w:b/>
          <w:sz w:val="24"/>
          <w:szCs w:val="24"/>
        </w:rPr>
        <w:t>.” sz. h a t á r o z a t</w:t>
      </w:r>
    </w:p>
    <w:p w:rsidR="007D6F3A" w:rsidRPr="004F4893" w:rsidRDefault="007D6F3A" w:rsidP="007D6F3A">
      <w:pPr>
        <w:rPr>
          <w:b/>
          <w:sz w:val="24"/>
          <w:szCs w:val="24"/>
        </w:rPr>
      </w:pPr>
      <w:proofErr w:type="gramStart"/>
      <w:r w:rsidRPr="004F4893">
        <w:rPr>
          <w:b/>
          <w:sz w:val="24"/>
          <w:szCs w:val="24"/>
        </w:rPr>
        <w:t>a</w:t>
      </w:r>
      <w:proofErr w:type="gramEnd"/>
      <w:r w:rsidRPr="004F4893">
        <w:rPr>
          <w:b/>
          <w:sz w:val="24"/>
          <w:szCs w:val="24"/>
        </w:rPr>
        <w:t xml:space="preserve"> Györffy István Nagykun Múzeum 2015. évi tevékenységéről</w:t>
      </w:r>
    </w:p>
    <w:p w:rsidR="007D6F3A" w:rsidRPr="004F4893" w:rsidRDefault="007D6F3A" w:rsidP="007D6F3A">
      <w:pPr>
        <w:rPr>
          <w:b/>
          <w:sz w:val="24"/>
          <w:szCs w:val="24"/>
        </w:rPr>
      </w:pPr>
    </w:p>
    <w:p w:rsidR="007D6F3A" w:rsidRPr="004F4893" w:rsidRDefault="007D6F3A" w:rsidP="007D6F3A">
      <w:pPr>
        <w:pStyle w:val="Szvegtrzs"/>
        <w:ind w:left="567"/>
        <w:rPr>
          <w:sz w:val="24"/>
          <w:szCs w:val="24"/>
        </w:rPr>
      </w:pPr>
      <w:r w:rsidRPr="004F4893">
        <w:rPr>
          <w:sz w:val="24"/>
          <w:szCs w:val="24"/>
        </w:rPr>
        <w:t>A Karcag Városi Önkormányzat Képviselő-testülete a Györffy István Nagykun Múzeum 2015. évi tevékenységéről szóló beszámolót</w:t>
      </w:r>
    </w:p>
    <w:p w:rsidR="007D6F3A" w:rsidRPr="004F4893" w:rsidRDefault="007D6F3A" w:rsidP="007D6F3A">
      <w:pPr>
        <w:pStyle w:val="Szvegtrzs"/>
        <w:ind w:left="567"/>
        <w:rPr>
          <w:bCs/>
          <w:sz w:val="24"/>
          <w:szCs w:val="24"/>
        </w:rPr>
      </w:pPr>
      <w:r w:rsidRPr="004F4893">
        <w:rPr>
          <w:sz w:val="24"/>
          <w:szCs w:val="24"/>
        </w:rPr>
        <w:tab/>
      </w:r>
      <w:r w:rsidRPr="004F4893">
        <w:rPr>
          <w:sz w:val="24"/>
          <w:szCs w:val="24"/>
        </w:rPr>
        <w:tab/>
      </w:r>
      <w:r w:rsidRPr="004F4893">
        <w:rPr>
          <w:sz w:val="24"/>
          <w:szCs w:val="24"/>
        </w:rPr>
        <w:tab/>
      </w:r>
      <w:r w:rsidRPr="004F4893">
        <w:rPr>
          <w:sz w:val="24"/>
          <w:szCs w:val="24"/>
        </w:rPr>
        <w:tab/>
      </w:r>
      <w:r w:rsidRPr="004F4893">
        <w:rPr>
          <w:sz w:val="24"/>
          <w:szCs w:val="24"/>
        </w:rPr>
        <w:tab/>
        <w:t xml:space="preserve">  </w:t>
      </w:r>
      <w:proofErr w:type="gramStart"/>
      <w:r w:rsidRPr="004F4893">
        <w:rPr>
          <w:b/>
          <w:bCs/>
          <w:sz w:val="24"/>
          <w:szCs w:val="24"/>
        </w:rPr>
        <w:t>e</w:t>
      </w:r>
      <w:proofErr w:type="gramEnd"/>
      <w:r w:rsidRPr="004F4893">
        <w:rPr>
          <w:b/>
          <w:bCs/>
          <w:sz w:val="24"/>
          <w:szCs w:val="24"/>
        </w:rPr>
        <w:t xml:space="preserve"> l f o g a d j a .</w:t>
      </w:r>
    </w:p>
    <w:p w:rsidR="007D6F3A" w:rsidRPr="004F4893" w:rsidRDefault="007D6F3A" w:rsidP="007D6F3A">
      <w:pPr>
        <w:pStyle w:val="Szvegtrzs"/>
        <w:rPr>
          <w:sz w:val="24"/>
          <w:szCs w:val="24"/>
        </w:rPr>
      </w:pPr>
      <w:r w:rsidRPr="004F4893">
        <w:rPr>
          <w:sz w:val="24"/>
          <w:szCs w:val="24"/>
        </w:rPr>
        <w:t xml:space="preserve">                    </w:t>
      </w:r>
    </w:p>
    <w:p w:rsidR="007D6F3A" w:rsidRPr="004F4893" w:rsidRDefault="007D6F3A" w:rsidP="007D6F3A">
      <w:pPr>
        <w:pStyle w:val="Szvegtrzs"/>
        <w:ind w:left="851" w:hanging="284"/>
        <w:rPr>
          <w:sz w:val="24"/>
          <w:szCs w:val="24"/>
          <w:u w:val="single"/>
        </w:rPr>
      </w:pPr>
      <w:r w:rsidRPr="004F4893">
        <w:rPr>
          <w:sz w:val="24"/>
          <w:szCs w:val="24"/>
          <w:u w:val="single"/>
        </w:rPr>
        <w:t>Erről értesülnek:</w:t>
      </w:r>
    </w:p>
    <w:p w:rsidR="007D6F3A" w:rsidRPr="004F4893" w:rsidRDefault="007D6F3A" w:rsidP="00263162">
      <w:pPr>
        <w:pStyle w:val="Listaszerbekezds"/>
        <w:numPr>
          <w:ilvl w:val="0"/>
          <w:numId w:val="16"/>
        </w:numPr>
        <w:jc w:val="both"/>
      </w:pPr>
      <w:r w:rsidRPr="004F4893">
        <w:t xml:space="preserve">Karcag Városi Önkormányzat Képviselő-testület tagjai, lakóhelyeiken </w:t>
      </w:r>
    </w:p>
    <w:p w:rsidR="007D6F3A" w:rsidRPr="004F4893" w:rsidRDefault="007D6F3A" w:rsidP="00263162">
      <w:pPr>
        <w:pStyle w:val="NormlWeb"/>
        <w:numPr>
          <w:ilvl w:val="0"/>
          <w:numId w:val="16"/>
        </w:numPr>
        <w:spacing w:before="0" w:after="0"/>
        <w:jc w:val="both"/>
        <w:rPr>
          <w:szCs w:val="24"/>
        </w:rPr>
      </w:pPr>
      <w:r w:rsidRPr="004F4893">
        <w:rPr>
          <w:szCs w:val="24"/>
        </w:rPr>
        <w:t>Karcag Városi Önkormányzat Polgármestere, helyben</w:t>
      </w:r>
    </w:p>
    <w:p w:rsidR="007D6F3A" w:rsidRPr="004F4893" w:rsidRDefault="007D6F3A" w:rsidP="00263162">
      <w:pPr>
        <w:pStyle w:val="NormlWeb"/>
        <w:numPr>
          <w:ilvl w:val="0"/>
          <w:numId w:val="16"/>
        </w:numPr>
        <w:spacing w:before="0" w:after="0"/>
        <w:jc w:val="both"/>
        <w:rPr>
          <w:szCs w:val="24"/>
        </w:rPr>
      </w:pPr>
      <w:r w:rsidRPr="004F4893">
        <w:rPr>
          <w:szCs w:val="24"/>
        </w:rPr>
        <w:t>Karcag Városi Önkormányzat Jegyzője, helyben</w:t>
      </w:r>
    </w:p>
    <w:p w:rsidR="007D6F3A" w:rsidRPr="004F4893" w:rsidRDefault="007D6F3A" w:rsidP="00263162">
      <w:pPr>
        <w:pStyle w:val="NormlWeb"/>
        <w:numPr>
          <w:ilvl w:val="0"/>
          <w:numId w:val="16"/>
        </w:numPr>
        <w:spacing w:before="0" w:after="0"/>
        <w:jc w:val="both"/>
        <w:rPr>
          <w:szCs w:val="24"/>
        </w:rPr>
      </w:pPr>
      <w:r w:rsidRPr="004F4893">
        <w:rPr>
          <w:szCs w:val="24"/>
        </w:rPr>
        <w:t>Karcagi Polgármesteri Hivatal, Aljegyzői Iroda, helyben</w:t>
      </w:r>
    </w:p>
    <w:p w:rsidR="007D6F3A" w:rsidRPr="004F4893" w:rsidRDefault="007D6F3A" w:rsidP="00263162">
      <w:pPr>
        <w:pStyle w:val="NormlWeb"/>
        <w:numPr>
          <w:ilvl w:val="0"/>
          <w:numId w:val="16"/>
        </w:numPr>
        <w:spacing w:before="0" w:after="0"/>
        <w:jc w:val="both"/>
        <w:rPr>
          <w:szCs w:val="24"/>
        </w:rPr>
      </w:pPr>
      <w:r w:rsidRPr="004F4893">
        <w:rPr>
          <w:szCs w:val="24"/>
        </w:rPr>
        <w:t xml:space="preserve">a Györffy István Nagykun Múzeum, helyben </w:t>
      </w:r>
    </w:p>
    <w:p w:rsidR="007D6F3A" w:rsidRPr="004F4893" w:rsidRDefault="007D6F3A" w:rsidP="00AF0CE1">
      <w:pPr>
        <w:pStyle w:val="NormlWeb"/>
        <w:tabs>
          <w:tab w:val="left" w:pos="2660"/>
        </w:tabs>
        <w:spacing w:before="0" w:after="0"/>
        <w:rPr>
          <w:b/>
          <w:bCs/>
          <w:szCs w:val="24"/>
        </w:rPr>
      </w:pPr>
    </w:p>
    <w:p w:rsidR="007D6F3A" w:rsidRPr="004F4893" w:rsidRDefault="007D6F3A" w:rsidP="00AF0CE1">
      <w:pPr>
        <w:pStyle w:val="NormlWeb"/>
        <w:tabs>
          <w:tab w:val="left" w:pos="2660"/>
        </w:tabs>
        <w:spacing w:before="0" w:after="0"/>
        <w:rPr>
          <w:b/>
          <w:bCs/>
          <w:szCs w:val="24"/>
        </w:rPr>
      </w:pPr>
    </w:p>
    <w:p w:rsidR="007D125A" w:rsidRPr="004F4893" w:rsidRDefault="007D125A" w:rsidP="00AF0CE1">
      <w:pPr>
        <w:pStyle w:val="NormlWeb"/>
        <w:tabs>
          <w:tab w:val="left" w:pos="2660"/>
        </w:tabs>
        <w:spacing w:before="0" w:after="0"/>
        <w:rPr>
          <w:b/>
          <w:bCs/>
          <w:szCs w:val="24"/>
        </w:rPr>
      </w:pPr>
    </w:p>
    <w:p w:rsidR="007D125A" w:rsidRPr="004F4893" w:rsidRDefault="007D125A" w:rsidP="00AF0CE1">
      <w:pPr>
        <w:pStyle w:val="NormlWeb"/>
        <w:tabs>
          <w:tab w:val="left" w:pos="2660"/>
        </w:tabs>
        <w:spacing w:before="0" w:after="0"/>
        <w:rPr>
          <w:b/>
          <w:bCs/>
          <w:szCs w:val="24"/>
        </w:rPr>
      </w:pPr>
    </w:p>
    <w:tbl>
      <w:tblPr>
        <w:tblW w:w="0" w:type="auto"/>
        <w:tblLook w:val="04A0"/>
      </w:tblPr>
      <w:tblGrid>
        <w:gridCol w:w="2660"/>
        <w:gridCol w:w="6551"/>
      </w:tblGrid>
      <w:tr w:rsidR="00AF0CE1" w:rsidRPr="004F4893" w:rsidTr="00BF5EBD">
        <w:tc>
          <w:tcPr>
            <w:tcW w:w="2660" w:type="dxa"/>
          </w:tcPr>
          <w:p w:rsidR="00AF0CE1" w:rsidRPr="004F4893" w:rsidRDefault="00DF2E0B" w:rsidP="00BF5EBD">
            <w:pPr>
              <w:jc w:val="both"/>
              <w:rPr>
                <w:b/>
                <w:bCs/>
                <w:sz w:val="24"/>
                <w:szCs w:val="24"/>
              </w:rPr>
            </w:pPr>
            <w:r w:rsidRPr="004F4893">
              <w:rPr>
                <w:b/>
                <w:bCs/>
                <w:sz w:val="24"/>
                <w:szCs w:val="24"/>
              </w:rPr>
              <w:t>6</w:t>
            </w:r>
            <w:r w:rsidR="00AF0CE1" w:rsidRPr="004F4893">
              <w:rPr>
                <w:b/>
                <w:bCs/>
                <w:sz w:val="24"/>
                <w:szCs w:val="24"/>
              </w:rPr>
              <w:t xml:space="preserve">. </w:t>
            </w:r>
            <w:r w:rsidR="00AF0CE1" w:rsidRPr="004F4893">
              <w:rPr>
                <w:b/>
                <w:bCs/>
                <w:sz w:val="24"/>
                <w:szCs w:val="24"/>
                <w:u w:val="single"/>
              </w:rPr>
              <w:t>napirendi pont:</w:t>
            </w:r>
          </w:p>
        </w:tc>
        <w:tc>
          <w:tcPr>
            <w:tcW w:w="6551" w:type="dxa"/>
          </w:tcPr>
          <w:p w:rsidR="00AF0CE1" w:rsidRPr="004F4893" w:rsidRDefault="00AF0CE1" w:rsidP="00AF0CE1">
            <w:pPr>
              <w:pStyle w:val="NormlWeb"/>
              <w:spacing w:before="0" w:after="0"/>
              <w:ind w:left="142"/>
              <w:jc w:val="both"/>
              <w:rPr>
                <w:szCs w:val="24"/>
              </w:rPr>
            </w:pPr>
            <w:r w:rsidRPr="004F4893">
              <w:rPr>
                <w:szCs w:val="24"/>
              </w:rPr>
              <w:t>Javaslat a Györffy István Nagykun Múzeum 2016. évi munkatervének jóváhagyására</w:t>
            </w:r>
          </w:p>
          <w:p w:rsidR="00AF0CE1" w:rsidRPr="004F4893" w:rsidRDefault="00AF0CE1" w:rsidP="00AF0CE1">
            <w:pPr>
              <w:pStyle w:val="NormlWeb"/>
              <w:spacing w:before="0" w:after="0"/>
              <w:ind w:left="142"/>
              <w:jc w:val="both"/>
              <w:rPr>
                <w:szCs w:val="24"/>
              </w:rPr>
            </w:pPr>
          </w:p>
        </w:tc>
      </w:tr>
    </w:tbl>
    <w:p w:rsidR="00EA1930" w:rsidRPr="004F4893" w:rsidRDefault="00EA1930" w:rsidP="00AF0CE1">
      <w:pPr>
        <w:pStyle w:val="NormlWeb"/>
        <w:tabs>
          <w:tab w:val="left" w:pos="2660"/>
        </w:tabs>
        <w:spacing w:before="0" w:after="0"/>
        <w:rPr>
          <w:b/>
          <w:bCs/>
          <w:szCs w:val="24"/>
        </w:rPr>
      </w:pPr>
      <w:r w:rsidRPr="004F4893">
        <w:rPr>
          <w:b/>
          <w:bCs/>
          <w:szCs w:val="24"/>
        </w:rPr>
        <w:tab/>
      </w:r>
    </w:p>
    <w:p w:rsidR="007D125A" w:rsidRPr="004F4893" w:rsidRDefault="007D125A" w:rsidP="00C361C3">
      <w:pPr>
        <w:tabs>
          <w:tab w:val="left" w:pos="2518"/>
        </w:tabs>
        <w:jc w:val="both"/>
        <w:rPr>
          <w:bCs/>
          <w:iCs/>
          <w:sz w:val="24"/>
          <w:szCs w:val="24"/>
        </w:rPr>
      </w:pPr>
      <w:r w:rsidRPr="004F4893">
        <w:rPr>
          <w:b/>
          <w:bCs/>
          <w:iCs/>
          <w:sz w:val="24"/>
          <w:szCs w:val="24"/>
          <w:u w:val="single"/>
        </w:rPr>
        <w:t>Dobos László polgármester:</w:t>
      </w:r>
      <w:r w:rsidRPr="004F4893">
        <w:rPr>
          <w:bCs/>
          <w:iCs/>
          <w:sz w:val="24"/>
          <w:szCs w:val="24"/>
        </w:rPr>
        <w:t xml:space="preserve"> Továbbra is mindenben segíti az önkormányzat a múzeum munkáját és </w:t>
      </w:r>
      <w:r w:rsidR="00991476">
        <w:rPr>
          <w:bCs/>
          <w:iCs/>
          <w:sz w:val="24"/>
          <w:szCs w:val="24"/>
        </w:rPr>
        <w:t>azt kívánta</w:t>
      </w:r>
      <w:r w:rsidRPr="004F4893">
        <w:rPr>
          <w:bCs/>
          <w:iCs/>
          <w:sz w:val="24"/>
          <w:szCs w:val="24"/>
        </w:rPr>
        <w:t>, hogy a munkatervet maradékt</w:t>
      </w:r>
      <w:r w:rsidR="00991476">
        <w:rPr>
          <w:bCs/>
          <w:iCs/>
          <w:sz w:val="24"/>
          <w:szCs w:val="24"/>
        </w:rPr>
        <w:t>alanul sikerüljön megvalósítani, amely</w:t>
      </w:r>
      <w:r w:rsidR="00C71256" w:rsidRPr="004F4893">
        <w:rPr>
          <w:bCs/>
          <w:iCs/>
          <w:sz w:val="24"/>
          <w:szCs w:val="24"/>
        </w:rPr>
        <w:t xml:space="preserve"> nem is olyan könnyű, hiszen </w:t>
      </w:r>
      <w:r w:rsidR="002B2E4C" w:rsidRPr="004F4893">
        <w:rPr>
          <w:bCs/>
          <w:iCs/>
          <w:sz w:val="24"/>
          <w:szCs w:val="24"/>
        </w:rPr>
        <w:t>az informatika terjedésével komoly kihívás</w:t>
      </w:r>
      <w:r w:rsidR="004D5320" w:rsidRPr="004F4893">
        <w:rPr>
          <w:bCs/>
          <w:iCs/>
          <w:sz w:val="24"/>
          <w:szCs w:val="24"/>
        </w:rPr>
        <w:t xml:space="preserve"> jelent, </w:t>
      </w:r>
      <w:r w:rsidR="00C71256" w:rsidRPr="004F4893">
        <w:rPr>
          <w:bCs/>
          <w:iCs/>
          <w:sz w:val="24"/>
          <w:szCs w:val="24"/>
        </w:rPr>
        <w:t>sokkal nehezebb</w:t>
      </w:r>
      <w:r w:rsidR="004D5320" w:rsidRPr="004F4893">
        <w:rPr>
          <w:bCs/>
          <w:iCs/>
          <w:sz w:val="24"/>
          <w:szCs w:val="24"/>
        </w:rPr>
        <w:t>, külön odafigyelést igényel</w:t>
      </w:r>
      <w:r w:rsidR="00C71256" w:rsidRPr="004F4893">
        <w:rPr>
          <w:bCs/>
          <w:iCs/>
          <w:sz w:val="24"/>
          <w:szCs w:val="24"/>
        </w:rPr>
        <w:t xml:space="preserve"> odacsábítani a látogatókat, mint régen.</w:t>
      </w:r>
      <w:r w:rsidR="002B2E4C" w:rsidRPr="004F4893">
        <w:rPr>
          <w:bCs/>
          <w:iCs/>
          <w:sz w:val="24"/>
          <w:szCs w:val="24"/>
        </w:rPr>
        <w:t xml:space="preserve"> </w:t>
      </w:r>
      <w:r w:rsidRPr="004F4893">
        <w:rPr>
          <w:bCs/>
          <w:iCs/>
          <w:sz w:val="24"/>
          <w:szCs w:val="24"/>
        </w:rPr>
        <w:t>Kérdés, hozzászólás van-e?</w:t>
      </w:r>
    </w:p>
    <w:p w:rsidR="007D125A" w:rsidRPr="004F4893" w:rsidRDefault="007D125A" w:rsidP="00C361C3">
      <w:pPr>
        <w:tabs>
          <w:tab w:val="left" w:pos="2518"/>
        </w:tabs>
        <w:jc w:val="both"/>
        <w:rPr>
          <w:bCs/>
          <w:iCs/>
          <w:sz w:val="24"/>
          <w:szCs w:val="24"/>
        </w:rPr>
      </w:pPr>
    </w:p>
    <w:p w:rsidR="007D125A" w:rsidRPr="004F4893" w:rsidRDefault="007D125A" w:rsidP="00C361C3">
      <w:pPr>
        <w:rPr>
          <w:sz w:val="24"/>
          <w:szCs w:val="24"/>
        </w:rPr>
      </w:pPr>
      <w:r w:rsidRPr="004F4893">
        <w:rPr>
          <w:sz w:val="24"/>
          <w:szCs w:val="24"/>
        </w:rPr>
        <w:t xml:space="preserve">Kérdés, észrevétel nem hangzott el. </w:t>
      </w:r>
    </w:p>
    <w:p w:rsidR="007D125A" w:rsidRPr="004F4893" w:rsidRDefault="007D125A" w:rsidP="00C361C3">
      <w:pPr>
        <w:rPr>
          <w:sz w:val="24"/>
          <w:szCs w:val="24"/>
        </w:rPr>
      </w:pPr>
    </w:p>
    <w:p w:rsidR="007D125A" w:rsidRPr="004F4893" w:rsidRDefault="007D125A" w:rsidP="00C361C3">
      <w:pPr>
        <w:ind w:right="70"/>
        <w:jc w:val="both"/>
        <w:rPr>
          <w:bCs/>
          <w:sz w:val="24"/>
          <w:szCs w:val="24"/>
        </w:rPr>
      </w:pPr>
      <w:r w:rsidRPr="004F4893">
        <w:rPr>
          <w:b/>
          <w:bCs/>
          <w:sz w:val="24"/>
          <w:szCs w:val="24"/>
          <w:u w:val="single"/>
        </w:rPr>
        <w:t>Dobos László polgármester:</w:t>
      </w:r>
      <w:r w:rsidRPr="004F4893">
        <w:rPr>
          <w:sz w:val="24"/>
          <w:szCs w:val="24"/>
        </w:rPr>
        <w:t xml:space="preserve"> Javasolta az előterjesztés és a határozati javaslat elfogadását. </w:t>
      </w:r>
      <w:r w:rsidRPr="004F4893">
        <w:rPr>
          <w:bCs/>
          <w:sz w:val="24"/>
          <w:szCs w:val="24"/>
        </w:rPr>
        <w:t xml:space="preserve">Aki egyetért, kézfeltartással jelezze. </w:t>
      </w:r>
    </w:p>
    <w:p w:rsidR="007D125A" w:rsidRPr="004F4893" w:rsidRDefault="007D125A" w:rsidP="00C361C3">
      <w:pPr>
        <w:rPr>
          <w:b/>
          <w:bCs/>
          <w:sz w:val="24"/>
          <w:szCs w:val="24"/>
          <w:u w:val="single"/>
        </w:rPr>
      </w:pPr>
    </w:p>
    <w:p w:rsidR="007D125A" w:rsidRPr="004F4893" w:rsidRDefault="007D125A" w:rsidP="00C361C3">
      <w:pPr>
        <w:tabs>
          <w:tab w:val="left" w:pos="1267"/>
        </w:tabs>
        <w:ind w:right="70"/>
        <w:jc w:val="both"/>
        <w:rPr>
          <w:sz w:val="24"/>
          <w:szCs w:val="24"/>
        </w:rPr>
      </w:pPr>
      <w:r w:rsidRPr="004F4893">
        <w:rPr>
          <w:b/>
          <w:bCs/>
          <w:sz w:val="24"/>
          <w:szCs w:val="24"/>
          <w:u w:val="single"/>
        </w:rPr>
        <w:t>A képviselő-testület döntése:</w:t>
      </w:r>
      <w:r w:rsidRPr="004F4893">
        <w:rPr>
          <w:b/>
          <w:bCs/>
          <w:sz w:val="24"/>
          <w:szCs w:val="24"/>
        </w:rPr>
        <w:t xml:space="preserve"> </w:t>
      </w:r>
      <w:r w:rsidRPr="004F4893">
        <w:rPr>
          <w:bCs/>
          <w:sz w:val="24"/>
          <w:szCs w:val="24"/>
        </w:rPr>
        <w:t>9</w:t>
      </w:r>
      <w:r w:rsidRPr="004F4893">
        <w:rPr>
          <w:sz w:val="24"/>
          <w:szCs w:val="24"/>
        </w:rPr>
        <w:t xml:space="preserve"> igen szavazat. Nemleges szavazat és tartózkodás nem volt.</w:t>
      </w:r>
    </w:p>
    <w:p w:rsidR="00EA1930" w:rsidRPr="004F4893" w:rsidRDefault="00EA1930" w:rsidP="00AF0CE1">
      <w:pPr>
        <w:pStyle w:val="NormlWeb"/>
        <w:tabs>
          <w:tab w:val="left" w:pos="2660"/>
        </w:tabs>
        <w:spacing w:before="0" w:after="0"/>
        <w:rPr>
          <w:b/>
          <w:bCs/>
          <w:szCs w:val="24"/>
        </w:rPr>
      </w:pPr>
    </w:p>
    <w:p w:rsidR="002B2E4C" w:rsidRPr="004F4893" w:rsidRDefault="004D5320" w:rsidP="002B2E4C">
      <w:pPr>
        <w:spacing w:before="170"/>
        <w:rPr>
          <w:b/>
          <w:bCs/>
          <w:sz w:val="24"/>
          <w:szCs w:val="24"/>
        </w:rPr>
      </w:pPr>
      <w:r w:rsidRPr="004F4893">
        <w:rPr>
          <w:b/>
          <w:bCs/>
          <w:sz w:val="24"/>
          <w:szCs w:val="24"/>
        </w:rPr>
        <w:t>27</w:t>
      </w:r>
      <w:r w:rsidR="002B2E4C" w:rsidRPr="004F4893">
        <w:rPr>
          <w:b/>
          <w:bCs/>
          <w:sz w:val="24"/>
          <w:szCs w:val="24"/>
        </w:rPr>
        <w:t>/2016. (</w:t>
      </w:r>
      <w:proofErr w:type="spellStart"/>
      <w:r w:rsidR="002B2E4C" w:rsidRPr="004F4893">
        <w:rPr>
          <w:b/>
          <w:bCs/>
          <w:sz w:val="24"/>
          <w:szCs w:val="24"/>
        </w:rPr>
        <w:t>II</w:t>
      </w:r>
      <w:proofErr w:type="spellEnd"/>
      <w:r w:rsidR="002B2E4C" w:rsidRPr="004F4893">
        <w:rPr>
          <w:b/>
          <w:bCs/>
          <w:sz w:val="24"/>
          <w:szCs w:val="24"/>
        </w:rPr>
        <w:t>. 25.) „</w:t>
      </w:r>
      <w:proofErr w:type="spellStart"/>
      <w:r w:rsidR="002B2E4C" w:rsidRPr="004F4893">
        <w:rPr>
          <w:b/>
          <w:bCs/>
          <w:sz w:val="24"/>
          <w:szCs w:val="24"/>
        </w:rPr>
        <w:t>kt</w:t>
      </w:r>
      <w:proofErr w:type="spellEnd"/>
      <w:r w:rsidR="002B2E4C" w:rsidRPr="004F4893">
        <w:rPr>
          <w:b/>
          <w:bCs/>
          <w:sz w:val="24"/>
          <w:szCs w:val="24"/>
        </w:rPr>
        <w:t xml:space="preserve">." sz. határozat </w:t>
      </w:r>
    </w:p>
    <w:p w:rsidR="002B2E4C" w:rsidRPr="004F4893" w:rsidRDefault="002B2E4C" w:rsidP="002B2E4C">
      <w:pPr>
        <w:rPr>
          <w:sz w:val="24"/>
          <w:szCs w:val="24"/>
        </w:rPr>
      </w:pPr>
      <w:proofErr w:type="gramStart"/>
      <w:r w:rsidRPr="004F4893">
        <w:rPr>
          <w:b/>
          <w:bCs/>
          <w:sz w:val="24"/>
          <w:szCs w:val="24"/>
        </w:rPr>
        <w:t>a</w:t>
      </w:r>
      <w:proofErr w:type="gramEnd"/>
      <w:r w:rsidRPr="004F4893">
        <w:rPr>
          <w:b/>
          <w:bCs/>
          <w:sz w:val="24"/>
          <w:szCs w:val="24"/>
        </w:rPr>
        <w:t xml:space="preserve"> Györffy István Nagykun Múzeum 2016. évi munkatervének jóváhagyásáról</w:t>
      </w:r>
    </w:p>
    <w:p w:rsidR="002B2E4C" w:rsidRPr="004F4893" w:rsidRDefault="002B2E4C" w:rsidP="002B2E4C">
      <w:pPr>
        <w:pStyle w:val="Szvegtrzs"/>
        <w:rPr>
          <w:sz w:val="24"/>
          <w:szCs w:val="24"/>
        </w:rPr>
      </w:pPr>
    </w:p>
    <w:p w:rsidR="002B2E4C" w:rsidRPr="004F4893" w:rsidRDefault="002B2E4C" w:rsidP="002B2E4C">
      <w:pPr>
        <w:pStyle w:val="Szvegtrzs"/>
        <w:rPr>
          <w:sz w:val="24"/>
          <w:szCs w:val="24"/>
          <w:u w:val="single"/>
        </w:rPr>
      </w:pPr>
      <w:r w:rsidRPr="004F4893">
        <w:rPr>
          <w:sz w:val="24"/>
          <w:szCs w:val="24"/>
        </w:rPr>
        <w:t xml:space="preserve">A Karcag Városi Önkormányzat Képviselő-testülete az Alaptörvény 32. cikk (1) bekezdés b) pontjában, a Magyarország helyi önkormányzatairól szóló 2011. évi </w:t>
      </w:r>
      <w:proofErr w:type="spellStart"/>
      <w:r w:rsidRPr="004F4893">
        <w:rPr>
          <w:sz w:val="24"/>
          <w:szCs w:val="24"/>
        </w:rPr>
        <w:t>CLXXXIX</w:t>
      </w:r>
      <w:proofErr w:type="spellEnd"/>
      <w:r w:rsidRPr="004F4893">
        <w:rPr>
          <w:sz w:val="24"/>
          <w:szCs w:val="24"/>
        </w:rPr>
        <w:t xml:space="preserve"> Tv.</w:t>
      </w:r>
      <w:r w:rsidRPr="004F4893">
        <w:rPr>
          <w:color w:val="FF0000"/>
          <w:sz w:val="24"/>
          <w:szCs w:val="24"/>
        </w:rPr>
        <w:t xml:space="preserve"> </w:t>
      </w:r>
      <w:r w:rsidRPr="004F4893">
        <w:rPr>
          <w:sz w:val="24"/>
          <w:szCs w:val="24"/>
        </w:rPr>
        <w:t>10. § (1) bekezdésében</w:t>
      </w:r>
      <w:r w:rsidRPr="004F4893">
        <w:rPr>
          <w:color w:val="FF0000"/>
          <w:sz w:val="24"/>
          <w:szCs w:val="24"/>
        </w:rPr>
        <w:t xml:space="preserve"> </w:t>
      </w:r>
      <w:r w:rsidRPr="004F4893">
        <w:rPr>
          <w:sz w:val="24"/>
          <w:szCs w:val="24"/>
        </w:rPr>
        <w:t xml:space="preserve">biztosított jogkörében, valamint a muzeális intézményekről, a nyilvános könyvtári ellátásról és a közművelődésről szóló 1997. évi </w:t>
      </w:r>
      <w:proofErr w:type="spellStart"/>
      <w:r w:rsidRPr="004F4893">
        <w:rPr>
          <w:sz w:val="24"/>
          <w:szCs w:val="24"/>
        </w:rPr>
        <w:t>CXL</w:t>
      </w:r>
      <w:proofErr w:type="spellEnd"/>
      <w:r w:rsidRPr="004F4893">
        <w:rPr>
          <w:sz w:val="24"/>
          <w:szCs w:val="24"/>
        </w:rPr>
        <w:t>. törvény 78.§ (5) bekezdés b) pontjában biztosított jogkörében eljárva a határozat melléklete szerint a</w:t>
      </w:r>
      <w:r w:rsidRPr="004F4893">
        <w:rPr>
          <w:bCs/>
          <w:sz w:val="24"/>
          <w:szCs w:val="24"/>
        </w:rPr>
        <w:t xml:space="preserve"> Györffy István Nagykun Múzeum</w:t>
      </w:r>
      <w:r w:rsidRPr="004F4893">
        <w:rPr>
          <w:sz w:val="24"/>
          <w:szCs w:val="24"/>
        </w:rPr>
        <w:t xml:space="preserve"> 2016. évi munkatervét jóváhagyja.</w:t>
      </w:r>
    </w:p>
    <w:p w:rsidR="002B2E4C" w:rsidRPr="004F4893" w:rsidRDefault="002B2E4C" w:rsidP="002B2E4C">
      <w:pPr>
        <w:pStyle w:val="Szvegtrzs"/>
        <w:rPr>
          <w:sz w:val="24"/>
          <w:szCs w:val="24"/>
          <w:u w:val="single"/>
        </w:rPr>
      </w:pPr>
    </w:p>
    <w:p w:rsidR="002B2E4C" w:rsidRPr="004F4893" w:rsidRDefault="002B2E4C" w:rsidP="002B2E4C">
      <w:pPr>
        <w:pStyle w:val="Szvegtrzs"/>
        <w:rPr>
          <w:sz w:val="24"/>
          <w:szCs w:val="24"/>
        </w:rPr>
      </w:pPr>
      <w:r w:rsidRPr="004F4893">
        <w:rPr>
          <w:sz w:val="24"/>
          <w:szCs w:val="24"/>
          <w:u w:val="single"/>
        </w:rPr>
        <w:t>Erről értesülnek:</w:t>
      </w:r>
    </w:p>
    <w:p w:rsidR="002B2E4C" w:rsidRPr="004F4893" w:rsidRDefault="002B2E4C" w:rsidP="00263162">
      <w:pPr>
        <w:pStyle w:val="Lista"/>
        <w:widowControl w:val="0"/>
        <w:numPr>
          <w:ilvl w:val="0"/>
          <w:numId w:val="32"/>
        </w:numPr>
        <w:tabs>
          <w:tab w:val="left" w:pos="0"/>
        </w:tabs>
        <w:suppressAutoHyphens/>
        <w:overflowPunct w:val="0"/>
        <w:autoSpaceDE w:val="0"/>
        <w:textAlignment w:val="baseline"/>
      </w:pPr>
      <w:r w:rsidRPr="004F4893">
        <w:t>Karcag Városi Önkormányzat Képviselő-testületének tagjai, lakóhelyükön</w:t>
      </w:r>
    </w:p>
    <w:p w:rsidR="002B2E4C" w:rsidRPr="004F4893" w:rsidRDefault="002B2E4C" w:rsidP="00263162">
      <w:pPr>
        <w:numPr>
          <w:ilvl w:val="0"/>
          <w:numId w:val="32"/>
        </w:numPr>
        <w:suppressAutoHyphens/>
        <w:jc w:val="both"/>
        <w:rPr>
          <w:sz w:val="24"/>
          <w:szCs w:val="24"/>
        </w:rPr>
      </w:pPr>
      <w:r w:rsidRPr="004F4893">
        <w:rPr>
          <w:sz w:val="24"/>
          <w:szCs w:val="24"/>
        </w:rPr>
        <w:t xml:space="preserve">Karcag Városi Önkormányzat Polgármestere, helyben </w:t>
      </w:r>
    </w:p>
    <w:p w:rsidR="002B2E4C" w:rsidRPr="004F4893" w:rsidRDefault="002B2E4C" w:rsidP="00263162">
      <w:pPr>
        <w:numPr>
          <w:ilvl w:val="0"/>
          <w:numId w:val="32"/>
        </w:numPr>
        <w:suppressAutoHyphens/>
        <w:jc w:val="both"/>
        <w:rPr>
          <w:sz w:val="24"/>
          <w:szCs w:val="24"/>
        </w:rPr>
      </w:pPr>
      <w:r w:rsidRPr="004F4893">
        <w:rPr>
          <w:sz w:val="24"/>
          <w:szCs w:val="24"/>
        </w:rPr>
        <w:t xml:space="preserve">Karcag Városi Önkormányzat Jegyzője, helyben </w:t>
      </w:r>
    </w:p>
    <w:p w:rsidR="002B2E4C" w:rsidRPr="004F4893" w:rsidRDefault="002B2E4C" w:rsidP="00263162">
      <w:pPr>
        <w:numPr>
          <w:ilvl w:val="0"/>
          <w:numId w:val="32"/>
        </w:numPr>
        <w:suppressAutoHyphens/>
        <w:jc w:val="both"/>
        <w:rPr>
          <w:sz w:val="24"/>
          <w:szCs w:val="24"/>
        </w:rPr>
      </w:pPr>
      <w:r w:rsidRPr="004F4893">
        <w:rPr>
          <w:sz w:val="24"/>
          <w:szCs w:val="24"/>
        </w:rPr>
        <w:t xml:space="preserve">Karcagi Polgármesteri Hivatal Költségvetési, Gazdálkodási és Kistérségi Iroda, helyben </w:t>
      </w:r>
    </w:p>
    <w:p w:rsidR="002B2E4C" w:rsidRPr="004F4893" w:rsidRDefault="002B2E4C" w:rsidP="00263162">
      <w:pPr>
        <w:numPr>
          <w:ilvl w:val="0"/>
          <w:numId w:val="32"/>
        </w:numPr>
        <w:suppressAutoHyphens/>
        <w:jc w:val="both"/>
        <w:rPr>
          <w:bCs/>
          <w:sz w:val="24"/>
          <w:szCs w:val="24"/>
        </w:rPr>
      </w:pPr>
      <w:r w:rsidRPr="004F4893">
        <w:rPr>
          <w:sz w:val="24"/>
          <w:szCs w:val="24"/>
        </w:rPr>
        <w:t>Karcagi Polgármesteri Hivatal Jegyzői Iroda, helyben</w:t>
      </w:r>
    </w:p>
    <w:p w:rsidR="002B2E4C" w:rsidRPr="004F4893" w:rsidRDefault="002B2E4C" w:rsidP="00263162">
      <w:pPr>
        <w:pStyle w:val="Lista"/>
        <w:widowControl w:val="0"/>
        <w:numPr>
          <w:ilvl w:val="0"/>
          <w:numId w:val="32"/>
        </w:numPr>
        <w:tabs>
          <w:tab w:val="left" w:pos="0"/>
        </w:tabs>
        <w:suppressAutoHyphens/>
        <w:overflowPunct w:val="0"/>
        <w:autoSpaceDE w:val="0"/>
        <w:textAlignment w:val="baseline"/>
      </w:pPr>
      <w:r w:rsidRPr="004F4893">
        <w:t>Karcagi Polgármesteri Hivatal, Nagyné Major Mária intézményi és civil kapcsolatok ügyintézője, helyben</w:t>
      </w:r>
    </w:p>
    <w:p w:rsidR="002B2E4C" w:rsidRPr="004F4893" w:rsidRDefault="002B2E4C" w:rsidP="00263162">
      <w:pPr>
        <w:pStyle w:val="Lista"/>
        <w:widowControl w:val="0"/>
        <w:numPr>
          <w:ilvl w:val="0"/>
          <w:numId w:val="32"/>
        </w:numPr>
        <w:tabs>
          <w:tab w:val="left" w:pos="0"/>
        </w:tabs>
        <w:suppressAutoHyphens/>
        <w:overflowPunct w:val="0"/>
        <w:autoSpaceDE w:val="0"/>
        <w:textAlignment w:val="baseline"/>
      </w:pPr>
      <w:r w:rsidRPr="004F4893">
        <w:rPr>
          <w:bCs/>
        </w:rPr>
        <w:t>Györffy István Nagykun Múzeum Karcag, Kálvin u. 4.</w:t>
      </w:r>
    </w:p>
    <w:p w:rsidR="002B2E4C" w:rsidRPr="004F4893" w:rsidRDefault="002B2E4C" w:rsidP="002B2E4C">
      <w:pPr>
        <w:pStyle w:val="Szvegtrzs"/>
        <w:rPr>
          <w:sz w:val="24"/>
          <w:szCs w:val="24"/>
        </w:rPr>
      </w:pPr>
      <w:r w:rsidRPr="004F4893">
        <w:rPr>
          <w:sz w:val="24"/>
          <w:szCs w:val="24"/>
        </w:rPr>
        <w:t xml:space="preserve">      </w:t>
      </w:r>
    </w:p>
    <w:p w:rsidR="002B2E4C" w:rsidRPr="004F4893" w:rsidRDefault="002B2E4C">
      <w:pPr>
        <w:rPr>
          <w:b/>
          <w:bCs/>
        </w:rPr>
      </w:pPr>
      <w:r w:rsidRPr="004F4893">
        <w:rPr>
          <w:b/>
          <w:bCs/>
        </w:rPr>
        <w:br w:type="page"/>
      </w:r>
    </w:p>
    <w:p w:rsidR="002B2E4C" w:rsidRPr="004F4893" w:rsidRDefault="002B2E4C" w:rsidP="002B2E4C">
      <w:pPr>
        <w:spacing w:before="170"/>
        <w:jc w:val="right"/>
        <w:rPr>
          <w:b/>
          <w:bCs/>
          <w:sz w:val="24"/>
          <w:szCs w:val="24"/>
          <w:u w:val="single"/>
        </w:rPr>
      </w:pPr>
      <w:r w:rsidRPr="004F4893">
        <w:rPr>
          <w:b/>
          <w:bCs/>
          <w:sz w:val="24"/>
          <w:szCs w:val="24"/>
          <w:u w:val="single"/>
        </w:rPr>
        <w:lastRenderedPageBreak/>
        <w:t>27/2016. (</w:t>
      </w:r>
      <w:proofErr w:type="spellStart"/>
      <w:r w:rsidRPr="004F4893">
        <w:rPr>
          <w:b/>
          <w:bCs/>
          <w:sz w:val="24"/>
          <w:szCs w:val="24"/>
          <w:u w:val="single"/>
        </w:rPr>
        <w:t>II</w:t>
      </w:r>
      <w:proofErr w:type="spellEnd"/>
      <w:r w:rsidRPr="004F4893">
        <w:rPr>
          <w:b/>
          <w:bCs/>
          <w:sz w:val="24"/>
          <w:szCs w:val="24"/>
          <w:u w:val="single"/>
        </w:rPr>
        <w:t>. 25.) „</w:t>
      </w:r>
      <w:proofErr w:type="spellStart"/>
      <w:r w:rsidRPr="004F4893">
        <w:rPr>
          <w:b/>
          <w:bCs/>
          <w:sz w:val="24"/>
          <w:szCs w:val="24"/>
          <w:u w:val="single"/>
        </w:rPr>
        <w:t>kt</w:t>
      </w:r>
      <w:proofErr w:type="spellEnd"/>
      <w:r w:rsidRPr="004F4893">
        <w:rPr>
          <w:b/>
          <w:bCs/>
          <w:sz w:val="24"/>
          <w:szCs w:val="24"/>
          <w:u w:val="single"/>
        </w:rPr>
        <w:t>." sz. határozat melléklete</w:t>
      </w:r>
    </w:p>
    <w:p w:rsidR="002B2E4C" w:rsidRPr="004F4893" w:rsidRDefault="002B2E4C" w:rsidP="002B2E4C">
      <w:pPr>
        <w:spacing w:line="100" w:lineRule="atLeast"/>
        <w:rPr>
          <w:sz w:val="24"/>
          <w:shd w:val="clear" w:color="auto" w:fill="000000"/>
        </w:rPr>
      </w:pPr>
      <w:r w:rsidRPr="004F4893">
        <w:rPr>
          <w:noProof/>
          <w:sz w:val="24"/>
          <w:shd w:val="clear" w:color="auto" w:fill="000000"/>
        </w:rPr>
        <w:drawing>
          <wp:inline distT="0" distB="0" distL="0" distR="0">
            <wp:extent cx="2971800" cy="102870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971800" cy="1028700"/>
                    </a:xfrm>
                    <a:prstGeom prst="rect">
                      <a:avLst/>
                    </a:prstGeom>
                    <a:solidFill>
                      <a:srgbClr val="FFFFFF"/>
                    </a:solidFill>
                    <a:ln w="9525">
                      <a:noFill/>
                      <a:miter lim="800000"/>
                      <a:headEnd/>
                      <a:tailEnd/>
                    </a:ln>
                  </pic:spPr>
                </pic:pic>
              </a:graphicData>
            </a:graphic>
          </wp:inline>
        </w:drawing>
      </w:r>
    </w:p>
    <w:p w:rsidR="002B2E4C" w:rsidRPr="004F4893" w:rsidRDefault="002B2E4C" w:rsidP="002B2E4C">
      <w:pPr>
        <w:spacing w:line="100" w:lineRule="atLeast"/>
        <w:jc w:val="center"/>
        <w:rPr>
          <w:b/>
          <w:sz w:val="24"/>
          <w:szCs w:val="32"/>
        </w:rPr>
      </w:pPr>
      <w:r w:rsidRPr="004F4893">
        <w:rPr>
          <w:b/>
          <w:sz w:val="24"/>
          <w:szCs w:val="32"/>
        </w:rPr>
        <w:t xml:space="preserve">A GYÖRFFY ISTVÁN NAGYKUN MÚZEUM </w:t>
      </w:r>
    </w:p>
    <w:p w:rsidR="002B2E4C" w:rsidRPr="004F4893" w:rsidRDefault="002B2E4C" w:rsidP="002B2E4C">
      <w:pPr>
        <w:spacing w:line="360" w:lineRule="auto"/>
        <w:jc w:val="center"/>
        <w:rPr>
          <w:b/>
          <w:sz w:val="24"/>
          <w:szCs w:val="22"/>
        </w:rPr>
      </w:pPr>
      <w:r w:rsidRPr="004F4893">
        <w:rPr>
          <w:b/>
          <w:sz w:val="24"/>
          <w:szCs w:val="32"/>
        </w:rPr>
        <w:t>2016. ÉVI MUNKATERVE</w:t>
      </w:r>
    </w:p>
    <w:p w:rsidR="002B2E4C" w:rsidRPr="004F4893" w:rsidRDefault="002B2E4C" w:rsidP="002B2E4C">
      <w:pPr>
        <w:spacing w:line="360" w:lineRule="auto"/>
        <w:ind w:firstLine="709"/>
        <w:jc w:val="both"/>
        <w:rPr>
          <w:b/>
          <w:sz w:val="24"/>
          <w:szCs w:val="22"/>
        </w:rPr>
      </w:pPr>
    </w:p>
    <w:p w:rsidR="002B2E4C" w:rsidRPr="004F4893" w:rsidRDefault="002B2E4C" w:rsidP="002B2E4C">
      <w:pPr>
        <w:spacing w:line="360" w:lineRule="auto"/>
        <w:jc w:val="center"/>
        <w:rPr>
          <w:b/>
          <w:sz w:val="24"/>
          <w:szCs w:val="22"/>
        </w:rPr>
      </w:pPr>
      <w:r w:rsidRPr="004F4893">
        <w:rPr>
          <w:b/>
          <w:sz w:val="26"/>
          <w:szCs w:val="26"/>
        </w:rPr>
        <w:t>I. Bevezetés</w:t>
      </w:r>
    </w:p>
    <w:p w:rsidR="002B2E4C" w:rsidRPr="004F4893" w:rsidRDefault="002B2E4C" w:rsidP="002B2E4C">
      <w:pPr>
        <w:spacing w:after="120" w:line="100" w:lineRule="atLeast"/>
        <w:ind w:left="425" w:firstLine="463"/>
        <w:jc w:val="both"/>
        <w:rPr>
          <w:b/>
          <w:sz w:val="24"/>
          <w:szCs w:val="22"/>
        </w:rPr>
      </w:pPr>
    </w:p>
    <w:p w:rsidR="002B2E4C" w:rsidRPr="004F4893" w:rsidRDefault="002B2E4C" w:rsidP="002B2E4C">
      <w:pPr>
        <w:pStyle w:val="NormlWeb"/>
        <w:spacing w:before="160" w:after="80" w:line="360" w:lineRule="auto"/>
        <w:ind w:left="425" w:firstLine="1"/>
        <w:jc w:val="both"/>
      </w:pPr>
      <w:r w:rsidRPr="004F4893">
        <w:t xml:space="preserve">A muzeális intézményekről, a nyilvános könyvtári ellátásról és a közművelődésről szóló többszörösen módosított 1997. évi </w:t>
      </w:r>
      <w:proofErr w:type="spellStart"/>
      <w:r w:rsidRPr="004F4893">
        <w:t>CXL</w:t>
      </w:r>
      <w:proofErr w:type="spellEnd"/>
      <w:r w:rsidRPr="004F4893">
        <w:t xml:space="preserve">. törvény rögzíti a települési önkormányzatok közművelődési feladatait. A hivatkozott törvény 78.§ (5) bekezdésének b. </w:t>
      </w:r>
      <w:proofErr w:type="gramStart"/>
      <w:r w:rsidRPr="004F4893">
        <w:t>pontja</w:t>
      </w:r>
      <w:proofErr w:type="gramEnd"/>
      <w:r w:rsidRPr="004F4893">
        <w:t xml:space="preserve"> alapján a fenntartó hagyja jóvá az általa fenntartott közművelődési intézmény éves munkatervét. A Györffy István Nagykun Múzeum munkaterve az 51/2014. (</w:t>
      </w:r>
      <w:proofErr w:type="spellStart"/>
      <w:r w:rsidRPr="004F4893">
        <w:t>XII</w:t>
      </w:r>
      <w:proofErr w:type="spellEnd"/>
      <w:r w:rsidRPr="004F4893">
        <w:t xml:space="preserve">. 10.) EMMI rendelet (a múzeum, valamint az országos szakkönyvtár és a megyei könyvtár éves munkatervéhez szükséges szakmai mutatókról) alapján készült. </w:t>
      </w:r>
    </w:p>
    <w:p w:rsidR="002B2E4C" w:rsidRPr="004F4893" w:rsidRDefault="002B2E4C" w:rsidP="002B2E4C">
      <w:pPr>
        <w:pStyle w:val="NormlWeb"/>
        <w:spacing w:before="0" w:after="120" w:line="360" w:lineRule="auto"/>
        <w:ind w:left="425"/>
        <w:jc w:val="both"/>
        <w:rPr>
          <w:rFonts w:eastAsia="Cambria"/>
        </w:rPr>
      </w:pPr>
      <w:r w:rsidRPr="004F4893">
        <w:t>A Györffy István Nagykun Múzeum alapvető feladata a gyűjteményben található műtárgyi állomány megőrzése, tudományos feldolgozása és bemutatása. A bemutatás során a hangsúlyt az ismeretátadásra helyezzük. Munkánk során a városi, megyei és országos társintézmények mellett a kulturális terület egyéb képviselőivel, a civil szervezetekkel, illetve az idegenforgalmi ágazattal is szoros kapcsolatokat tartunk fenn.</w:t>
      </w:r>
    </w:p>
    <w:p w:rsidR="002B2E4C" w:rsidRPr="004F4893" w:rsidRDefault="002B2E4C" w:rsidP="002B2E4C">
      <w:pPr>
        <w:pStyle w:val="Szvegtrzs"/>
        <w:keepLines/>
        <w:suppressLineNumbers/>
        <w:spacing w:line="360" w:lineRule="auto"/>
        <w:ind w:left="426"/>
        <w:rPr>
          <w:rFonts w:eastAsia="Cambria"/>
          <w:sz w:val="24"/>
          <w:szCs w:val="24"/>
        </w:rPr>
      </w:pPr>
    </w:p>
    <w:p w:rsidR="002B2E4C" w:rsidRPr="004F4893" w:rsidRDefault="002B2E4C" w:rsidP="002B2E4C">
      <w:pPr>
        <w:jc w:val="center"/>
        <w:rPr>
          <w:b/>
          <w:sz w:val="24"/>
        </w:rPr>
      </w:pPr>
      <w:proofErr w:type="spellStart"/>
      <w:r w:rsidRPr="004F4893">
        <w:rPr>
          <w:b/>
          <w:bCs/>
          <w:sz w:val="26"/>
          <w:szCs w:val="26"/>
        </w:rPr>
        <w:t>II</w:t>
      </w:r>
      <w:proofErr w:type="spellEnd"/>
      <w:r w:rsidRPr="004F4893">
        <w:rPr>
          <w:b/>
          <w:bCs/>
          <w:sz w:val="26"/>
          <w:szCs w:val="26"/>
        </w:rPr>
        <w:t xml:space="preserve">. </w:t>
      </w:r>
      <w:r w:rsidRPr="004F4893">
        <w:rPr>
          <w:b/>
          <w:sz w:val="26"/>
          <w:szCs w:val="26"/>
        </w:rPr>
        <w:t>Az intézmény struktúra, személyi feltételek</w:t>
      </w:r>
    </w:p>
    <w:p w:rsidR="002B2E4C" w:rsidRPr="004F4893" w:rsidRDefault="002B2E4C" w:rsidP="002B2E4C">
      <w:pPr>
        <w:spacing w:line="360" w:lineRule="auto"/>
        <w:ind w:left="426"/>
        <w:jc w:val="center"/>
        <w:rPr>
          <w:b/>
          <w:sz w:val="24"/>
        </w:rPr>
      </w:pPr>
    </w:p>
    <w:p w:rsidR="002B2E4C" w:rsidRPr="004F4893" w:rsidRDefault="002B2E4C" w:rsidP="002B2E4C">
      <w:pPr>
        <w:pStyle w:val="Szvegtrzs"/>
        <w:suppressLineNumbers/>
        <w:spacing w:line="360" w:lineRule="auto"/>
        <w:ind w:left="357"/>
        <w:rPr>
          <w:sz w:val="24"/>
          <w:szCs w:val="24"/>
        </w:rPr>
      </w:pPr>
      <w:r w:rsidRPr="004F4893">
        <w:rPr>
          <w:b/>
          <w:bCs/>
          <w:sz w:val="24"/>
          <w:szCs w:val="28"/>
        </w:rPr>
        <w:t xml:space="preserve">1. Intézményi struktúra </w:t>
      </w:r>
    </w:p>
    <w:p w:rsidR="002B2E4C" w:rsidRPr="004F4893" w:rsidRDefault="002B2E4C" w:rsidP="002B2E4C">
      <w:pPr>
        <w:pStyle w:val="Szvegtrzs"/>
        <w:keepLines/>
        <w:suppressLineNumbers/>
        <w:spacing w:line="360" w:lineRule="auto"/>
        <w:ind w:left="426"/>
        <w:rPr>
          <w:sz w:val="24"/>
          <w:szCs w:val="24"/>
        </w:rPr>
      </w:pPr>
      <w:r w:rsidRPr="004F4893">
        <w:rPr>
          <w:sz w:val="24"/>
          <w:szCs w:val="24"/>
        </w:rPr>
        <w:t>A Karcag Városi Önkormányzat 38/2015. (II.26.) „</w:t>
      </w:r>
      <w:proofErr w:type="spellStart"/>
      <w:r w:rsidRPr="004F4893">
        <w:rPr>
          <w:sz w:val="24"/>
          <w:szCs w:val="24"/>
        </w:rPr>
        <w:t>kt</w:t>
      </w:r>
      <w:proofErr w:type="spellEnd"/>
      <w:r w:rsidRPr="004F4893">
        <w:rPr>
          <w:sz w:val="24"/>
          <w:szCs w:val="24"/>
        </w:rPr>
        <w:t>.”sz. határozatának értelmében az intézmény keretében működnek az alábbi telephelyek:</w:t>
      </w:r>
    </w:p>
    <w:p w:rsidR="002B2E4C" w:rsidRPr="004F4893" w:rsidRDefault="002B2E4C" w:rsidP="00263162">
      <w:pPr>
        <w:pStyle w:val="Szvegtrzs"/>
        <w:keepLines/>
        <w:widowControl w:val="0"/>
        <w:numPr>
          <w:ilvl w:val="0"/>
          <w:numId w:val="33"/>
        </w:numPr>
        <w:suppressLineNumbers/>
        <w:tabs>
          <w:tab w:val="clear" w:pos="720"/>
        </w:tabs>
        <w:suppressAutoHyphens/>
        <w:overflowPunct w:val="0"/>
        <w:autoSpaceDE w:val="0"/>
        <w:spacing w:line="360" w:lineRule="auto"/>
        <w:ind w:left="1134" w:right="0"/>
        <w:textAlignment w:val="baseline"/>
        <w:rPr>
          <w:sz w:val="24"/>
          <w:szCs w:val="24"/>
        </w:rPr>
      </w:pPr>
      <w:r w:rsidRPr="004F4893">
        <w:rPr>
          <w:sz w:val="24"/>
          <w:szCs w:val="24"/>
        </w:rPr>
        <w:t xml:space="preserve">Kántor Sándor </w:t>
      </w:r>
      <w:proofErr w:type="spellStart"/>
      <w:r w:rsidRPr="004F4893">
        <w:rPr>
          <w:sz w:val="24"/>
          <w:szCs w:val="24"/>
        </w:rPr>
        <w:t>Fazekasház</w:t>
      </w:r>
      <w:proofErr w:type="spellEnd"/>
      <w:r w:rsidRPr="004F4893">
        <w:rPr>
          <w:sz w:val="24"/>
          <w:szCs w:val="24"/>
        </w:rPr>
        <w:t>, Karcag, Erkel Ferenc u. 1.</w:t>
      </w:r>
    </w:p>
    <w:p w:rsidR="002B2E4C" w:rsidRPr="004F4893" w:rsidRDefault="002B2E4C" w:rsidP="00263162">
      <w:pPr>
        <w:pStyle w:val="Szvegtrzs"/>
        <w:keepLines/>
        <w:widowControl w:val="0"/>
        <w:numPr>
          <w:ilvl w:val="0"/>
          <w:numId w:val="33"/>
        </w:numPr>
        <w:suppressLineNumbers/>
        <w:tabs>
          <w:tab w:val="clear" w:pos="720"/>
        </w:tabs>
        <w:suppressAutoHyphens/>
        <w:overflowPunct w:val="0"/>
        <w:autoSpaceDE w:val="0"/>
        <w:spacing w:line="360" w:lineRule="auto"/>
        <w:ind w:left="1134" w:right="0"/>
        <w:textAlignment w:val="baseline"/>
        <w:rPr>
          <w:sz w:val="24"/>
          <w:szCs w:val="24"/>
        </w:rPr>
      </w:pPr>
      <w:r w:rsidRPr="004F4893">
        <w:rPr>
          <w:sz w:val="24"/>
          <w:szCs w:val="24"/>
        </w:rPr>
        <w:t>Nagykunsági Tájház, Karcag, Jókai u. 16.</w:t>
      </w:r>
    </w:p>
    <w:p w:rsidR="002B2E4C" w:rsidRPr="004F4893" w:rsidRDefault="002B2E4C" w:rsidP="00263162">
      <w:pPr>
        <w:pStyle w:val="Szvegtrzs"/>
        <w:keepLines/>
        <w:widowControl w:val="0"/>
        <w:numPr>
          <w:ilvl w:val="0"/>
          <w:numId w:val="33"/>
        </w:numPr>
        <w:suppressLineNumbers/>
        <w:tabs>
          <w:tab w:val="clear" w:pos="720"/>
        </w:tabs>
        <w:suppressAutoHyphens/>
        <w:overflowPunct w:val="0"/>
        <w:autoSpaceDE w:val="0"/>
        <w:spacing w:line="360" w:lineRule="auto"/>
        <w:ind w:left="1134" w:right="0"/>
        <w:textAlignment w:val="baseline"/>
        <w:rPr>
          <w:sz w:val="24"/>
          <w:szCs w:val="24"/>
        </w:rPr>
      </w:pPr>
      <w:r w:rsidRPr="004F4893">
        <w:rPr>
          <w:sz w:val="24"/>
          <w:szCs w:val="24"/>
        </w:rPr>
        <w:t>Orvos- és Patikatörténeti Kiállítás, Karcag, Széchenyi sgt. 45.</w:t>
      </w:r>
    </w:p>
    <w:p w:rsidR="002B2E4C" w:rsidRPr="004F4893" w:rsidRDefault="002B2E4C" w:rsidP="00263162">
      <w:pPr>
        <w:pStyle w:val="Szvegtrzs"/>
        <w:keepLines/>
        <w:widowControl w:val="0"/>
        <w:numPr>
          <w:ilvl w:val="0"/>
          <w:numId w:val="33"/>
        </w:numPr>
        <w:suppressLineNumbers/>
        <w:tabs>
          <w:tab w:val="clear" w:pos="720"/>
        </w:tabs>
        <w:suppressAutoHyphens/>
        <w:overflowPunct w:val="0"/>
        <w:autoSpaceDE w:val="0"/>
        <w:spacing w:line="360" w:lineRule="auto"/>
        <w:ind w:left="1134" w:right="0"/>
        <w:textAlignment w:val="baseline"/>
        <w:rPr>
          <w:sz w:val="24"/>
          <w:szCs w:val="24"/>
        </w:rPr>
      </w:pPr>
      <w:r w:rsidRPr="004F4893">
        <w:rPr>
          <w:sz w:val="24"/>
          <w:szCs w:val="24"/>
        </w:rPr>
        <w:t>Szélmalom, Karcag, Vágóhíd út 22.</w:t>
      </w:r>
    </w:p>
    <w:p w:rsidR="002B2E4C" w:rsidRPr="004F4893" w:rsidRDefault="002B2E4C" w:rsidP="00263162">
      <w:pPr>
        <w:pStyle w:val="Szvegtrzs"/>
        <w:keepLines/>
        <w:widowControl w:val="0"/>
        <w:numPr>
          <w:ilvl w:val="0"/>
          <w:numId w:val="33"/>
        </w:numPr>
        <w:suppressLineNumbers/>
        <w:tabs>
          <w:tab w:val="clear" w:pos="720"/>
        </w:tabs>
        <w:suppressAutoHyphens/>
        <w:overflowPunct w:val="0"/>
        <w:autoSpaceDE w:val="0"/>
        <w:spacing w:line="360" w:lineRule="auto"/>
        <w:ind w:left="1134" w:right="0"/>
        <w:textAlignment w:val="baseline"/>
        <w:rPr>
          <w:sz w:val="24"/>
          <w:szCs w:val="24"/>
        </w:rPr>
      </w:pPr>
      <w:r w:rsidRPr="004F4893">
        <w:rPr>
          <w:sz w:val="24"/>
          <w:szCs w:val="24"/>
        </w:rPr>
        <w:t>Karcagi Hírmondó Szerkesztősége, Karcag, Kertész József u. 2.</w:t>
      </w:r>
    </w:p>
    <w:p w:rsidR="002B2E4C" w:rsidRPr="004F4893" w:rsidRDefault="002B2E4C" w:rsidP="00263162">
      <w:pPr>
        <w:pStyle w:val="Szvegtrzs"/>
        <w:keepLines/>
        <w:widowControl w:val="0"/>
        <w:numPr>
          <w:ilvl w:val="0"/>
          <w:numId w:val="33"/>
        </w:numPr>
        <w:suppressLineNumbers/>
        <w:tabs>
          <w:tab w:val="clear" w:pos="720"/>
        </w:tabs>
        <w:suppressAutoHyphens/>
        <w:overflowPunct w:val="0"/>
        <w:autoSpaceDE w:val="0"/>
        <w:spacing w:line="360" w:lineRule="auto"/>
        <w:ind w:left="1134" w:right="0"/>
        <w:textAlignment w:val="baseline"/>
        <w:rPr>
          <w:sz w:val="24"/>
        </w:rPr>
      </w:pPr>
      <w:r w:rsidRPr="004F4893">
        <w:rPr>
          <w:sz w:val="24"/>
          <w:szCs w:val="24"/>
        </w:rPr>
        <w:t>Györffy István Nagykun Múzeum raktára, Karcag, Fürdő út 14.</w:t>
      </w:r>
    </w:p>
    <w:p w:rsidR="002B2E4C" w:rsidRPr="004F4893" w:rsidRDefault="002B2E4C" w:rsidP="002B2E4C">
      <w:pPr>
        <w:spacing w:before="240" w:line="360" w:lineRule="auto"/>
        <w:ind w:left="720"/>
        <w:jc w:val="both"/>
      </w:pPr>
      <w:r w:rsidRPr="004F4893">
        <w:rPr>
          <w:sz w:val="24"/>
        </w:rPr>
        <w:lastRenderedPageBreak/>
        <w:t xml:space="preserve">Az intézmény feladatkörének bővülése miatt az Önkormányzat </w:t>
      </w:r>
      <w:proofErr w:type="gramStart"/>
      <w:r w:rsidRPr="004F4893">
        <w:rPr>
          <w:sz w:val="24"/>
        </w:rPr>
        <w:t xml:space="preserve">a </w:t>
      </w:r>
      <w:r w:rsidRPr="004F4893">
        <w:rPr>
          <w:bCs/>
          <w:sz w:val="24"/>
        </w:rPr>
        <w:t>…</w:t>
      </w:r>
      <w:proofErr w:type="gramEnd"/>
      <w:r w:rsidRPr="004F4893">
        <w:rPr>
          <w:bCs/>
          <w:sz w:val="24"/>
        </w:rPr>
        <w:t>/2015 (VIII.31.) „</w:t>
      </w:r>
      <w:proofErr w:type="spellStart"/>
      <w:r w:rsidRPr="004F4893">
        <w:rPr>
          <w:bCs/>
          <w:sz w:val="24"/>
        </w:rPr>
        <w:t>kt</w:t>
      </w:r>
      <w:proofErr w:type="spellEnd"/>
      <w:r w:rsidRPr="004F4893">
        <w:rPr>
          <w:bCs/>
          <w:sz w:val="24"/>
        </w:rPr>
        <w:t>.” sz. határozatával módosította Györffy István Nagykun Múzeum Szervezeti és Működési szabályzatát, amelyben az intézmény feladatkör</w:t>
      </w:r>
      <w:r w:rsidRPr="004F4893">
        <w:rPr>
          <w:sz w:val="24"/>
        </w:rPr>
        <w:t>e az alábbiak szerint került meghatározásra:</w:t>
      </w:r>
    </w:p>
    <w:p w:rsidR="002B2E4C" w:rsidRPr="004F4893" w:rsidRDefault="002B2E4C" w:rsidP="00263162">
      <w:pPr>
        <w:pStyle w:val="Felsorols21"/>
        <w:numPr>
          <w:ilvl w:val="0"/>
          <w:numId w:val="35"/>
        </w:numPr>
        <w:tabs>
          <w:tab w:val="clear" w:pos="1140"/>
          <w:tab w:val="num" w:pos="1429"/>
        </w:tabs>
        <w:suppressAutoHyphens w:val="0"/>
        <w:spacing w:line="360" w:lineRule="auto"/>
        <w:ind w:left="2835" w:hanging="283"/>
        <w:jc w:val="both"/>
      </w:pPr>
      <w:r w:rsidRPr="004F4893">
        <w:t xml:space="preserve">a gyűjtemény gyarapítása, szakszerű megőrzése, a tudományos feldolgozás, illetve a nagyközönségnek való bemutatás. </w:t>
      </w:r>
    </w:p>
    <w:p w:rsidR="002B2E4C" w:rsidRPr="004F4893" w:rsidRDefault="002B2E4C" w:rsidP="00263162">
      <w:pPr>
        <w:pStyle w:val="Szvegtrzs"/>
        <w:widowControl w:val="0"/>
        <w:numPr>
          <w:ilvl w:val="3"/>
          <w:numId w:val="34"/>
        </w:numPr>
        <w:tabs>
          <w:tab w:val="clear" w:pos="1140"/>
          <w:tab w:val="num" w:pos="2880"/>
        </w:tabs>
        <w:suppressAutoHyphens/>
        <w:overflowPunct w:val="0"/>
        <w:autoSpaceDE w:val="0"/>
        <w:spacing w:line="360" w:lineRule="auto"/>
        <w:ind w:left="2880" w:right="0"/>
        <w:jc w:val="left"/>
        <w:textAlignment w:val="baseline"/>
        <w:rPr>
          <w:sz w:val="24"/>
        </w:rPr>
      </w:pPr>
      <w:r w:rsidRPr="004F4893">
        <w:rPr>
          <w:sz w:val="24"/>
        </w:rPr>
        <w:t>a muzeális gyűjtemény sokrétű bemutatása a valódi értékek bemutatása, átadása, a különböző programokon,</w:t>
      </w:r>
    </w:p>
    <w:p w:rsidR="002B2E4C" w:rsidRPr="004F4893" w:rsidRDefault="002B2E4C" w:rsidP="00263162">
      <w:pPr>
        <w:pStyle w:val="Szvegtrzs"/>
        <w:widowControl w:val="0"/>
        <w:numPr>
          <w:ilvl w:val="3"/>
          <w:numId w:val="34"/>
        </w:numPr>
        <w:tabs>
          <w:tab w:val="clear" w:pos="1140"/>
          <w:tab w:val="num" w:pos="2880"/>
        </w:tabs>
        <w:suppressAutoHyphens/>
        <w:overflowPunct w:val="0"/>
        <w:autoSpaceDE w:val="0"/>
        <w:spacing w:line="360" w:lineRule="auto"/>
        <w:ind w:left="2880" w:right="0"/>
        <w:jc w:val="left"/>
        <w:textAlignment w:val="baseline"/>
        <w:rPr>
          <w:sz w:val="24"/>
        </w:rPr>
      </w:pPr>
      <w:r w:rsidRPr="004F4893">
        <w:rPr>
          <w:sz w:val="24"/>
        </w:rPr>
        <w:t>a fő programok és a múzeumpedagógiai tervek megvalósítása során kiemelt figyelmet fordít arra, hogy az minden korosztályhoz eljusson.</w:t>
      </w:r>
    </w:p>
    <w:p w:rsidR="002B2E4C" w:rsidRPr="004F4893" w:rsidRDefault="002B2E4C" w:rsidP="00263162">
      <w:pPr>
        <w:widowControl w:val="0"/>
        <w:numPr>
          <w:ilvl w:val="3"/>
          <w:numId w:val="34"/>
        </w:numPr>
        <w:tabs>
          <w:tab w:val="clear" w:pos="1140"/>
          <w:tab w:val="num" w:pos="2880"/>
        </w:tabs>
        <w:suppressAutoHyphens/>
        <w:spacing w:line="360" w:lineRule="auto"/>
        <w:ind w:left="2880"/>
        <w:jc w:val="both"/>
        <w:rPr>
          <w:sz w:val="24"/>
          <w:lang w:val="en-US"/>
        </w:rPr>
      </w:pPr>
      <w:r w:rsidRPr="004F4893">
        <w:rPr>
          <w:sz w:val="24"/>
        </w:rPr>
        <w:t>a</w:t>
      </w:r>
      <w:r w:rsidRPr="004F4893">
        <w:rPr>
          <w:sz w:val="24"/>
          <w:lang w:val="en-US"/>
        </w:rPr>
        <w:t xml:space="preserve"> </w:t>
      </w:r>
      <w:proofErr w:type="spellStart"/>
      <w:r w:rsidRPr="004F4893">
        <w:rPr>
          <w:sz w:val="24"/>
          <w:lang w:val="en-US"/>
        </w:rPr>
        <w:t>városi</w:t>
      </w:r>
      <w:proofErr w:type="spellEnd"/>
      <w:r w:rsidRPr="004F4893">
        <w:rPr>
          <w:sz w:val="24"/>
          <w:lang w:val="en-US"/>
        </w:rPr>
        <w:t xml:space="preserve"> </w:t>
      </w:r>
      <w:proofErr w:type="spellStart"/>
      <w:r w:rsidRPr="004F4893">
        <w:rPr>
          <w:sz w:val="24"/>
          <w:lang w:val="en-US"/>
        </w:rPr>
        <w:t>hetilap</w:t>
      </w:r>
      <w:proofErr w:type="spellEnd"/>
      <w:r w:rsidRPr="004F4893">
        <w:rPr>
          <w:sz w:val="24"/>
          <w:lang w:val="en-US"/>
        </w:rPr>
        <w:t xml:space="preserve"> </w:t>
      </w:r>
      <w:proofErr w:type="spellStart"/>
      <w:r w:rsidRPr="004F4893">
        <w:rPr>
          <w:sz w:val="24"/>
          <w:lang w:val="en-US"/>
        </w:rPr>
        <w:t>megjelentetése</w:t>
      </w:r>
      <w:proofErr w:type="spellEnd"/>
    </w:p>
    <w:p w:rsidR="002B2E4C" w:rsidRPr="004F4893" w:rsidRDefault="002B2E4C" w:rsidP="00263162">
      <w:pPr>
        <w:widowControl w:val="0"/>
        <w:numPr>
          <w:ilvl w:val="3"/>
          <w:numId w:val="34"/>
        </w:numPr>
        <w:tabs>
          <w:tab w:val="clear" w:pos="1140"/>
          <w:tab w:val="num" w:pos="2880"/>
        </w:tabs>
        <w:suppressAutoHyphens/>
        <w:spacing w:line="360" w:lineRule="auto"/>
        <w:ind w:left="2880"/>
        <w:jc w:val="both"/>
        <w:rPr>
          <w:b/>
          <w:bCs/>
          <w:sz w:val="24"/>
          <w:szCs w:val="24"/>
        </w:rPr>
      </w:pPr>
      <w:r w:rsidRPr="004F4893">
        <w:rPr>
          <w:sz w:val="24"/>
          <w:lang w:val="en-US"/>
        </w:rPr>
        <w:t xml:space="preserve">a </w:t>
      </w:r>
      <w:r w:rsidRPr="004F4893">
        <w:rPr>
          <w:sz w:val="24"/>
        </w:rPr>
        <w:t>Karcagi Települési Értéktár Bizottság munkájának szervezése</w:t>
      </w:r>
    </w:p>
    <w:p w:rsidR="002B2E4C" w:rsidRPr="004F4893" w:rsidRDefault="002B2E4C" w:rsidP="002B2E4C">
      <w:pPr>
        <w:pStyle w:val="Szvegtrzs"/>
        <w:keepLines/>
        <w:suppressLineNumbers/>
        <w:spacing w:before="227" w:after="113" w:line="360" w:lineRule="auto"/>
        <w:ind w:left="425"/>
        <w:rPr>
          <w:i/>
          <w:iCs/>
          <w:sz w:val="24"/>
          <w:szCs w:val="24"/>
        </w:rPr>
      </w:pPr>
      <w:r w:rsidRPr="004F4893">
        <w:rPr>
          <w:b/>
          <w:bCs/>
          <w:sz w:val="24"/>
          <w:szCs w:val="24"/>
        </w:rPr>
        <w:t>2. Személyzeti helyzet</w:t>
      </w:r>
    </w:p>
    <w:p w:rsidR="002B2E4C" w:rsidRPr="004F4893" w:rsidRDefault="002B2E4C" w:rsidP="002B2E4C">
      <w:pPr>
        <w:pStyle w:val="Szvegtrzs"/>
        <w:keepLines/>
        <w:suppressLineNumbers/>
        <w:spacing w:line="360" w:lineRule="auto"/>
        <w:ind w:left="902"/>
        <w:rPr>
          <w:sz w:val="24"/>
          <w:szCs w:val="24"/>
        </w:rPr>
      </w:pPr>
      <w:r w:rsidRPr="004F4893">
        <w:rPr>
          <w:i/>
          <w:iCs/>
          <w:sz w:val="24"/>
          <w:szCs w:val="24"/>
        </w:rPr>
        <w:t>Györffy István Nagykun Múzeum</w:t>
      </w:r>
    </w:p>
    <w:p w:rsidR="002B2E4C" w:rsidRPr="004F4893" w:rsidRDefault="002B2E4C" w:rsidP="002B2E4C">
      <w:pPr>
        <w:pStyle w:val="Szvegtrzs"/>
        <w:keepLines/>
        <w:suppressLineNumbers/>
        <w:spacing w:after="113" w:line="360" w:lineRule="auto"/>
        <w:ind w:left="1080"/>
        <w:rPr>
          <w:bCs/>
          <w:i/>
          <w:iCs/>
          <w:sz w:val="24"/>
          <w:szCs w:val="24"/>
        </w:rPr>
      </w:pPr>
      <w:r w:rsidRPr="004F4893">
        <w:rPr>
          <w:sz w:val="24"/>
          <w:szCs w:val="24"/>
        </w:rPr>
        <w:t xml:space="preserve">A múzeumban jelenleg </w:t>
      </w:r>
      <w:r w:rsidRPr="004F4893">
        <w:rPr>
          <w:i/>
          <w:iCs/>
          <w:sz w:val="24"/>
          <w:szCs w:val="24"/>
        </w:rPr>
        <w:t>5 fő teljes munkaidős és 1 fő részmunkaidős</w:t>
      </w:r>
      <w:r w:rsidRPr="004F4893">
        <w:rPr>
          <w:sz w:val="24"/>
          <w:szCs w:val="24"/>
        </w:rPr>
        <w:t xml:space="preserve"> munkatárs dolgozik az alábbi megoszlásban: 1 fő néprajzkutató (múzeumigazgató), 1 fő történész-muzeológus, 1 fő művelődési menedzser, 1 fő teremőr, 1 fő takarító-hivatalsegéd (részmunkaidőben). A múzeum engedélyezett létszáma </w:t>
      </w:r>
      <w:r w:rsidRPr="004F4893">
        <w:rPr>
          <w:i/>
          <w:iCs/>
          <w:sz w:val="24"/>
          <w:szCs w:val="24"/>
        </w:rPr>
        <w:t>6 fő teljes munkaidős és 1 fő részmunkaidős.</w:t>
      </w:r>
      <w:r w:rsidRPr="004F4893">
        <w:rPr>
          <w:sz w:val="24"/>
          <w:szCs w:val="24"/>
        </w:rPr>
        <w:t xml:space="preserve"> </w:t>
      </w:r>
      <w:r w:rsidRPr="004F4893">
        <w:rPr>
          <w:bCs/>
          <w:sz w:val="24"/>
          <w:szCs w:val="24"/>
        </w:rPr>
        <w:t xml:space="preserve">A múzeumpedagógus álláshely betöltése folyamatban. </w:t>
      </w:r>
      <w:r w:rsidRPr="004F4893">
        <w:rPr>
          <w:sz w:val="24"/>
          <w:szCs w:val="24"/>
        </w:rPr>
        <w:t xml:space="preserve">A zökkenőmentes nyitva tartás és folyamatos látogathatóság megtartása érdekében a múzeumban és a kiállítóhelyeken a teremőri, illetve gondnoki feladatok ellátására a nyári időszakban tervezzük </w:t>
      </w:r>
      <w:r w:rsidRPr="004F4893">
        <w:rPr>
          <w:i/>
          <w:iCs/>
          <w:sz w:val="24"/>
          <w:szCs w:val="24"/>
        </w:rPr>
        <w:t>3 fő</w:t>
      </w:r>
      <w:r w:rsidRPr="004F4893">
        <w:rPr>
          <w:sz w:val="24"/>
          <w:szCs w:val="24"/>
        </w:rPr>
        <w:t xml:space="preserve"> </w:t>
      </w:r>
      <w:r w:rsidRPr="004F4893">
        <w:rPr>
          <w:bCs/>
          <w:sz w:val="24"/>
          <w:szCs w:val="24"/>
        </w:rPr>
        <w:t xml:space="preserve">hosszabb időtartamú közfoglalkoztatásban részt vevő munkatársat alkalmaztunk. </w:t>
      </w:r>
    </w:p>
    <w:p w:rsidR="002B2E4C" w:rsidRPr="004F4893" w:rsidRDefault="002B2E4C" w:rsidP="002B2E4C">
      <w:pPr>
        <w:pStyle w:val="Szvegtrzs"/>
        <w:keepLines/>
        <w:suppressLineNumbers/>
        <w:spacing w:before="113" w:line="360" w:lineRule="auto"/>
        <w:ind w:left="902"/>
        <w:rPr>
          <w:sz w:val="24"/>
          <w:szCs w:val="26"/>
        </w:rPr>
      </w:pPr>
      <w:r w:rsidRPr="004F4893">
        <w:rPr>
          <w:bCs/>
          <w:i/>
          <w:iCs/>
          <w:sz w:val="24"/>
          <w:szCs w:val="24"/>
        </w:rPr>
        <w:t>Karcagi Hírmondó Szerkesztősége</w:t>
      </w:r>
    </w:p>
    <w:p w:rsidR="002B2E4C" w:rsidRPr="004F4893" w:rsidRDefault="002B2E4C" w:rsidP="002B2E4C">
      <w:pPr>
        <w:pStyle w:val="Szvegtrzs"/>
        <w:keepLines/>
        <w:suppressLineNumbers/>
        <w:spacing w:line="360" w:lineRule="auto"/>
        <w:ind w:left="1080" w:firstLine="1"/>
        <w:rPr>
          <w:rFonts w:eastAsia="Cambria"/>
          <w:b/>
          <w:bCs/>
          <w:sz w:val="24"/>
          <w:szCs w:val="27"/>
        </w:rPr>
      </w:pPr>
      <w:r w:rsidRPr="004F4893">
        <w:rPr>
          <w:sz w:val="24"/>
          <w:szCs w:val="26"/>
        </w:rPr>
        <w:t xml:space="preserve">A szerkesztőségnek </w:t>
      </w:r>
      <w:r w:rsidRPr="004F4893">
        <w:rPr>
          <w:i/>
          <w:iCs/>
          <w:sz w:val="24"/>
          <w:szCs w:val="26"/>
        </w:rPr>
        <w:t>4 fő főállású</w:t>
      </w:r>
      <w:r w:rsidRPr="004F4893">
        <w:rPr>
          <w:sz w:val="24"/>
          <w:szCs w:val="26"/>
        </w:rPr>
        <w:t xml:space="preserve"> munkatársa van: </w:t>
      </w:r>
      <w:r w:rsidRPr="004F4893">
        <w:rPr>
          <w:i/>
          <w:iCs/>
          <w:sz w:val="24"/>
          <w:szCs w:val="26"/>
        </w:rPr>
        <w:t>1 fő</w:t>
      </w:r>
      <w:r w:rsidRPr="004F4893">
        <w:rPr>
          <w:sz w:val="24"/>
          <w:szCs w:val="26"/>
        </w:rPr>
        <w:t xml:space="preserve"> főszerkesztő, </w:t>
      </w:r>
      <w:r w:rsidRPr="004F4893">
        <w:rPr>
          <w:i/>
          <w:iCs/>
          <w:sz w:val="24"/>
          <w:szCs w:val="26"/>
        </w:rPr>
        <w:t>2 fő</w:t>
      </w:r>
      <w:r w:rsidRPr="004F4893">
        <w:rPr>
          <w:sz w:val="24"/>
          <w:szCs w:val="26"/>
        </w:rPr>
        <w:t xml:space="preserve"> újságíró, </w:t>
      </w:r>
      <w:r w:rsidRPr="004F4893">
        <w:rPr>
          <w:i/>
          <w:iCs/>
          <w:sz w:val="24"/>
          <w:szCs w:val="26"/>
        </w:rPr>
        <w:t>1 fő</w:t>
      </w:r>
      <w:r w:rsidRPr="004F4893">
        <w:rPr>
          <w:sz w:val="24"/>
          <w:szCs w:val="26"/>
        </w:rPr>
        <w:t xml:space="preserve"> adminisztrátor. A lap </w:t>
      </w:r>
      <w:r w:rsidRPr="004F4893">
        <w:rPr>
          <w:i/>
          <w:iCs/>
          <w:sz w:val="24"/>
          <w:szCs w:val="26"/>
        </w:rPr>
        <w:t>3 fő külsős</w:t>
      </w:r>
      <w:r w:rsidRPr="004F4893">
        <w:rPr>
          <w:sz w:val="24"/>
          <w:szCs w:val="26"/>
        </w:rPr>
        <w:t xml:space="preserve"> munkatársat foglalkoztat megbízási szerződéssel, illetve </w:t>
      </w:r>
      <w:r w:rsidRPr="004F4893">
        <w:rPr>
          <w:i/>
          <w:iCs/>
          <w:sz w:val="24"/>
          <w:szCs w:val="26"/>
        </w:rPr>
        <w:t>1 fő</w:t>
      </w:r>
      <w:r w:rsidRPr="004F4893">
        <w:rPr>
          <w:sz w:val="24"/>
          <w:szCs w:val="26"/>
        </w:rPr>
        <w:t xml:space="preserve"> tördelőt.</w:t>
      </w:r>
    </w:p>
    <w:p w:rsidR="002B2E4C" w:rsidRPr="004F4893" w:rsidRDefault="002B2E4C" w:rsidP="002B2E4C">
      <w:pPr>
        <w:pStyle w:val="Szvegtrzs"/>
        <w:keepLines/>
        <w:suppressLineNumbers/>
        <w:spacing w:line="360" w:lineRule="auto"/>
        <w:ind w:left="426" w:firstLine="1"/>
        <w:rPr>
          <w:rFonts w:eastAsia="Cambria"/>
          <w:b/>
          <w:bCs/>
          <w:sz w:val="24"/>
          <w:szCs w:val="27"/>
        </w:rPr>
      </w:pPr>
    </w:p>
    <w:p w:rsidR="002B2E4C" w:rsidRPr="004F4893" w:rsidRDefault="002B2E4C" w:rsidP="002B2E4C">
      <w:pPr>
        <w:pStyle w:val="NormlWeb"/>
        <w:spacing w:before="0" w:after="0" w:line="360" w:lineRule="auto"/>
        <w:ind w:left="425" w:firstLine="476"/>
        <w:jc w:val="center"/>
        <w:rPr>
          <w:b/>
          <w:bCs/>
          <w:sz w:val="26"/>
          <w:szCs w:val="26"/>
        </w:rPr>
      </w:pPr>
    </w:p>
    <w:p w:rsidR="002B2E4C" w:rsidRPr="004F4893" w:rsidRDefault="002B2E4C" w:rsidP="002B2E4C">
      <w:pPr>
        <w:pStyle w:val="NormlWeb"/>
        <w:spacing w:before="0" w:after="0" w:line="360" w:lineRule="auto"/>
        <w:ind w:left="425" w:firstLine="476"/>
        <w:jc w:val="center"/>
        <w:rPr>
          <w:b/>
          <w:bCs/>
          <w:sz w:val="26"/>
          <w:szCs w:val="26"/>
        </w:rPr>
      </w:pPr>
    </w:p>
    <w:p w:rsidR="002B2E4C" w:rsidRPr="004F4893" w:rsidRDefault="002B2E4C" w:rsidP="002B2E4C">
      <w:pPr>
        <w:pStyle w:val="NormlWeb"/>
        <w:spacing w:before="0" w:after="0" w:line="360" w:lineRule="auto"/>
        <w:ind w:left="425" w:firstLine="476"/>
        <w:jc w:val="center"/>
        <w:rPr>
          <w:b/>
          <w:bCs/>
          <w:sz w:val="26"/>
          <w:szCs w:val="26"/>
        </w:rPr>
      </w:pPr>
    </w:p>
    <w:p w:rsidR="002B2E4C" w:rsidRPr="004F4893" w:rsidRDefault="002B2E4C" w:rsidP="002B2E4C">
      <w:pPr>
        <w:pStyle w:val="NormlWeb"/>
        <w:spacing w:before="0" w:after="0" w:line="360" w:lineRule="auto"/>
        <w:ind w:left="425" w:firstLine="476"/>
        <w:jc w:val="center"/>
        <w:rPr>
          <w:b/>
          <w:bCs/>
          <w:sz w:val="26"/>
          <w:szCs w:val="26"/>
        </w:rPr>
      </w:pPr>
    </w:p>
    <w:p w:rsidR="002B2E4C" w:rsidRPr="004F4893" w:rsidRDefault="002B2E4C" w:rsidP="002B2E4C">
      <w:pPr>
        <w:pStyle w:val="NormlWeb"/>
        <w:spacing w:before="0" w:after="0" w:line="360" w:lineRule="auto"/>
        <w:ind w:left="425" w:firstLine="476"/>
        <w:jc w:val="center"/>
        <w:rPr>
          <w:b/>
          <w:bCs/>
          <w:sz w:val="26"/>
          <w:szCs w:val="26"/>
        </w:rPr>
      </w:pPr>
    </w:p>
    <w:p w:rsidR="002B2E4C" w:rsidRPr="004F4893" w:rsidRDefault="002B2E4C" w:rsidP="002B2E4C">
      <w:pPr>
        <w:pStyle w:val="NormlWeb"/>
        <w:spacing w:before="0" w:after="0" w:line="360" w:lineRule="auto"/>
        <w:ind w:left="425" w:firstLine="476"/>
        <w:jc w:val="center"/>
        <w:rPr>
          <w:b/>
          <w:bCs/>
          <w:szCs w:val="27"/>
        </w:rPr>
      </w:pPr>
      <w:proofErr w:type="spellStart"/>
      <w:r w:rsidRPr="004F4893">
        <w:rPr>
          <w:b/>
          <w:bCs/>
          <w:sz w:val="26"/>
          <w:szCs w:val="26"/>
        </w:rPr>
        <w:t>III</w:t>
      </w:r>
      <w:proofErr w:type="spellEnd"/>
      <w:r w:rsidRPr="004F4893">
        <w:rPr>
          <w:b/>
          <w:bCs/>
          <w:sz w:val="26"/>
          <w:szCs w:val="26"/>
        </w:rPr>
        <w:t>. Szolgáltatási feladatok</w:t>
      </w:r>
    </w:p>
    <w:p w:rsidR="002B2E4C" w:rsidRPr="004F4893" w:rsidRDefault="002B2E4C" w:rsidP="002B2E4C">
      <w:pPr>
        <w:pStyle w:val="NormlWeb"/>
        <w:spacing w:before="0" w:after="0" w:line="360" w:lineRule="auto"/>
        <w:ind w:left="425" w:firstLine="476"/>
        <w:jc w:val="both"/>
        <w:rPr>
          <w:b/>
          <w:bCs/>
          <w:szCs w:val="27"/>
        </w:rPr>
      </w:pPr>
    </w:p>
    <w:p w:rsidR="002B2E4C" w:rsidRPr="004F4893" w:rsidRDefault="002B2E4C" w:rsidP="002B2E4C">
      <w:pPr>
        <w:spacing w:after="113" w:line="360" w:lineRule="auto"/>
        <w:ind w:left="425"/>
        <w:rPr>
          <w:i/>
          <w:iCs/>
          <w:sz w:val="24"/>
        </w:rPr>
      </w:pPr>
      <w:r w:rsidRPr="004F4893">
        <w:rPr>
          <w:b/>
          <w:bCs/>
          <w:sz w:val="24"/>
        </w:rPr>
        <w:t>1. Közönségkapcsolatok</w:t>
      </w:r>
    </w:p>
    <w:p w:rsidR="002B2E4C" w:rsidRPr="004F4893" w:rsidRDefault="002B2E4C" w:rsidP="002B2E4C">
      <w:pPr>
        <w:spacing w:line="360" w:lineRule="auto"/>
        <w:ind w:left="709"/>
        <w:jc w:val="both"/>
        <w:rPr>
          <w:sz w:val="24"/>
        </w:rPr>
      </w:pPr>
      <w:r w:rsidRPr="004F4893">
        <w:rPr>
          <w:i/>
          <w:iCs/>
          <w:sz w:val="24"/>
        </w:rPr>
        <w:t xml:space="preserve">Ismeretterjesztő előadások </w:t>
      </w:r>
    </w:p>
    <w:p w:rsidR="002B2E4C" w:rsidRPr="004F4893" w:rsidRDefault="002B2E4C" w:rsidP="002B2E4C">
      <w:pPr>
        <w:spacing w:after="170" w:line="360" w:lineRule="auto"/>
        <w:ind w:left="993"/>
        <w:jc w:val="both"/>
        <w:rPr>
          <w:i/>
          <w:iCs/>
          <w:sz w:val="24"/>
        </w:rPr>
      </w:pPr>
      <w:r w:rsidRPr="004F4893">
        <w:rPr>
          <w:sz w:val="24"/>
        </w:rPr>
        <w:t>2016-ban ünnepeljük a Nagykun Múzeumi Egyesület – a Györffy István Nagykun Múzeum jogelődje – alapításának 110. évfordulóját. Ebből az alkalomból a Magyar Tudomány Napja helyi rendezvényeként konferenciát tervezünk. (</w:t>
      </w:r>
      <w:r w:rsidRPr="004F4893">
        <w:rPr>
          <w:sz w:val="24"/>
          <w:u w:val="single"/>
        </w:rPr>
        <w:t>Felelős</w:t>
      </w:r>
      <w:r w:rsidRPr="004F4893">
        <w:rPr>
          <w:sz w:val="24"/>
        </w:rPr>
        <w:t>: dr. Nagy Molnár Miklós, Szikszai Imre, Rab Katalin)</w:t>
      </w:r>
    </w:p>
    <w:p w:rsidR="002B2E4C" w:rsidRPr="004F4893" w:rsidRDefault="002B2E4C" w:rsidP="002B2E4C">
      <w:pPr>
        <w:spacing w:line="360" w:lineRule="auto"/>
        <w:ind w:left="709"/>
        <w:jc w:val="both"/>
        <w:rPr>
          <w:rFonts w:eastAsia="Cambria"/>
          <w:sz w:val="24"/>
          <w:szCs w:val="24"/>
        </w:rPr>
      </w:pPr>
      <w:r w:rsidRPr="004F4893">
        <w:rPr>
          <w:i/>
          <w:iCs/>
          <w:sz w:val="24"/>
        </w:rPr>
        <w:t>Ismeretterjesztő kiadvány</w:t>
      </w:r>
    </w:p>
    <w:p w:rsidR="002B2E4C" w:rsidRPr="004F4893" w:rsidRDefault="002B2E4C" w:rsidP="002B2E4C">
      <w:pPr>
        <w:autoSpaceDE w:val="0"/>
        <w:spacing w:after="240" w:line="360" w:lineRule="auto"/>
        <w:ind w:left="993"/>
        <w:jc w:val="both"/>
        <w:rPr>
          <w:b/>
          <w:bCs/>
          <w:szCs w:val="27"/>
        </w:rPr>
      </w:pPr>
      <w:r w:rsidRPr="004F4893">
        <w:rPr>
          <w:rFonts w:eastAsia="Cambria"/>
          <w:sz w:val="24"/>
          <w:szCs w:val="24"/>
        </w:rPr>
        <w:t>2016-ban tervezzük egy ismeretterjesztő prospektus elkészítését a Gál-féle Szélmalomról. A kiadás költségeit pályázati úton kívánjuk előteremteni. (</w:t>
      </w:r>
      <w:r w:rsidRPr="004F4893">
        <w:rPr>
          <w:rFonts w:eastAsia="Cambria"/>
          <w:sz w:val="24"/>
          <w:szCs w:val="24"/>
          <w:u w:val="single"/>
        </w:rPr>
        <w:t>Felelős</w:t>
      </w:r>
      <w:r w:rsidRPr="004F4893">
        <w:rPr>
          <w:rFonts w:eastAsia="Cambria"/>
          <w:sz w:val="24"/>
          <w:szCs w:val="24"/>
        </w:rPr>
        <w:t>: Szikszai Imre)</w:t>
      </w:r>
    </w:p>
    <w:p w:rsidR="002B2E4C" w:rsidRPr="004F4893" w:rsidRDefault="002B2E4C" w:rsidP="002B2E4C">
      <w:pPr>
        <w:pStyle w:val="NormlWeb"/>
        <w:spacing w:before="0" w:after="113" w:line="360" w:lineRule="auto"/>
        <w:ind w:left="425"/>
        <w:jc w:val="both"/>
        <w:rPr>
          <w:i/>
          <w:iCs/>
          <w:szCs w:val="27"/>
        </w:rPr>
      </w:pPr>
      <w:r w:rsidRPr="004F4893">
        <w:rPr>
          <w:b/>
          <w:bCs/>
          <w:szCs w:val="27"/>
        </w:rPr>
        <w:t>2. Köznevelési hasznosítás</w:t>
      </w:r>
    </w:p>
    <w:p w:rsidR="002B2E4C" w:rsidRPr="004F4893" w:rsidRDefault="002B2E4C" w:rsidP="002B2E4C">
      <w:pPr>
        <w:pStyle w:val="NormlWeb"/>
        <w:spacing w:before="0" w:after="0" w:line="360" w:lineRule="auto"/>
        <w:ind w:left="709"/>
        <w:jc w:val="both"/>
      </w:pPr>
      <w:r w:rsidRPr="004F4893">
        <w:rPr>
          <w:i/>
          <w:iCs/>
          <w:szCs w:val="27"/>
        </w:rPr>
        <w:t xml:space="preserve">A gyűjteményre és a kiállításokra alapozott múzeumpedagógiai foglalkozások </w:t>
      </w:r>
    </w:p>
    <w:p w:rsidR="002B2E4C" w:rsidRPr="004F4893" w:rsidRDefault="002B2E4C" w:rsidP="002B2E4C">
      <w:pPr>
        <w:pStyle w:val="msonospacing0"/>
        <w:spacing w:line="360" w:lineRule="auto"/>
        <w:ind w:left="1020"/>
        <w:jc w:val="both"/>
        <w:rPr>
          <w:rFonts w:ascii="Times New Roman" w:hAnsi="Times New Roman" w:cs="Times New Roman"/>
          <w:b/>
          <w:bCs/>
          <w:szCs w:val="27"/>
        </w:rPr>
      </w:pPr>
      <w:r w:rsidRPr="004F4893">
        <w:rPr>
          <w:rFonts w:ascii="Times New Roman" w:hAnsi="Times New Roman" w:cs="Times New Roman"/>
          <w:sz w:val="24"/>
        </w:rPr>
        <w:t>Az állandó és időszaki kiállításainkhoz kapcsolódóan a felmerült igények szerint tartunk tárlatvezetéseket. Az új múzeumpedagógus munkába állását követően múzeumpedagógiai foglalkozásokat, illetve múzeumpedagógiai programterveket készítünk, amelyeket ezt követően kiajánlunk az általános- és középiskolák számára. (</w:t>
      </w:r>
      <w:r w:rsidRPr="004F4893">
        <w:rPr>
          <w:rFonts w:ascii="Times New Roman" w:hAnsi="Times New Roman" w:cs="Times New Roman"/>
          <w:sz w:val="24"/>
          <w:u w:val="single"/>
        </w:rPr>
        <w:t>Felelős</w:t>
      </w:r>
      <w:r w:rsidRPr="004F4893">
        <w:rPr>
          <w:rFonts w:ascii="Times New Roman" w:hAnsi="Times New Roman" w:cs="Times New Roman"/>
          <w:sz w:val="24"/>
        </w:rPr>
        <w:t>: múzeumpedagógus, dr. Nagy Molnár Miklós)</w:t>
      </w:r>
    </w:p>
    <w:p w:rsidR="002B2E4C" w:rsidRPr="004F4893" w:rsidRDefault="002B2E4C" w:rsidP="002B2E4C">
      <w:pPr>
        <w:pStyle w:val="NormlWeb"/>
        <w:spacing w:before="170" w:after="113" w:line="360" w:lineRule="auto"/>
        <w:ind w:left="425"/>
        <w:jc w:val="both"/>
        <w:rPr>
          <w:i/>
          <w:iCs/>
          <w:szCs w:val="27"/>
        </w:rPr>
      </w:pPr>
      <w:r w:rsidRPr="004F4893">
        <w:rPr>
          <w:b/>
          <w:bCs/>
          <w:szCs w:val="27"/>
        </w:rPr>
        <w:t>3. Hozzáférés</w:t>
      </w:r>
    </w:p>
    <w:p w:rsidR="002B2E4C" w:rsidRPr="004F4893" w:rsidRDefault="002B2E4C" w:rsidP="002B2E4C">
      <w:pPr>
        <w:pStyle w:val="NormlWeb"/>
        <w:spacing w:before="0" w:after="0" w:line="360" w:lineRule="auto"/>
        <w:ind w:left="709"/>
        <w:jc w:val="both"/>
        <w:rPr>
          <w:rFonts w:eastAsia="Consolas"/>
        </w:rPr>
      </w:pPr>
      <w:r w:rsidRPr="004F4893">
        <w:rPr>
          <w:i/>
          <w:iCs/>
          <w:szCs w:val="27"/>
        </w:rPr>
        <w:t xml:space="preserve">Kutatószolgálatot igénybe vevő kutatók és a kutatási alkalmak </w:t>
      </w:r>
    </w:p>
    <w:p w:rsidR="002B2E4C" w:rsidRPr="004F4893" w:rsidRDefault="002B2E4C" w:rsidP="002B2E4C">
      <w:pPr>
        <w:autoSpaceDE w:val="0"/>
        <w:spacing w:after="170" w:line="360" w:lineRule="auto"/>
        <w:ind w:left="964"/>
        <w:jc w:val="both"/>
        <w:rPr>
          <w:i/>
          <w:iCs/>
          <w:szCs w:val="27"/>
        </w:rPr>
      </w:pPr>
      <w:r w:rsidRPr="004F4893">
        <w:rPr>
          <w:rFonts w:eastAsia="Consolas"/>
          <w:sz w:val="24"/>
          <w:szCs w:val="24"/>
        </w:rPr>
        <w:t>Az előző évekhez hasonlóan a múzeum a szakterületüknek megfelelően idén is kutatási és konzultációs lehetőséget biztosít a tudományos kutatóknak, illetve a segítséget, útmutatást igénylő szakdolgozatíróknak, helytörténészeknek. Az egyéni kutatók kutatási engedély birtokában, a hatályos jogszabályok, rendelkezések alapján készített Szolgáltatási Szabályzat szerint vehetik igénybe a múzeum nyújtotta lehetőségeket.</w:t>
      </w:r>
    </w:p>
    <w:p w:rsidR="002B2E4C" w:rsidRPr="004F4893" w:rsidRDefault="002B2E4C" w:rsidP="002B2E4C">
      <w:pPr>
        <w:pStyle w:val="NormlWeb"/>
        <w:spacing w:before="0" w:after="0" w:line="360" w:lineRule="auto"/>
        <w:ind w:left="709"/>
        <w:jc w:val="both"/>
        <w:rPr>
          <w:szCs w:val="27"/>
        </w:rPr>
      </w:pPr>
      <w:r w:rsidRPr="004F4893">
        <w:rPr>
          <w:i/>
          <w:iCs/>
          <w:szCs w:val="27"/>
        </w:rPr>
        <w:t>Múzeumi könyvtár könyvtárhasználata</w:t>
      </w:r>
    </w:p>
    <w:p w:rsidR="002B2E4C" w:rsidRPr="004F4893" w:rsidRDefault="002B2E4C" w:rsidP="002B2E4C">
      <w:pPr>
        <w:pStyle w:val="NormlWeb"/>
        <w:spacing w:before="0" w:after="113" w:line="360" w:lineRule="auto"/>
        <w:ind w:left="1020"/>
        <w:jc w:val="both"/>
      </w:pPr>
      <w:r w:rsidRPr="004F4893">
        <w:rPr>
          <w:szCs w:val="27"/>
        </w:rPr>
        <w:t xml:space="preserve">A Györffy István Nagykun Múzeum könyvtára szakkönyvtárként működik, a benne található könyvek és dokumentumok elsősorban tudományos kutatók </w:t>
      </w:r>
      <w:r w:rsidRPr="004F4893">
        <w:rPr>
          <w:szCs w:val="27"/>
        </w:rPr>
        <w:lastRenderedPageBreak/>
        <w:t>számára elérhetőek és csak helyben használhatók. 2016-ban a múzeumot felkereső, kutatási engedéllyel rendelkező kutatók a könyvtárat a Szolgáltatási Szabályzatnak megfelelően vehetik igénybe.</w:t>
      </w:r>
    </w:p>
    <w:p w:rsidR="002B2E4C" w:rsidRPr="004F4893" w:rsidRDefault="002B2E4C" w:rsidP="002B2E4C">
      <w:pPr>
        <w:pStyle w:val="Szvegtrzsbehzssal"/>
        <w:spacing w:after="170"/>
        <w:ind w:left="992"/>
        <w:rPr>
          <w:i/>
          <w:iCs/>
          <w:szCs w:val="27"/>
        </w:rPr>
      </w:pPr>
      <w:r w:rsidRPr="004F4893">
        <w:rPr>
          <w:szCs w:val="24"/>
        </w:rPr>
        <w:t>A könyvtári állományt elsősorban az ajándékozás útján beszerzett könyvekkel gyarapítjuk, kivételes esetekben – fontos szakirodalom beszerzése esetén – vásárlással. Az év folyamán folyamatosan végezzük a gyűjteménybe került könyvek és nyomtatványok rendezését, leltározását, katalogizálását. (</w:t>
      </w:r>
      <w:r w:rsidRPr="004F4893">
        <w:rPr>
          <w:szCs w:val="24"/>
          <w:u w:val="single"/>
        </w:rPr>
        <w:t>Felelős</w:t>
      </w:r>
      <w:r w:rsidRPr="004F4893">
        <w:rPr>
          <w:szCs w:val="24"/>
        </w:rPr>
        <w:t>: Szikszai Imre)</w:t>
      </w:r>
    </w:p>
    <w:p w:rsidR="002B2E4C" w:rsidRPr="004F4893" w:rsidRDefault="002B2E4C" w:rsidP="002B2E4C">
      <w:pPr>
        <w:pStyle w:val="NormlWeb"/>
        <w:spacing w:before="0" w:after="0" w:line="360" w:lineRule="auto"/>
        <w:ind w:left="709"/>
        <w:jc w:val="both"/>
        <w:rPr>
          <w:rFonts w:eastAsia="Cambria"/>
        </w:rPr>
      </w:pPr>
      <w:r w:rsidRPr="004F4893">
        <w:rPr>
          <w:i/>
          <w:iCs/>
          <w:szCs w:val="27"/>
        </w:rPr>
        <w:t xml:space="preserve">Honlap-látogatások számának növelése </w:t>
      </w:r>
    </w:p>
    <w:p w:rsidR="002B2E4C" w:rsidRPr="004F4893" w:rsidRDefault="002B2E4C" w:rsidP="002B2E4C">
      <w:pPr>
        <w:autoSpaceDE w:val="0"/>
        <w:spacing w:line="360" w:lineRule="auto"/>
        <w:ind w:left="1020"/>
        <w:jc w:val="both"/>
        <w:rPr>
          <w:rFonts w:eastAsia="Cambria"/>
          <w:sz w:val="24"/>
          <w:szCs w:val="24"/>
        </w:rPr>
      </w:pPr>
      <w:r w:rsidRPr="004F4893">
        <w:rPr>
          <w:rFonts w:eastAsia="Cambria"/>
          <w:sz w:val="24"/>
          <w:szCs w:val="24"/>
        </w:rPr>
        <w:t xml:space="preserve">Múzeumunk saját honlapja a </w:t>
      </w:r>
      <w:hyperlink r:id="rId14" w:history="1">
        <w:proofErr w:type="spellStart"/>
        <w:r w:rsidRPr="004F4893">
          <w:rPr>
            <w:rStyle w:val="Hiperhivatkozs"/>
            <w:rFonts w:eastAsia="Cambria"/>
            <w:sz w:val="24"/>
            <w:szCs w:val="24"/>
            <w:lang w:eastAsia="hi-IN"/>
          </w:rPr>
          <w:t>www.karcagimuzeum.hu</w:t>
        </w:r>
        <w:proofErr w:type="spellEnd"/>
      </w:hyperlink>
      <w:r w:rsidRPr="004F4893">
        <w:rPr>
          <w:rFonts w:eastAsia="Cambria"/>
          <w:sz w:val="24"/>
          <w:szCs w:val="24"/>
        </w:rPr>
        <w:t xml:space="preserve"> címen érhető el, amely elérhető a </w:t>
      </w:r>
      <w:hyperlink r:id="rId15" w:history="1">
        <w:proofErr w:type="spellStart"/>
        <w:r w:rsidRPr="004F4893">
          <w:rPr>
            <w:rStyle w:val="Hiperhivatkozs"/>
            <w:rFonts w:eastAsia="Cambria"/>
            <w:sz w:val="24"/>
            <w:szCs w:val="24"/>
            <w:lang w:eastAsia="hi-IN"/>
          </w:rPr>
          <w:t>www.karcag.hu</w:t>
        </w:r>
        <w:proofErr w:type="spellEnd"/>
      </w:hyperlink>
      <w:r w:rsidRPr="004F4893">
        <w:rPr>
          <w:rFonts w:eastAsia="Cambria"/>
          <w:sz w:val="24"/>
          <w:szCs w:val="24"/>
        </w:rPr>
        <w:t xml:space="preserve"> városi honlapról is. Honlapunkat továbbra is folyamatosan frissítjük, rendezvényeinkről, programjainkról friss információkat közlünk, ezzel növelve a honlap látogatók számát.</w:t>
      </w:r>
    </w:p>
    <w:p w:rsidR="002B2E4C" w:rsidRPr="004F4893" w:rsidRDefault="002B2E4C" w:rsidP="002B2E4C">
      <w:pPr>
        <w:autoSpaceDE w:val="0"/>
        <w:spacing w:after="170" w:line="360" w:lineRule="auto"/>
        <w:ind w:left="1020"/>
        <w:jc w:val="both"/>
        <w:rPr>
          <w:i/>
          <w:iCs/>
          <w:sz w:val="24"/>
          <w:szCs w:val="27"/>
        </w:rPr>
      </w:pPr>
      <w:r w:rsidRPr="004F4893">
        <w:rPr>
          <w:rFonts w:eastAsia="Cambria"/>
          <w:sz w:val="24"/>
          <w:szCs w:val="24"/>
        </w:rPr>
        <w:t xml:space="preserve">A Györffy István Nagykun Múzeum rendelkezik saját </w:t>
      </w:r>
      <w:proofErr w:type="spellStart"/>
      <w:r w:rsidRPr="004F4893">
        <w:rPr>
          <w:rFonts w:eastAsia="Cambria"/>
          <w:sz w:val="24"/>
          <w:szCs w:val="24"/>
        </w:rPr>
        <w:t>facebook-fiókkal</w:t>
      </w:r>
      <w:proofErr w:type="spellEnd"/>
      <w:r w:rsidRPr="004F4893">
        <w:rPr>
          <w:rFonts w:eastAsia="Cambria"/>
          <w:sz w:val="24"/>
          <w:szCs w:val="24"/>
        </w:rPr>
        <w:t xml:space="preserve"> is, amelyen szintén megjelennek a múzeummal kapcsolatos friss információk.</w:t>
      </w:r>
    </w:p>
    <w:p w:rsidR="002B2E4C" w:rsidRPr="004F4893" w:rsidRDefault="002B2E4C" w:rsidP="002B2E4C">
      <w:pPr>
        <w:autoSpaceDE w:val="0"/>
        <w:spacing w:line="360" w:lineRule="auto"/>
        <w:ind w:left="709"/>
        <w:jc w:val="both"/>
        <w:rPr>
          <w:rFonts w:eastAsia="Consolas"/>
          <w:sz w:val="24"/>
          <w:szCs w:val="24"/>
        </w:rPr>
      </w:pPr>
      <w:r w:rsidRPr="004F4893">
        <w:rPr>
          <w:i/>
          <w:iCs/>
          <w:sz w:val="24"/>
          <w:szCs w:val="27"/>
        </w:rPr>
        <w:t>Média megjelenések</w:t>
      </w:r>
    </w:p>
    <w:p w:rsidR="002B2E4C" w:rsidRPr="004F4893" w:rsidRDefault="002B2E4C" w:rsidP="002B2E4C">
      <w:pPr>
        <w:autoSpaceDE w:val="0"/>
        <w:spacing w:after="113" w:line="360" w:lineRule="auto"/>
        <w:ind w:left="992"/>
        <w:jc w:val="both"/>
        <w:rPr>
          <w:b/>
          <w:sz w:val="24"/>
          <w:szCs w:val="24"/>
        </w:rPr>
      </w:pPr>
      <w:r w:rsidRPr="004F4893">
        <w:rPr>
          <w:rFonts w:eastAsia="Consolas"/>
          <w:sz w:val="24"/>
          <w:szCs w:val="24"/>
        </w:rPr>
        <w:t>Múzeumunk a Karcagi Hírmondó kiadójaként a hetilap hasábjain folyamatosan közöl információkat, ad tájékoztatást az új időszaki kiállításokról. Emellett törekszünk a helyi-és regionális rádióadókon való gyakori megjelenésre.</w:t>
      </w:r>
    </w:p>
    <w:p w:rsidR="002B2E4C" w:rsidRPr="004F4893" w:rsidRDefault="002B2E4C" w:rsidP="002B2E4C">
      <w:pPr>
        <w:pStyle w:val="Szvegtrzs"/>
        <w:suppressLineNumbers/>
        <w:spacing w:before="170" w:line="360" w:lineRule="auto"/>
        <w:ind w:left="426"/>
        <w:rPr>
          <w:sz w:val="24"/>
          <w:szCs w:val="24"/>
        </w:rPr>
      </w:pPr>
      <w:r w:rsidRPr="004F4893">
        <w:rPr>
          <w:b/>
          <w:sz w:val="24"/>
          <w:szCs w:val="24"/>
        </w:rPr>
        <w:t xml:space="preserve">4. Karcagi Hírmondó Szerkesztősége </w:t>
      </w:r>
    </w:p>
    <w:p w:rsidR="002B2E4C" w:rsidRPr="004F4893" w:rsidRDefault="002B2E4C" w:rsidP="002B2E4C">
      <w:pPr>
        <w:autoSpaceDE w:val="0"/>
        <w:spacing w:line="360" w:lineRule="auto"/>
        <w:ind w:left="992"/>
        <w:jc w:val="both"/>
        <w:rPr>
          <w:rFonts w:eastAsia="Consolas"/>
          <w:b/>
          <w:bCs/>
          <w:sz w:val="24"/>
          <w:szCs w:val="27"/>
        </w:rPr>
      </w:pPr>
      <w:r w:rsidRPr="004F4893">
        <w:rPr>
          <w:sz w:val="24"/>
          <w:szCs w:val="24"/>
        </w:rPr>
        <w:t xml:space="preserve">A Karcagi Hírmondó fő feladata, hogy informálja Karcag lakóit a legfontosabb városi történésekről, az önkormányzati munkáról. </w:t>
      </w:r>
      <w:r w:rsidRPr="004F4893">
        <w:rPr>
          <w:sz w:val="24"/>
          <w:szCs w:val="26"/>
        </w:rPr>
        <w:t>Az ingyenes önkormányzati hetilapnak 2016-ban 42 lapszáma jelenik meg. Az év utolsó kiadása színes naptármelléklettel készül.</w:t>
      </w:r>
    </w:p>
    <w:p w:rsidR="002B2E4C" w:rsidRPr="004F4893" w:rsidRDefault="002B2E4C" w:rsidP="002B2E4C">
      <w:pPr>
        <w:autoSpaceDE w:val="0"/>
        <w:spacing w:line="360" w:lineRule="auto"/>
        <w:ind w:left="363" w:firstLine="499"/>
        <w:jc w:val="center"/>
        <w:rPr>
          <w:rFonts w:eastAsia="Consolas"/>
          <w:b/>
          <w:bCs/>
          <w:sz w:val="24"/>
          <w:szCs w:val="27"/>
        </w:rPr>
      </w:pPr>
    </w:p>
    <w:p w:rsidR="002B2E4C" w:rsidRPr="004F4893" w:rsidRDefault="002B2E4C" w:rsidP="002B2E4C">
      <w:pPr>
        <w:autoSpaceDE w:val="0"/>
        <w:spacing w:line="360" w:lineRule="auto"/>
        <w:ind w:left="363" w:firstLine="499"/>
        <w:jc w:val="center"/>
        <w:rPr>
          <w:b/>
          <w:bCs/>
          <w:sz w:val="24"/>
          <w:szCs w:val="26"/>
        </w:rPr>
      </w:pPr>
      <w:proofErr w:type="spellStart"/>
      <w:r w:rsidRPr="004F4893">
        <w:rPr>
          <w:b/>
          <w:bCs/>
          <w:sz w:val="26"/>
          <w:szCs w:val="26"/>
        </w:rPr>
        <w:t>IV</w:t>
      </w:r>
      <w:proofErr w:type="spellEnd"/>
      <w:r w:rsidRPr="004F4893">
        <w:rPr>
          <w:b/>
          <w:bCs/>
          <w:sz w:val="26"/>
          <w:szCs w:val="26"/>
        </w:rPr>
        <w:t>. Kiállítási tevékenység</w:t>
      </w:r>
    </w:p>
    <w:p w:rsidR="002B2E4C" w:rsidRPr="004F4893" w:rsidRDefault="002B2E4C" w:rsidP="002B2E4C">
      <w:pPr>
        <w:autoSpaceDE w:val="0"/>
        <w:spacing w:line="360" w:lineRule="auto"/>
        <w:jc w:val="center"/>
        <w:rPr>
          <w:b/>
          <w:bCs/>
          <w:sz w:val="24"/>
          <w:szCs w:val="26"/>
        </w:rPr>
      </w:pPr>
    </w:p>
    <w:p w:rsidR="002B2E4C" w:rsidRPr="004F4893" w:rsidRDefault="002B2E4C" w:rsidP="002B2E4C">
      <w:pPr>
        <w:pStyle w:val="Szvegtrzs"/>
        <w:spacing w:after="113" w:line="360" w:lineRule="auto"/>
        <w:ind w:left="425"/>
        <w:rPr>
          <w:i/>
          <w:iCs/>
          <w:sz w:val="24"/>
          <w:szCs w:val="24"/>
        </w:rPr>
      </w:pPr>
      <w:r w:rsidRPr="004F4893">
        <w:rPr>
          <w:b/>
          <w:bCs/>
          <w:sz w:val="24"/>
        </w:rPr>
        <w:t>1. Állandó kiállítások</w:t>
      </w:r>
    </w:p>
    <w:p w:rsidR="002B2E4C" w:rsidRPr="004F4893" w:rsidRDefault="002B2E4C" w:rsidP="002B2E4C">
      <w:pPr>
        <w:pStyle w:val="Szvegtrzs"/>
        <w:suppressLineNumbers/>
        <w:spacing w:line="360" w:lineRule="auto"/>
        <w:ind w:left="709"/>
        <w:rPr>
          <w:sz w:val="24"/>
          <w:szCs w:val="24"/>
        </w:rPr>
      </w:pPr>
      <w:r w:rsidRPr="004F4893">
        <w:rPr>
          <w:i/>
          <w:iCs/>
          <w:sz w:val="24"/>
          <w:szCs w:val="24"/>
        </w:rPr>
        <w:t>Györffy István Nagykun Múzeum</w:t>
      </w:r>
    </w:p>
    <w:p w:rsidR="002B2E4C" w:rsidRPr="004F4893" w:rsidRDefault="002B2E4C" w:rsidP="002B2E4C">
      <w:pPr>
        <w:pStyle w:val="Szvegtrzs"/>
        <w:suppressLineNumbers/>
        <w:spacing w:after="113" w:line="360" w:lineRule="auto"/>
        <w:ind w:left="964"/>
        <w:rPr>
          <w:i/>
          <w:iCs/>
          <w:sz w:val="24"/>
          <w:szCs w:val="24"/>
        </w:rPr>
      </w:pPr>
      <w:r w:rsidRPr="004F4893">
        <w:rPr>
          <w:sz w:val="24"/>
          <w:szCs w:val="24"/>
        </w:rPr>
        <w:t xml:space="preserve">2016-ban a múzeum nyitva tartását január 5-től december 17-ig tervezzük. A kiállítások vasárnap és hétfő kivételével naponta 10-17 óráig látogathatók. </w:t>
      </w:r>
    </w:p>
    <w:p w:rsidR="002B2E4C" w:rsidRPr="004F4893" w:rsidRDefault="002B2E4C" w:rsidP="002B2E4C">
      <w:pPr>
        <w:pStyle w:val="Szvegtrzs"/>
        <w:suppressLineNumbers/>
        <w:spacing w:line="360" w:lineRule="auto"/>
        <w:ind w:left="709"/>
        <w:rPr>
          <w:sz w:val="24"/>
          <w:szCs w:val="24"/>
        </w:rPr>
      </w:pPr>
      <w:r w:rsidRPr="004F4893">
        <w:rPr>
          <w:i/>
          <w:iCs/>
          <w:sz w:val="24"/>
          <w:szCs w:val="24"/>
        </w:rPr>
        <w:t>Nagykunsági Tájház</w:t>
      </w:r>
    </w:p>
    <w:p w:rsidR="002B2E4C" w:rsidRPr="004F4893" w:rsidRDefault="002B2E4C" w:rsidP="002B2E4C">
      <w:pPr>
        <w:pStyle w:val="Szvegtrzs"/>
        <w:suppressLineNumbers/>
        <w:spacing w:line="360" w:lineRule="auto"/>
        <w:ind w:left="964"/>
        <w:rPr>
          <w:i/>
          <w:iCs/>
          <w:sz w:val="24"/>
          <w:szCs w:val="24"/>
        </w:rPr>
      </w:pPr>
      <w:r w:rsidRPr="004F4893">
        <w:rPr>
          <w:sz w:val="24"/>
          <w:szCs w:val="24"/>
        </w:rPr>
        <w:t xml:space="preserve">A Nagykunsági Tájház felújított állandó kiállítását 2016. május 1-től szeptember 30-ig vasárnap és hétfő kivételével naponta 10-16 óráig tervezzük látogathatóvá tenni </w:t>
      </w:r>
      <w:r w:rsidRPr="004F4893">
        <w:rPr>
          <w:sz w:val="24"/>
          <w:szCs w:val="24"/>
        </w:rPr>
        <w:lastRenderedPageBreak/>
        <w:t xml:space="preserve">az érdeklődők számára. Az ettől eltérő időpontokban előzetes bejelentkezés alapján fogadunk csoportokat. A rendszeres nyilvántartást </w:t>
      </w:r>
      <w:r w:rsidRPr="004F4893">
        <w:rPr>
          <w:i/>
          <w:iCs/>
          <w:sz w:val="24"/>
          <w:szCs w:val="24"/>
        </w:rPr>
        <w:t>1 fő</w:t>
      </w:r>
      <w:r w:rsidRPr="004F4893">
        <w:rPr>
          <w:sz w:val="24"/>
          <w:szCs w:val="24"/>
        </w:rPr>
        <w:t xml:space="preserve"> </w:t>
      </w:r>
      <w:r w:rsidRPr="004F4893">
        <w:rPr>
          <w:bCs/>
          <w:sz w:val="24"/>
          <w:szCs w:val="24"/>
        </w:rPr>
        <w:t>hosszabb időtartamú közfoglalkoztatásban részt vevő munkatárs bevonásával kívánjuk megoldani.</w:t>
      </w:r>
    </w:p>
    <w:p w:rsidR="002B2E4C" w:rsidRPr="004F4893" w:rsidRDefault="002B2E4C" w:rsidP="002B2E4C">
      <w:pPr>
        <w:pStyle w:val="Szvegtrzs"/>
        <w:suppressLineNumbers/>
        <w:spacing w:before="113" w:line="360" w:lineRule="auto"/>
        <w:ind w:left="709"/>
        <w:rPr>
          <w:sz w:val="24"/>
          <w:szCs w:val="24"/>
        </w:rPr>
      </w:pPr>
      <w:r w:rsidRPr="004F4893">
        <w:rPr>
          <w:i/>
          <w:iCs/>
          <w:sz w:val="24"/>
          <w:szCs w:val="24"/>
        </w:rPr>
        <w:t xml:space="preserve">Kántor Sándor </w:t>
      </w:r>
      <w:proofErr w:type="spellStart"/>
      <w:r w:rsidRPr="004F4893">
        <w:rPr>
          <w:i/>
          <w:iCs/>
          <w:sz w:val="24"/>
          <w:szCs w:val="24"/>
        </w:rPr>
        <w:t>Fazekasház</w:t>
      </w:r>
      <w:proofErr w:type="spellEnd"/>
    </w:p>
    <w:p w:rsidR="002B2E4C" w:rsidRPr="004F4893" w:rsidRDefault="002B2E4C" w:rsidP="002B2E4C">
      <w:pPr>
        <w:pStyle w:val="Szvegtrzs"/>
        <w:suppressLineNumbers/>
        <w:spacing w:line="360" w:lineRule="auto"/>
        <w:ind w:left="993" w:firstLine="1"/>
        <w:rPr>
          <w:i/>
          <w:iCs/>
          <w:sz w:val="24"/>
          <w:szCs w:val="24"/>
        </w:rPr>
      </w:pPr>
      <w:r w:rsidRPr="004F4893">
        <w:rPr>
          <w:sz w:val="24"/>
          <w:szCs w:val="24"/>
        </w:rPr>
        <w:t xml:space="preserve">Terveink szerint 2016-ban a kiállítás május 1-től szeptember 30-ig, vasárnap és hétfő kivételével naponta 10-16 óráig lesz ismét látogatható. Az ettől eltérő időpontokban előzetes bejelentkezés alapján fogad csoportokat. A rendszeres nyilvántartást </w:t>
      </w:r>
      <w:r w:rsidRPr="004F4893">
        <w:rPr>
          <w:i/>
          <w:iCs/>
          <w:sz w:val="24"/>
          <w:szCs w:val="24"/>
        </w:rPr>
        <w:t>1 fő</w:t>
      </w:r>
      <w:r w:rsidRPr="004F4893">
        <w:rPr>
          <w:sz w:val="24"/>
          <w:szCs w:val="24"/>
        </w:rPr>
        <w:t xml:space="preserve"> </w:t>
      </w:r>
      <w:r w:rsidRPr="004F4893">
        <w:rPr>
          <w:bCs/>
          <w:sz w:val="24"/>
          <w:szCs w:val="24"/>
        </w:rPr>
        <w:t>hosszabb időtartamú közfoglalkoztatásban részt vevő munkatárs alkalmazásával kívánjuk megoldani.</w:t>
      </w:r>
    </w:p>
    <w:p w:rsidR="002B2E4C" w:rsidRPr="004F4893" w:rsidRDefault="002B2E4C" w:rsidP="002B2E4C">
      <w:pPr>
        <w:pStyle w:val="Szvegtrzs"/>
        <w:suppressLineNumbers/>
        <w:spacing w:before="113" w:line="360" w:lineRule="auto"/>
        <w:ind w:left="709"/>
        <w:rPr>
          <w:i/>
          <w:iCs/>
          <w:sz w:val="24"/>
          <w:szCs w:val="24"/>
        </w:rPr>
      </w:pPr>
    </w:p>
    <w:p w:rsidR="002B2E4C" w:rsidRPr="004F4893" w:rsidRDefault="002B2E4C" w:rsidP="002B2E4C">
      <w:pPr>
        <w:pStyle w:val="Szvegtrzs"/>
        <w:suppressLineNumbers/>
        <w:spacing w:before="113" w:line="360" w:lineRule="auto"/>
        <w:ind w:left="709"/>
        <w:rPr>
          <w:sz w:val="24"/>
          <w:szCs w:val="24"/>
        </w:rPr>
      </w:pPr>
      <w:r w:rsidRPr="004F4893">
        <w:rPr>
          <w:i/>
          <w:iCs/>
          <w:sz w:val="24"/>
          <w:szCs w:val="24"/>
        </w:rPr>
        <w:t>Orvos- és Patikatörténeti Kiállítás</w:t>
      </w:r>
    </w:p>
    <w:p w:rsidR="002B2E4C" w:rsidRPr="004F4893" w:rsidRDefault="002B2E4C" w:rsidP="002B2E4C">
      <w:pPr>
        <w:pStyle w:val="Szvegtrzs"/>
        <w:suppressLineNumbers/>
        <w:spacing w:after="113" w:line="360" w:lineRule="auto"/>
        <w:ind w:left="993" w:firstLine="1"/>
        <w:rPr>
          <w:i/>
          <w:iCs/>
          <w:sz w:val="24"/>
          <w:szCs w:val="24"/>
        </w:rPr>
      </w:pPr>
      <w:r w:rsidRPr="004F4893">
        <w:rPr>
          <w:sz w:val="24"/>
          <w:szCs w:val="24"/>
        </w:rPr>
        <w:t xml:space="preserve">2015-ben a korábban kialakult gyakorlatnak megfelelően egész évben előre bejelentett csoportokat fogadott. </w:t>
      </w:r>
    </w:p>
    <w:p w:rsidR="002B2E4C" w:rsidRPr="004F4893" w:rsidRDefault="002B2E4C" w:rsidP="002B2E4C">
      <w:pPr>
        <w:pStyle w:val="Szvegtrzs"/>
        <w:suppressLineNumbers/>
        <w:spacing w:line="360" w:lineRule="auto"/>
        <w:ind w:left="709"/>
        <w:rPr>
          <w:sz w:val="24"/>
          <w:szCs w:val="24"/>
        </w:rPr>
      </w:pPr>
      <w:r w:rsidRPr="004F4893">
        <w:rPr>
          <w:i/>
          <w:iCs/>
          <w:sz w:val="24"/>
          <w:szCs w:val="24"/>
        </w:rPr>
        <w:t>Szélmalom</w:t>
      </w:r>
    </w:p>
    <w:p w:rsidR="002B2E4C" w:rsidRPr="004F4893" w:rsidRDefault="002B2E4C" w:rsidP="002B2E4C">
      <w:pPr>
        <w:pStyle w:val="Szvegtrzs"/>
        <w:suppressLineNumbers/>
        <w:spacing w:after="113" w:line="360" w:lineRule="auto"/>
        <w:ind w:left="1020"/>
        <w:rPr>
          <w:i/>
          <w:iCs/>
          <w:sz w:val="24"/>
          <w:szCs w:val="24"/>
        </w:rPr>
      </w:pPr>
      <w:r w:rsidRPr="004F4893">
        <w:rPr>
          <w:sz w:val="24"/>
          <w:szCs w:val="24"/>
        </w:rPr>
        <w:t xml:space="preserve">Terveink szerint 2016-ban a kiállítás május 1-től szeptember 27-ig, vasárnap és hétfő kivételével naponta 10-16 óráig lesz ismét látogatható. Az ettől eltérő időpontokban előzetes bejelentkezés alapján fogad csoportokat. A rendszeres nyilvántartást </w:t>
      </w:r>
      <w:r w:rsidRPr="004F4893">
        <w:rPr>
          <w:i/>
          <w:iCs/>
          <w:sz w:val="24"/>
          <w:szCs w:val="24"/>
        </w:rPr>
        <w:t>1 fő</w:t>
      </w:r>
      <w:r w:rsidRPr="004F4893">
        <w:rPr>
          <w:sz w:val="24"/>
          <w:szCs w:val="24"/>
        </w:rPr>
        <w:t xml:space="preserve"> </w:t>
      </w:r>
      <w:r w:rsidRPr="004F4893">
        <w:rPr>
          <w:bCs/>
          <w:sz w:val="24"/>
          <w:szCs w:val="24"/>
        </w:rPr>
        <w:t>hosszabb időtartamú közfoglalkoztatásban részt vevő munkatárssal kívánjuk megoldani.</w:t>
      </w:r>
    </w:p>
    <w:p w:rsidR="002B2E4C" w:rsidRPr="004F4893" w:rsidRDefault="002B2E4C" w:rsidP="002B2E4C">
      <w:pPr>
        <w:pStyle w:val="Szvegtrzs"/>
        <w:suppressLineNumbers/>
        <w:spacing w:line="360" w:lineRule="auto"/>
        <w:ind w:left="709"/>
        <w:rPr>
          <w:sz w:val="24"/>
          <w:szCs w:val="24"/>
        </w:rPr>
      </w:pPr>
      <w:proofErr w:type="spellStart"/>
      <w:r w:rsidRPr="004F4893">
        <w:rPr>
          <w:i/>
          <w:iCs/>
          <w:sz w:val="24"/>
          <w:szCs w:val="24"/>
        </w:rPr>
        <w:t>Kövesdaráló</w:t>
      </w:r>
      <w:proofErr w:type="spellEnd"/>
    </w:p>
    <w:p w:rsidR="002B2E4C" w:rsidRPr="004F4893" w:rsidRDefault="002B2E4C" w:rsidP="002B2E4C">
      <w:pPr>
        <w:pStyle w:val="Szvegtrzs"/>
        <w:suppressLineNumbers/>
        <w:spacing w:line="360" w:lineRule="auto"/>
        <w:ind w:left="992"/>
        <w:rPr>
          <w:b/>
          <w:bCs/>
          <w:szCs w:val="27"/>
        </w:rPr>
      </w:pPr>
      <w:r w:rsidRPr="004F4893">
        <w:rPr>
          <w:sz w:val="24"/>
          <w:szCs w:val="24"/>
        </w:rPr>
        <w:t xml:space="preserve">A műemlék </w:t>
      </w:r>
      <w:proofErr w:type="spellStart"/>
      <w:r w:rsidRPr="004F4893">
        <w:rPr>
          <w:sz w:val="24"/>
          <w:szCs w:val="24"/>
        </w:rPr>
        <w:t>Kövesdaráló</w:t>
      </w:r>
      <w:proofErr w:type="spellEnd"/>
      <w:r w:rsidRPr="004F4893">
        <w:rPr>
          <w:sz w:val="24"/>
          <w:szCs w:val="24"/>
        </w:rPr>
        <w:t xml:space="preserve"> és Malomtörténeti Kiállítás nem a múzeum kezelésében lévő látogatható kiállítóhely, működéséhez a múzeum szakmai segítséget nyújt. A kiállítás – előzetes bejelentkezés alapján – egész évben látogatható.</w:t>
      </w:r>
    </w:p>
    <w:p w:rsidR="002B2E4C" w:rsidRPr="004F4893" w:rsidRDefault="002B2E4C" w:rsidP="002B2E4C">
      <w:pPr>
        <w:pStyle w:val="NormlWeb"/>
        <w:spacing w:before="170" w:after="113" w:line="360" w:lineRule="auto"/>
        <w:ind w:left="425"/>
        <w:jc w:val="both"/>
        <w:rPr>
          <w:i/>
          <w:iCs/>
        </w:rPr>
      </w:pPr>
      <w:r w:rsidRPr="004F4893">
        <w:rPr>
          <w:b/>
          <w:bCs/>
          <w:szCs w:val="27"/>
        </w:rPr>
        <w:t>2. T</w:t>
      </w:r>
      <w:r w:rsidRPr="004F4893">
        <w:rPr>
          <w:b/>
          <w:bCs/>
        </w:rPr>
        <w:t>ervezett</w:t>
      </w:r>
      <w:r w:rsidRPr="004F4893">
        <w:rPr>
          <w:i/>
          <w:iCs/>
        </w:rPr>
        <w:t xml:space="preserve"> </w:t>
      </w:r>
      <w:r w:rsidRPr="004F4893">
        <w:rPr>
          <w:b/>
          <w:bCs/>
        </w:rPr>
        <w:t>i</w:t>
      </w:r>
      <w:r w:rsidRPr="004F4893">
        <w:rPr>
          <w:b/>
          <w:bCs/>
          <w:szCs w:val="27"/>
        </w:rPr>
        <w:t>dőszaki kiállítások</w:t>
      </w:r>
    </w:p>
    <w:p w:rsidR="002B2E4C" w:rsidRPr="004F4893" w:rsidRDefault="002B2E4C" w:rsidP="002B2E4C">
      <w:pPr>
        <w:spacing w:line="360" w:lineRule="auto"/>
        <w:ind w:left="709"/>
        <w:jc w:val="both"/>
        <w:rPr>
          <w:b/>
          <w:bCs/>
          <w:sz w:val="24"/>
          <w:szCs w:val="24"/>
        </w:rPr>
      </w:pPr>
      <w:r w:rsidRPr="004F4893">
        <w:rPr>
          <w:i/>
          <w:iCs/>
          <w:sz w:val="24"/>
          <w:szCs w:val="24"/>
        </w:rPr>
        <w:t>2016-ban a múzeumban rendezett időszaki kiállítások</w:t>
      </w:r>
      <w:r w:rsidRPr="004F4893">
        <w:rPr>
          <w:rFonts w:eastAsia="Cambria"/>
          <w:i/>
          <w:iCs/>
          <w:sz w:val="24"/>
          <w:szCs w:val="24"/>
        </w:rPr>
        <w:t>:</w:t>
      </w:r>
    </w:p>
    <w:p w:rsidR="002B2E4C" w:rsidRPr="004F4893" w:rsidRDefault="002B2E4C" w:rsidP="002B2E4C">
      <w:pPr>
        <w:spacing w:line="360" w:lineRule="auto"/>
        <w:ind w:left="964"/>
        <w:rPr>
          <w:b/>
          <w:bCs/>
          <w:sz w:val="24"/>
          <w:szCs w:val="24"/>
        </w:rPr>
      </w:pPr>
      <w:r w:rsidRPr="004F4893">
        <w:rPr>
          <w:b/>
          <w:bCs/>
          <w:sz w:val="24"/>
          <w:szCs w:val="24"/>
        </w:rPr>
        <w:t xml:space="preserve">– Torok Sándor emlékkiállítás – </w:t>
      </w:r>
      <w:r w:rsidRPr="004F4893">
        <w:rPr>
          <w:sz w:val="24"/>
          <w:szCs w:val="24"/>
        </w:rPr>
        <w:t>június-augusztus</w:t>
      </w:r>
    </w:p>
    <w:p w:rsidR="002B2E4C" w:rsidRPr="004F4893" w:rsidRDefault="002B2E4C" w:rsidP="002B2E4C">
      <w:pPr>
        <w:spacing w:line="360" w:lineRule="auto"/>
        <w:ind w:left="964"/>
        <w:rPr>
          <w:b/>
          <w:bCs/>
          <w:sz w:val="24"/>
          <w:szCs w:val="24"/>
        </w:rPr>
      </w:pPr>
      <w:r w:rsidRPr="004F4893">
        <w:rPr>
          <w:b/>
          <w:bCs/>
          <w:sz w:val="24"/>
          <w:szCs w:val="24"/>
        </w:rPr>
        <w:t xml:space="preserve">– Vargáné Győrfi Erzsébet keramikus kiállítása – </w:t>
      </w:r>
      <w:r w:rsidRPr="004F4893">
        <w:rPr>
          <w:sz w:val="24"/>
          <w:szCs w:val="24"/>
        </w:rPr>
        <w:t>augusztus-szeptember</w:t>
      </w:r>
    </w:p>
    <w:p w:rsidR="002B2E4C" w:rsidRPr="004F4893" w:rsidRDefault="002B2E4C" w:rsidP="002B2E4C">
      <w:pPr>
        <w:spacing w:line="360" w:lineRule="auto"/>
        <w:ind w:left="964"/>
        <w:rPr>
          <w:rFonts w:eastAsia="Cambria"/>
          <w:b/>
          <w:bCs/>
          <w:sz w:val="24"/>
          <w:szCs w:val="24"/>
        </w:rPr>
      </w:pPr>
      <w:r w:rsidRPr="004F4893">
        <w:rPr>
          <w:b/>
          <w:bCs/>
          <w:sz w:val="24"/>
          <w:szCs w:val="24"/>
        </w:rPr>
        <w:t>– Eleink élete – a család</w:t>
      </w:r>
      <w:r w:rsidRPr="004F4893">
        <w:rPr>
          <w:sz w:val="24"/>
          <w:szCs w:val="24"/>
        </w:rPr>
        <w:t xml:space="preserve"> című fotópályázat kiállítása – szeptember-október</w:t>
      </w:r>
    </w:p>
    <w:p w:rsidR="002B2E4C" w:rsidRPr="004F4893" w:rsidRDefault="002B2E4C" w:rsidP="002B2E4C">
      <w:pPr>
        <w:spacing w:line="360" w:lineRule="auto"/>
        <w:ind w:left="993"/>
        <w:rPr>
          <w:i/>
          <w:iCs/>
        </w:rPr>
      </w:pPr>
      <w:r w:rsidRPr="004F4893">
        <w:rPr>
          <w:rFonts w:eastAsia="Cambria"/>
          <w:b/>
          <w:bCs/>
          <w:sz w:val="24"/>
          <w:szCs w:val="24"/>
        </w:rPr>
        <w:t xml:space="preserve">– Szűcs Judit fazekas, a Népművészet Ifjú Mestere kiállítása – </w:t>
      </w:r>
      <w:r w:rsidRPr="004F4893">
        <w:rPr>
          <w:rFonts w:eastAsia="Cambria"/>
          <w:sz w:val="24"/>
          <w:szCs w:val="24"/>
        </w:rPr>
        <w:t>december-január</w:t>
      </w:r>
    </w:p>
    <w:p w:rsidR="002B2E4C" w:rsidRPr="004F4893" w:rsidRDefault="002B2E4C" w:rsidP="002B2E4C">
      <w:pPr>
        <w:pStyle w:val="NormlWeb"/>
        <w:spacing w:before="170" w:after="0" w:line="360" w:lineRule="auto"/>
        <w:ind w:left="737"/>
        <w:jc w:val="both"/>
        <w:rPr>
          <w:rFonts w:eastAsia="Cambria"/>
          <w:b/>
          <w:bCs/>
        </w:rPr>
      </w:pPr>
      <w:r w:rsidRPr="004F4893">
        <w:rPr>
          <w:i/>
          <w:iCs/>
        </w:rPr>
        <w:t xml:space="preserve">2016-ban tervezett </w:t>
      </w:r>
      <w:r w:rsidRPr="004F4893">
        <w:rPr>
          <w:i/>
          <w:iCs/>
          <w:szCs w:val="27"/>
        </w:rPr>
        <w:t>befogadott (közös rendezésű) kiállítások</w:t>
      </w:r>
    </w:p>
    <w:p w:rsidR="002B2E4C" w:rsidRPr="004F4893" w:rsidRDefault="002B2E4C" w:rsidP="002B2E4C">
      <w:pPr>
        <w:spacing w:line="360" w:lineRule="auto"/>
        <w:ind w:left="993"/>
        <w:rPr>
          <w:rFonts w:eastAsia="Cambria"/>
          <w:sz w:val="24"/>
          <w:szCs w:val="24"/>
        </w:rPr>
      </w:pPr>
      <w:r w:rsidRPr="004F4893">
        <w:rPr>
          <w:rFonts w:eastAsia="Cambria"/>
          <w:b/>
          <w:bCs/>
          <w:sz w:val="24"/>
          <w:szCs w:val="24"/>
        </w:rPr>
        <w:t xml:space="preserve">– Rákosi börtönei – </w:t>
      </w:r>
      <w:r w:rsidRPr="004F4893">
        <w:rPr>
          <w:rFonts w:eastAsia="Cambria"/>
          <w:sz w:val="24"/>
          <w:szCs w:val="24"/>
        </w:rPr>
        <w:t>február 3. – március 19.</w:t>
      </w:r>
    </w:p>
    <w:p w:rsidR="002B2E4C" w:rsidRPr="004F4893" w:rsidRDefault="002B2E4C" w:rsidP="002B2E4C">
      <w:pPr>
        <w:spacing w:line="360" w:lineRule="auto"/>
        <w:ind w:left="1134"/>
        <w:rPr>
          <w:rFonts w:eastAsia="Cambria"/>
          <w:b/>
          <w:bCs/>
          <w:sz w:val="24"/>
          <w:szCs w:val="24"/>
        </w:rPr>
      </w:pPr>
      <w:r w:rsidRPr="004F4893">
        <w:rPr>
          <w:rFonts w:eastAsia="Cambria"/>
          <w:sz w:val="24"/>
          <w:szCs w:val="24"/>
        </w:rPr>
        <w:t>(A hódmezővásárhelyi Emlékpont Múzeum vendégkiállítása.)</w:t>
      </w:r>
    </w:p>
    <w:p w:rsidR="002B2E4C" w:rsidRPr="004F4893" w:rsidRDefault="002B2E4C" w:rsidP="002B2E4C">
      <w:pPr>
        <w:spacing w:line="360" w:lineRule="auto"/>
        <w:ind w:left="992"/>
        <w:rPr>
          <w:rFonts w:eastAsia="Cambria"/>
          <w:sz w:val="24"/>
          <w:szCs w:val="24"/>
        </w:rPr>
      </w:pPr>
      <w:r w:rsidRPr="004F4893">
        <w:rPr>
          <w:rFonts w:eastAsia="Cambria"/>
          <w:b/>
          <w:bCs/>
          <w:sz w:val="24"/>
          <w:szCs w:val="24"/>
        </w:rPr>
        <w:lastRenderedPageBreak/>
        <w:t>– Balázs Dénes, a Magyar Földrajzi Múzeum alapítója</w:t>
      </w:r>
      <w:r w:rsidRPr="004F4893">
        <w:rPr>
          <w:rFonts w:eastAsia="Cambria"/>
          <w:sz w:val="24"/>
          <w:szCs w:val="24"/>
        </w:rPr>
        <w:t xml:space="preserve"> – március-május</w:t>
      </w:r>
    </w:p>
    <w:p w:rsidR="002B2E4C" w:rsidRPr="004F4893" w:rsidRDefault="002B2E4C" w:rsidP="002B2E4C">
      <w:pPr>
        <w:spacing w:line="360" w:lineRule="auto"/>
        <w:ind w:left="1191"/>
        <w:rPr>
          <w:rFonts w:eastAsia="Cambria"/>
          <w:sz w:val="24"/>
          <w:szCs w:val="24"/>
        </w:rPr>
      </w:pPr>
      <w:r w:rsidRPr="004F4893">
        <w:rPr>
          <w:rFonts w:eastAsia="Cambria"/>
          <w:sz w:val="24"/>
          <w:szCs w:val="24"/>
        </w:rPr>
        <w:t>(Az érdi Magyar Földrajzi Múzeum vendégkiállítása.)</w:t>
      </w:r>
    </w:p>
    <w:p w:rsidR="002B2E4C" w:rsidRPr="004F4893" w:rsidRDefault="002B2E4C" w:rsidP="002B2E4C">
      <w:pPr>
        <w:spacing w:line="360" w:lineRule="auto"/>
        <w:ind w:left="964"/>
        <w:rPr>
          <w:rFonts w:eastAsia="Cambria"/>
          <w:sz w:val="24"/>
          <w:szCs w:val="24"/>
        </w:rPr>
      </w:pPr>
      <w:r w:rsidRPr="004F4893">
        <w:rPr>
          <w:rFonts w:eastAsia="Cambria"/>
          <w:sz w:val="24"/>
          <w:szCs w:val="24"/>
        </w:rPr>
        <w:t xml:space="preserve">– </w:t>
      </w:r>
      <w:r w:rsidRPr="004F4893">
        <w:rPr>
          <w:rFonts w:eastAsia="Cambria"/>
          <w:b/>
          <w:bCs/>
          <w:sz w:val="24"/>
          <w:szCs w:val="24"/>
        </w:rPr>
        <w:t>Magyarország „</w:t>
      </w:r>
      <w:proofErr w:type="spellStart"/>
      <w:r w:rsidRPr="004F4893">
        <w:rPr>
          <w:rFonts w:eastAsia="Cambria"/>
          <w:b/>
          <w:bCs/>
          <w:sz w:val="24"/>
          <w:szCs w:val="24"/>
        </w:rPr>
        <w:t>szovjetizálása</w:t>
      </w:r>
      <w:proofErr w:type="spellEnd"/>
      <w:r w:rsidRPr="004F4893">
        <w:rPr>
          <w:rFonts w:eastAsia="Cambria"/>
          <w:b/>
          <w:bCs/>
          <w:sz w:val="24"/>
          <w:szCs w:val="24"/>
        </w:rPr>
        <w:t xml:space="preserve">” – </w:t>
      </w:r>
      <w:r w:rsidRPr="004F4893">
        <w:rPr>
          <w:rFonts w:eastAsia="Cambria"/>
          <w:sz w:val="24"/>
          <w:szCs w:val="24"/>
        </w:rPr>
        <w:t>október-november</w:t>
      </w:r>
    </w:p>
    <w:p w:rsidR="002B2E4C" w:rsidRPr="004F4893" w:rsidRDefault="002B2E4C" w:rsidP="002B2E4C">
      <w:pPr>
        <w:spacing w:line="360" w:lineRule="auto"/>
        <w:ind w:left="1134"/>
        <w:rPr>
          <w:b/>
          <w:bCs/>
          <w:sz w:val="24"/>
          <w:szCs w:val="27"/>
        </w:rPr>
      </w:pPr>
      <w:r w:rsidRPr="004F4893">
        <w:rPr>
          <w:rFonts w:eastAsia="Cambria"/>
          <w:sz w:val="24"/>
          <w:szCs w:val="24"/>
        </w:rPr>
        <w:t>(A hódmezővásárhelyi Emlékpont Múzeum vendégkiállítása az 1956-os forradalom 60. évfordulója alkalmából.)</w:t>
      </w:r>
    </w:p>
    <w:p w:rsidR="002B2E4C" w:rsidRPr="004F4893" w:rsidRDefault="002B2E4C" w:rsidP="002B2E4C">
      <w:pPr>
        <w:spacing w:before="170" w:line="360" w:lineRule="auto"/>
        <w:ind w:left="426"/>
        <w:jc w:val="both"/>
        <w:rPr>
          <w:b/>
          <w:bCs/>
          <w:sz w:val="24"/>
          <w:szCs w:val="24"/>
        </w:rPr>
      </w:pPr>
      <w:r w:rsidRPr="004F4893">
        <w:rPr>
          <w:b/>
          <w:bCs/>
          <w:sz w:val="24"/>
          <w:szCs w:val="27"/>
        </w:rPr>
        <w:t xml:space="preserve">4. </w:t>
      </w:r>
      <w:proofErr w:type="spellStart"/>
      <w:r w:rsidRPr="004F4893">
        <w:rPr>
          <w:b/>
          <w:bCs/>
          <w:sz w:val="24"/>
        </w:rPr>
        <w:t>Kiállításvezetők</w:t>
      </w:r>
      <w:proofErr w:type="spellEnd"/>
      <w:r w:rsidRPr="004F4893">
        <w:rPr>
          <w:b/>
          <w:bCs/>
          <w:sz w:val="24"/>
        </w:rPr>
        <w:t xml:space="preserve"> száma (magyar és idegen nyelven)</w:t>
      </w:r>
    </w:p>
    <w:p w:rsidR="002B2E4C" w:rsidRPr="004F4893" w:rsidRDefault="002B2E4C" w:rsidP="002B2E4C">
      <w:pPr>
        <w:autoSpaceDE w:val="0"/>
        <w:spacing w:line="360" w:lineRule="auto"/>
        <w:ind w:left="737"/>
        <w:jc w:val="both"/>
        <w:rPr>
          <w:b/>
          <w:bCs/>
          <w:szCs w:val="27"/>
        </w:rPr>
      </w:pPr>
      <w:r w:rsidRPr="004F4893">
        <w:rPr>
          <w:b/>
          <w:bCs/>
          <w:sz w:val="24"/>
          <w:szCs w:val="24"/>
        </w:rPr>
        <w:t>„</w:t>
      </w:r>
      <w:r w:rsidRPr="004F4893">
        <w:rPr>
          <w:rFonts w:eastAsia="Cambria"/>
          <w:b/>
          <w:bCs/>
          <w:sz w:val="24"/>
          <w:szCs w:val="24"/>
        </w:rPr>
        <w:t>A kunok öröksége - Népélet a Nagykunságban”</w:t>
      </w:r>
      <w:r w:rsidRPr="004F4893">
        <w:rPr>
          <w:rFonts w:eastAsia="Cambria"/>
          <w:sz w:val="24"/>
          <w:szCs w:val="24"/>
        </w:rPr>
        <w:t xml:space="preserve"> című állandó kiállításunkhoz 2012-ben készült papíralapú </w:t>
      </w:r>
      <w:proofErr w:type="spellStart"/>
      <w:r w:rsidRPr="004F4893">
        <w:rPr>
          <w:rFonts w:eastAsia="Cambria"/>
          <w:sz w:val="24"/>
          <w:szCs w:val="24"/>
        </w:rPr>
        <w:t>kiállításvezető</w:t>
      </w:r>
      <w:proofErr w:type="spellEnd"/>
      <w:r w:rsidRPr="004F4893">
        <w:rPr>
          <w:rFonts w:eastAsia="Cambria"/>
          <w:sz w:val="24"/>
          <w:szCs w:val="24"/>
        </w:rPr>
        <w:t xml:space="preserve"> magyar és angol nyelven. A </w:t>
      </w:r>
      <w:proofErr w:type="spellStart"/>
      <w:r w:rsidRPr="004F4893">
        <w:rPr>
          <w:rFonts w:eastAsia="Cambria"/>
          <w:sz w:val="24"/>
          <w:szCs w:val="24"/>
        </w:rPr>
        <w:t>kiállításvezető</w:t>
      </w:r>
      <w:proofErr w:type="spellEnd"/>
      <w:r w:rsidRPr="004F4893">
        <w:rPr>
          <w:rFonts w:eastAsia="Cambria"/>
          <w:sz w:val="24"/>
          <w:szCs w:val="24"/>
        </w:rPr>
        <w:t xml:space="preserve"> rövidített papíralapú változata orosz, német és francia nyelven is olvasható. Az idegen nyelvű változatok árus forgalomba nem kerültek. Az állandó kiállításhoz elektronikus vezető (DVD) is készült, amely szintén megvásárolható a múzeumban.</w:t>
      </w:r>
    </w:p>
    <w:p w:rsidR="002B2E4C" w:rsidRPr="004F4893" w:rsidRDefault="002B2E4C" w:rsidP="002B2E4C">
      <w:pPr>
        <w:pStyle w:val="NormlWeb"/>
        <w:spacing w:before="170" w:after="0" w:line="360" w:lineRule="auto"/>
        <w:ind w:left="397"/>
        <w:jc w:val="both"/>
        <w:rPr>
          <w:b/>
          <w:bCs/>
          <w:szCs w:val="27"/>
        </w:rPr>
      </w:pPr>
    </w:p>
    <w:p w:rsidR="002B2E4C" w:rsidRPr="004F4893" w:rsidRDefault="002B2E4C" w:rsidP="002B2E4C">
      <w:pPr>
        <w:pStyle w:val="NormlWeb"/>
        <w:spacing w:before="170" w:after="0" w:line="360" w:lineRule="auto"/>
        <w:ind w:left="397"/>
        <w:jc w:val="both"/>
      </w:pPr>
      <w:r w:rsidRPr="004F4893">
        <w:rPr>
          <w:b/>
          <w:bCs/>
          <w:szCs w:val="27"/>
        </w:rPr>
        <w:t xml:space="preserve">5. Múzeumpedagógiai foglalkozással kiegészített kiállítások </w:t>
      </w:r>
    </w:p>
    <w:p w:rsidR="002B2E4C" w:rsidRPr="004F4893" w:rsidRDefault="002B2E4C" w:rsidP="002B2E4C">
      <w:pPr>
        <w:spacing w:line="360" w:lineRule="auto"/>
        <w:ind w:left="709"/>
        <w:jc w:val="both"/>
        <w:rPr>
          <w:rFonts w:eastAsia="Calibri"/>
          <w:b/>
          <w:sz w:val="24"/>
          <w:szCs w:val="28"/>
          <w:lang w:eastAsia="en-US"/>
        </w:rPr>
      </w:pPr>
      <w:r w:rsidRPr="004F4893">
        <w:rPr>
          <w:sz w:val="24"/>
        </w:rPr>
        <w:t xml:space="preserve">Időszaki kiállításaink közül </w:t>
      </w:r>
      <w:r w:rsidRPr="004F4893">
        <w:rPr>
          <w:i/>
          <w:iCs/>
          <w:sz w:val="24"/>
        </w:rPr>
        <w:t>„Rákosi</w:t>
      </w:r>
      <w:r w:rsidRPr="004F4893">
        <w:rPr>
          <w:rFonts w:eastAsia="Cambria"/>
          <w:i/>
          <w:iCs/>
          <w:sz w:val="24"/>
          <w:szCs w:val="24"/>
        </w:rPr>
        <w:t xml:space="preserve"> börtönei”</w:t>
      </w:r>
      <w:r w:rsidRPr="004F4893">
        <w:rPr>
          <w:rFonts w:eastAsia="Cambria"/>
          <w:sz w:val="24"/>
          <w:szCs w:val="24"/>
        </w:rPr>
        <w:t xml:space="preserve"> című kiállításhoz </w:t>
      </w:r>
      <w:r w:rsidRPr="004F4893">
        <w:rPr>
          <w:sz w:val="24"/>
        </w:rPr>
        <w:t>rendhagyó múzeumi órákat szervezünk középiskolák számára. (</w:t>
      </w:r>
      <w:r w:rsidRPr="004F4893">
        <w:rPr>
          <w:sz w:val="24"/>
          <w:u w:val="single"/>
        </w:rPr>
        <w:t>Felelős</w:t>
      </w:r>
      <w:r w:rsidRPr="004F4893">
        <w:rPr>
          <w:sz w:val="24"/>
        </w:rPr>
        <w:t>: Szikszai Imre)</w:t>
      </w:r>
    </w:p>
    <w:p w:rsidR="002B2E4C" w:rsidRPr="004F4893" w:rsidRDefault="002B2E4C" w:rsidP="002B2E4C">
      <w:pPr>
        <w:suppressLineNumbers/>
        <w:spacing w:line="360" w:lineRule="auto"/>
        <w:ind w:left="40" w:firstLine="11"/>
        <w:jc w:val="center"/>
        <w:rPr>
          <w:rFonts w:eastAsia="Calibri"/>
          <w:b/>
          <w:sz w:val="24"/>
          <w:szCs w:val="28"/>
          <w:lang w:eastAsia="en-US"/>
        </w:rPr>
      </w:pPr>
    </w:p>
    <w:p w:rsidR="002B2E4C" w:rsidRPr="004F4893" w:rsidRDefault="002B2E4C" w:rsidP="002B2E4C">
      <w:pPr>
        <w:suppressLineNumbers/>
        <w:spacing w:line="360" w:lineRule="auto"/>
        <w:ind w:left="40" w:firstLine="11"/>
        <w:jc w:val="center"/>
        <w:rPr>
          <w:b/>
          <w:sz w:val="24"/>
          <w:szCs w:val="24"/>
        </w:rPr>
      </w:pPr>
      <w:r w:rsidRPr="004F4893">
        <w:rPr>
          <w:b/>
          <w:sz w:val="26"/>
          <w:szCs w:val="26"/>
        </w:rPr>
        <w:t>V. Gyűjtemények gyarapítása és nyilvántartás</w:t>
      </w:r>
    </w:p>
    <w:p w:rsidR="002B2E4C" w:rsidRPr="004F4893" w:rsidRDefault="002B2E4C" w:rsidP="002B2E4C">
      <w:pPr>
        <w:suppressLineNumbers/>
        <w:spacing w:line="360" w:lineRule="auto"/>
        <w:ind w:left="40" w:firstLine="11"/>
        <w:jc w:val="center"/>
        <w:rPr>
          <w:b/>
          <w:sz w:val="24"/>
          <w:szCs w:val="24"/>
        </w:rPr>
      </w:pPr>
    </w:p>
    <w:p w:rsidR="002B2E4C" w:rsidRPr="004F4893" w:rsidRDefault="002B2E4C" w:rsidP="002B2E4C">
      <w:pPr>
        <w:pStyle w:val="Szvegtrzs"/>
        <w:keepLines/>
        <w:suppressLineNumbers/>
        <w:spacing w:line="360" w:lineRule="auto"/>
        <w:ind w:left="425"/>
        <w:rPr>
          <w:sz w:val="24"/>
          <w:szCs w:val="24"/>
        </w:rPr>
      </w:pPr>
      <w:r w:rsidRPr="004F4893">
        <w:rPr>
          <w:b/>
          <w:sz w:val="24"/>
          <w:szCs w:val="24"/>
        </w:rPr>
        <w:t>1. Gyarapítás</w:t>
      </w:r>
    </w:p>
    <w:p w:rsidR="002B2E4C" w:rsidRPr="004F4893" w:rsidRDefault="002B2E4C" w:rsidP="002B2E4C">
      <w:pPr>
        <w:pStyle w:val="Szvegtrzs"/>
        <w:keepLines/>
        <w:suppressLineNumbers/>
        <w:spacing w:line="360" w:lineRule="auto"/>
        <w:ind w:left="709"/>
        <w:rPr>
          <w:b/>
          <w:sz w:val="24"/>
          <w:szCs w:val="24"/>
        </w:rPr>
      </w:pPr>
      <w:r w:rsidRPr="004F4893">
        <w:rPr>
          <w:sz w:val="24"/>
          <w:szCs w:val="24"/>
        </w:rPr>
        <w:t>A múzeumi gyűjtemények gyarapítása nagyrészt függ a pénzügyi helyzetünktől, illetve az esetlegesen megjelenő pályázatokon való részvételtől. 2016. évi gyűjteményfejlesztésünkben alapvető célkitűzésünk, hogy kvalitásos tárgyakat vásároljunk. A tárgyvásárláshoz elsősorban a Nemzeti Kulturális Alap aktuális pályázatán kívánjuk előteremteni az anyagi fedezetet. (</w:t>
      </w:r>
      <w:r w:rsidRPr="004F4893">
        <w:rPr>
          <w:sz w:val="24"/>
          <w:szCs w:val="24"/>
          <w:u w:val="single"/>
        </w:rPr>
        <w:t>Felelős</w:t>
      </w:r>
      <w:r w:rsidRPr="004F4893">
        <w:rPr>
          <w:sz w:val="24"/>
          <w:szCs w:val="24"/>
        </w:rPr>
        <w:t>: dr. Nagy Molnár Miklós és Szikszai Imre)</w:t>
      </w:r>
    </w:p>
    <w:p w:rsidR="002B2E4C" w:rsidRPr="004F4893" w:rsidRDefault="002B2E4C" w:rsidP="002B2E4C">
      <w:pPr>
        <w:pStyle w:val="Lista"/>
        <w:suppressLineNumbers/>
        <w:spacing w:before="170" w:line="360" w:lineRule="auto"/>
        <w:ind w:left="425"/>
        <w:jc w:val="both"/>
      </w:pPr>
      <w:r w:rsidRPr="004F4893">
        <w:rPr>
          <w:b/>
        </w:rPr>
        <w:t>2. Nyilvántartás</w:t>
      </w:r>
    </w:p>
    <w:p w:rsidR="002B2E4C" w:rsidRPr="004F4893" w:rsidRDefault="002B2E4C" w:rsidP="002B2E4C">
      <w:pPr>
        <w:pStyle w:val="Szvegtrzs"/>
        <w:keepLines/>
        <w:suppressLineNumbers/>
        <w:spacing w:line="360" w:lineRule="auto"/>
        <w:ind w:left="709" w:firstLine="1"/>
        <w:rPr>
          <w:sz w:val="24"/>
          <w:szCs w:val="24"/>
        </w:rPr>
      </w:pPr>
      <w:r w:rsidRPr="004F4893">
        <w:rPr>
          <w:sz w:val="24"/>
        </w:rPr>
        <w:t>2016-ban folytatjuk a múzeumi műtárgyállomány revízióját. 50 db műtárgy beleltározásával kívánjuk csökkenteni a leltározatlan tárgyak számát. (</w:t>
      </w:r>
      <w:r w:rsidRPr="004F4893">
        <w:rPr>
          <w:sz w:val="24"/>
          <w:u w:val="single"/>
        </w:rPr>
        <w:t>Felelős</w:t>
      </w:r>
      <w:r w:rsidRPr="004F4893">
        <w:rPr>
          <w:sz w:val="24"/>
        </w:rPr>
        <w:t>: dr. Nagy Molnár Miklós, Szikszai Imre, Rab Katalin)</w:t>
      </w:r>
    </w:p>
    <w:p w:rsidR="002B2E4C" w:rsidRPr="004F4893" w:rsidRDefault="002B2E4C" w:rsidP="002B2E4C">
      <w:pPr>
        <w:pStyle w:val="Szvegtrzs"/>
        <w:suppressLineNumbers/>
        <w:spacing w:after="113" w:line="360" w:lineRule="auto"/>
        <w:ind w:left="737"/>
        <w:rPr>
          <w:b/>
          <w:bCs/>
          <w:sz w:val="24"/>
          <w:szCs w:val="24"/>
        </w:rPr>
      </w:pPr>
      <w:r w:rsidRPr="004F4893">
        <w:rPr>
          <w:sz w:val="24"/>
          <w:szCs w:val="24"/>
        </w:rPr>
        <w:t xml:space="preserve">Az elmúlt esztendőben az Orvos- és Patikatörténeti Kiállításban lezajlott minisztériumi szakfelügyeleti vizsgálat jelentésének megfelelően 2016-ban kiemelt feladatunk a </w:t>
      </w:r>
      <w:r w:rsidRPr="004F4893">
        <w:rPr>
          <w:sz w:val="24"/>
          <w:szCs w:val="24"/>
        </w:rPr>
        <w:lastRenderedPageBreak/>
        <w:t>pontos szakmai leltár elkészítése, amelynek elvégzését a jelentés számunkra előírja. A szakszerű szakmai leltárt a Semmelweis Orvostörténeti Múzeum és Könyvtár munkatársainak bevonásával tervezzük elkészíteni.</w:t>
      </w:r>
    </w:p>
    <w:p w:rsidR="002B2E4C" w:rsidRPr="004F4893" w:rsidRDefault="002B2E4C" w:rsidP="002B2E4C">
      <w:pPr>
        <w:pStyle w:val="Szvegtrzs"/>
        <w:suppressLineNumbers/>
        <w:spacing w:before="170" w:line="360" w:lineRule="auto"/>
        <w:ind w:left="454"/>
        <w:rPr>
          <w:sz w:val="24"/>
        </w:rPr>
      </w:pPr>
      <w:r w:rsidRPr="004F4893">
        <w:rPr>
          <w:b/>
          <w:bCs/>
          <w:sz w:val="24"/>
          <w:szCs w:val="24"/>
        </w:rPr>
        <w:t>3. Hozzáférés</w:t>
      </w:r>
    </w:p>
    <w:p w:rsidR="002B2E4C" w:rsidRPr="004F4893" w:rsidRDefault="002B2E4C" w:rsidP="002B2E4C">
      <w:pPr>
        <w:pStyle w:val="Szvegtrzsbehzssal"/>
        <w:ind w:left="709"/>
        <w:rPr>
          <w:szCs w:val="24"/>
        </w:rPr>
      </w:pPr>
      <w:r w:rsidRPr="004F4893">
        <w:t>2016-ban az ütemtervnek megfelelően folyamatosan folytatjuk a digitalizálást. (</w:t>
      </w:r>
      <w:r w:rsidRPr="004F4893">
        <w:rPr>
          <w:u w:val="single"/>
        </w:rPr>
        <w:t>Felelős</w:t>
      </w:r>
      <w:r w:rsidRPr="004F4893">
        <w:t>: dr. Nagy Molnár Miklós, Szikszai Imre)</w:t>
      </w:r>
    </w:p>
    <w:p w:rsidR="002B2E4C" w:rsidRPr="004F4893" w:rsidRDefault="002B2E4C" w:rsidP="002B2E4C">
      <w:pPr>
        <w:pStyle w:val="Szvegtrzsbehzssal"/>
        <w:ind w:left="709"/>
        <w:rPr>
          <w:szCs w:val="24"/>
        </w:rPr>
      </w:pPr>
      <w:r w:rsidRPr="004F4893">
        <w:rPr>
          <w:szCs w:val="24"/>
        </w:rPr>
        <w:t xml:space="preserve">A digitalizált </w:t>
      </w:r>
      <w:proofErr w:type="gramStart"/>
      <w:r w:rsidRPr="004F4893">
        <w:rPr>
          <w:szCs w:val="24"/>
        </w:rPr>
        <w:t>anyagoz</w:t>
      </w:r>
      <w:proofErr w:type="gramEnd"/>
      <w:r w:rsidRPr="004F4893">
        <w:rPr>
          <w:szCs w:val="24"/>
        </w:rPr>
        <w:t xml:space="preserve"> előkészítjük saját honlapunkon való bemutatásra. (</w:t>
      </w:r>
      <w:r w:rsidRPr="004F4893">
        <w:rPr>
          <w:szCs w:val="24"/>
          <w:u w:val="single"/>
        </w:rPr>
        <w:t>Felelős</w:t>
      </w:r>
      <w:r w:rsidRPr="004F4893">
        <w:rPr>
          <w:szCs w:val="24"/>
        </w:rPr>
        <w:t>: dr. Nagy Molnár Miklós, Rab Katalin, Szikszai Imre)</w:t>
      </w:r>
    </w:p>
    <w:p w:rsidR="002B2E4C" w:rsidRPr="004F4893" w:rsidRDefault="002B2E4C" w:rsidP="002B2E4C">
      <w:pPr>
        <w:tabs>
          <w:tab w:val="left" w:pos="875"/>
        </w:tabs>
        <w:spacing w:line="360" w:lineRule="auto"/>
        <w:ind w:left="375" w:firstLine="875"/>
        <w:jc w:val="both"/>
        <w:rPr>
          <w:sz w:val="24"/>
          <w:szCs w:val="24"/>
        </w:rPr>
      </w:pPr>
    </w:p>
    <w:p w:rsidR="002B2E4C" w:rsidRPr="004F4893" w:rsidRDefault="002B2E4C" w:rsidP="002B2E4C">
      <w:pPr>
        <w:spacing w:line="360" w:lineRule="auto"/>
        <w:ind w:left="363"/>
        <w:jc w:val="center"/>
        <w:rPr>
          <w:b/>
          <w:bCs/>
          <w:sz w:val="24"/>
          <w:szCs w:val="24"/>
        </w:rPr>
      </w:pPr>
      <w:proofErr w:type="spellStart"/>
      <w:r w:rsidRPr="004F4893">
        <w:rPr>
          <w:b/>
          <w:bCs/>
          <w:sz w:val="26"/>
          <w:szCs w:val="26"/>
        </w:rPr>
        <w:t>VI</w:t>
      </w:r>
      <w:proofErr w:type="spellEnd"/>
      <w:r w:rsidRPr="004F4893">
        <w:rPr>
          <w:b/>
          <w:bCs/>
          <w:sz w:val="26"/>
          <w:szCs w:val="26"/>
        </w:rPr>
        <w:t>. Tudományos kutatás</w:t>
      </w:r>
    </w:p>
    <w:p w:rsidR="002B2E4C" w:rsidRPr="004F4893" w:rsidRDefault="002B2E4C" w:rsidP="002B2E4C">
      <w:pPr>
        <w:pStyle w:val="Szvegtrzsbehzssal"/>
        <w:ind w:left="363"/>
        <w:rPr>
          <w:b/>
          <w:bCs/>
          <w:szCs w:val="24"/>
        </w:rPr>
      </w:pPr>
    </w:p>
    <w:p w:rsidR="002B2E4C" w:rsidRPr="004F4893" w:rsidRDefault="002B2E4C" w:rsidP="002B2E4C">
      <w:pPr>
        <w:spacing w:after="113" w:line="360" w:lineRule="auto"/>
        <w:ind w:left="425"/>
      </w:pPr>
      <w:r w:rsidRPr="004F4893">
        <w:rPr>
          <w:b/>
          <w:bCs/>
          <w:sz w:val="24"/>
        </w:rPr>
        <w:t>1. Kutatási témák száma</w:t>
      </w:r>
    </w:p>
    <w:p w:rsidR="002B2E4C" w:rsidRPr="004F4893" w:rsidRDefault="002B2E4C" w:rsidP="002B2E4C">
      <w:pPr>
        <w:pStyle w:val="Szvegtrzsbehzssal31"/>
        <w:spacing w:after="113"/>
        <w:ind w:left="709"/>
        <w:rPr>
          <w:i/>
          <w:iCs/>
        </w:rPr>
      </w:pPr>
      <w:r w:rsidRPr="004F4893">
        <w:t>2016-ban a múzeum tudományos munkatársai a korábban megkezdett kutatásaikat 4 kutatási témában folytatják.</w:t>
      </w:r>
    </w:p>
    <w:p w:rsidR="002B2E4C" w:rsidRPr="004F4893" w:rsidRDefault="002B2E4C" w:rsidP="002B2E4C">
      <w:pPr>
        <w:autoSpaceDE w:val="0"/>
        <w:spacing w:line="360" w:lineRule="auto"/>
        <w:ind w:left="1134"/>
        <w:jc w:val="both"/>
        <w:rPr>
          <w:i/>
          <w:iCs/>
          <w:sz w:val="24"/>
          <w:szCs w:val="24"/>
        </w:rPr>
      </w:pPr>
    </w:p>
    <w:p w:rsidR="002B2E4C" w:rsidRPr="004F4893" w:rsidRDefault="002B2E4C" w:rsidP="002B2E4C">
      <w:pPr>
        <w:autoSpaceDE w:val="0"/>
        <w:spacing w:line="360" w:lineRule="auto"/>
        <w:ind w:left="1134"/>
        <w:jc w:val="both"/>
        <w:rPr>
          <w:sz w:val="24"/>
          <w:szCs w:val="24"/>
        </w:rPr>
      </w:pPr>
      <w:r w:rsidRPr="004F4893">
        <w:rPr>
          <w:i/>
          <w:iCs/>
          <w:sz w:val="24"/>
          <w:szCs w:val="24"/>
        </w:rPr>
        <w:t>Nagy Molnár Miklós:</w:t>
      </w:r>
    </w:p>
    <w:p w:rsidR="002B2E4C" w:rsidRPr="004F4893" w:rsidRDefault="002B2E4C" w:rsidP="002B2E4C">
      <w:pPr>
        <w:autoSpaceDE w:val="0"/>
        <w:spacing w:line="360" w:lineRule="auto"/>
        <w:ind w:left="1418"/>
        <w:jc w:val="both"/>
        <w:rPr>
          <w:sz w:val="24"/>
          <w:szCs w:val="24"/>
        </w:rPr>
      </w:pPr>
      <w:r w:rsidRPr="004F4893">
        <w:rPr>
          <w:sz w:val="24"/>
          <w:szCs w:val="24"/>
        </w:rPr>
        <w:t xml:space="preserve">– Anyaggyűjtés </w:t>
      </w:r>
      <w:r w:rsidRPr="004F4893">
        <w:rPr>
          <w:sz w:val="24"/>
          <w:szCs w:val="26"/>
        </w:rPr>
        <w:t>Kántor Sándor Kossuth-díjas fazekasról és tanítványairól.</w:t>
      </w:r>
    </w:p>
    <w:p w:rsidR="002B2E4C" w:rsidRPr="004F4893" w:rsidRDefault="002B2E4C" w:rsidP="002B2E4C">
      <w:pPr>
        <w:autoSpaceDE w:val="0"/>
        <w:spacing w:after="170" w:line="360" w:lineRule="auto"/>
        <w:ind w:left="1418"/>
        <w:jc w:val="both"/>
        <w:rPr>
          <w:i/>
          <w:iCs/>
          <w:sz w:val="24"/>
          <w:szCs w:val="24"/>
        </w:rPr>
      </w:pPr>
      <w:r w:rsidRPr="004F4893">
        <w:rPr>
          <w:sz w:val="24"/>
          <w:szCs w:val="24"/>
        </w:rPr>
        <w:t>– A kunsági népművészet kutatása.</w:t>
      </w:r>
    </w:p>
    <w:p w:rsidR="00796D94" w:rsidRPr="004F4893" w:rsidRDefault="002B2E4C" w:rsidP="00796D94">
      <w:pPr>
        <w:autoSpaceDE w:val="0"/>
        <w:spacing w:after="113"/>
        <w:ind w:left="1134"/>
        <w:jc w:val="both"/>
        <w:rPr>
          <w:sz w:val="24"/>
        </w:rPr>
      </w:pPr>
      <w:r w:rsidRPr="004F4893">
        <w:rPr>
          <w:i/>
          <w:iCs/>
          <w:sz w:val="24"/>
          <w:szCs w:val="24"/>
        </w:rPr>
        <w:t>Szikszai Imre:</w:t>
      </w:r>
    </w:p>
    <w:p w:rsidR="00796D94" w:rsidRPr="004F4893" w:rsidRDefault="00796D94" w:rsidP="00796D94">
      <w:pPr>
        <w:autoSpaceDE w:val="0"/>
        <w:spacing w:after="113"/>
        <w:ind w:left="1134"/>
        <w:jc w:val="both"/>
        <w:rPr>
          <w:sz w:val="24"/>
        </w:rPr>
      </w:pPr>
    </w:p>
    <w:p w:rsidR="002B2E4C" w:rsidRPr="004F4893" w:rsidRDefault="002B2E4C" w:rsidP="00796D94">
      <w:pPr>
        <w:autoSpaceDE w:val="0"/>
        <w:spacing w:after="113"/>
        <w:ind w:left="1418" w:hanging="284"/>
        <w:jc w:val="both"/>
        <w:rPr>
          <w:sz w:val="24"/>
        </w:rPr>
      </w:pPr>
      <w:r w:rsidRPr="004F4893">
        <w:rPr>
          <w:sz w:val="24"/>
        </w:rPr>
        <w:t>– Szervezetirányítási rendszerek változása Karcagon 1945-től 1989-ig témában levéltári kutatások folytatása Szolnokon, a Megyei Levéltárban.</w:t>
      </w:r>
    </w:p>
    <w:p w:rsidR="002B2E4C" w:rsidRPr="004F4893" w:rsidRDefault="002B2E4C" w:rsidP="00796D94">
      <w:pPr>
        <w:widowControl w:val="0"/>
        <w:suppressAutoHyphens/>
        <w:spacing w:line="360" w:lineRule="auto"/>
        <w:ind w:left="1134"/>
        <w:jc w:val="both"/>
        <w:rPr>
          <w:b/>
          <w:bCs/>
        </w:rPr>
      </w:pPr>
      <w:r w:rsidRPr="004F4893">
        <w:rPr>
          <w:sz w:val="24"/>
        </w:rPr>
        <w:t>– A Gál-féle Szélmalom történetének kutatása</w:t>
      </w:r>
    </w:p>
    <w:p w:rsidR="002B2E4C" w:rsidRPr="004F4893" w:rsidRDefault="002B2E4C" w:rsidP="002B2E4C">
      <w:pPr>
        <w:pStyle w:val="NormlWeb"/>
        <w:spacing w:before="170" w:after="0" w:line="360" w:lineRule="auto"/>
        <w:ind w:left="425"/>
        <w:jc w:val="both"/>
        <w:rPr>
          <w:lang w:eastAsia="hi-IN"/>
        </w:rPr>
      </w:pPr>
      <w:r w:rsidRPr="004F4893">
        <w:rPr>
          <w:b/>
          <w:bCs/>
        </w:rPr>
        <w:t xml:space="preserve">2. </w:t>
      </w:r>
      <w:r w:rsidRPr="004F4893">
        <w:rPr>
          <w:b/>
          <w:bCs/>
          <w:color w:val="000000"/>
          <w:szCs w:val="27"/>
        </w:rPr>
        <w:t xml:space="preserve">Hazai és nemzetközi kutatási programokban való részvétel </w:t>
      </w:r>
    </w:p>
    <w:p w:rsidR="002B2E4C" w:rsidRPr="004F4893" w:rsidRDefault="002B2E4C" w:rsidP="002B2E4C">
      <w:pPr>
        <w:pStyle w:val="NormlWeb"/>
        <w:spacing w:before="0" w:after="0" w:line="360" w:lineRule="auto"/>
        <w:ind w:left="709"/>
        <w:jc w:val="both"/>
        <w:rPr>
          <w:b/>
          <w:bCs/>
        </w:rPr>
      </w:pPr>
      <w:r w:rsidRPr="004F4893">
        <w:rPr>
          <w:lang w:eastAsia="hi-IN"/>
        </w:rPr>
        <w:t>2016-ban a múzeum muzeológus munkatársai előkészítik a Karcag városáról készítendő monográfia kutatási programját.</w:t>
      </w:r>
    </w:p>
    <w:p w:rsidR="002B2E4C" w:rsidRPr="004F4893" w:rsidRDefault="002B2E4C" w:rsidP="002B2E4C">
      <w:pPr>
        <w:spacing w:before="170" w:line="360" w:lineRule="auto"/>
        <w:ind w:left="425"/>
        <w:rPr>
          <w:rFonts w:eastAsia="Cambria"/>
        </w:rPr>
      </w:pPr>
      <w:r w:rsidRPr="004F4893">
        <w:rPr>
          <w:b/>
          <w:bCs/>
          <w:sz w:val="24"/>
        </w:rPr>
        <w:t>3. Konferencián való részvétel</w:t>
      </w:r>
    </w:p>
    <w:p w:rsidR="002B2E4C" w:rsidRPr="004F4893" w:rsidRDefault="002B2E4C" w:rsidP="002B2E4C">
      <w:pPr>
        <w:pStyle w:val="NormlWeb"/>
        <w:spacing w:before="0" w:after="0" w:line="360" w:lineRule="auto"/>
        <w:ind w:left="709"/>
        <w:jc w:val="both"/>
        <w:rPr>
          <w:b/>
          <w:bCs/>
          <w:lang w:eastAsia="hi-IN"/>
        </w:rPr>
      </w:pPr>
      <w:r w:rsidRPr="004F4893">
        <w:rPr>
          <w:rFonts w:eastAsia="Cambria"/>
        </w:rPr>
        <w:t>2016-ban a múzeum munkatársai – a korábbiakhoz hasonlóan – a szakterületüknek megfelelő konferenciákon, továbbképzéseken vesznek részt.</w:t>
      </w:r>
    </w:p>
    <w:p w:rsidR="002B2E4C" w:rsidRPr="004F4893" w:rsidRDefault="002B2E4C" w:rsidP="002B2E4C">
      <w:pPr>
        <w:pStyle w:val="NormlWeb"/>
        <w:spacing w:before="170" w:after="0" w:line="360" w:lineRule="auto"/>
        <w:ind w:left="425"/>
        <w:jc w:val="both"/>
        <w:rPr>
          <w:rFonts w:eastAsia="Arial"/>
          <w:i/>
          <w:iCs/>
        </w:rPr>
      </w:pPr>
      <w:r w:rsidRPr="004F4893">
        <w:rPr>
          <w:b/>
          <w:bCs/>
          <w:lang w:eastAsia="hi-IN"/>
        </w:rPr>
        <w:t>4. A múzeum dolgozói által jegyzett és tervezett publikációk száma</w:t>
      </w:r>
      <w:r w:rsidRPr="004F4893">
        <w:rPr>
          <w:color w:val="000000"/>
          <w:szCs w:val="27"/>
        </w:rPr>
        <w:t xml:space="preserve"> </w:t>
      </w:r>
    </w:p>
    <w:p w:rsidR="002B2E4C" w:rsidRPr="004F4893" w:rsidRDefault="002B2E4C" w:rsidP="002B2E4C">
      <w:pPr>
        <w:spacing w:line="360" w:lineRule="auto"/>
        <w:ind w:left="851"/>
        <w:jc w:val="both"/>
        <w:rPr>
          <w:rFonts w:eastAsia="Arial"/>
          <w:sz w:val="24"/>
          <w:szCs w:val="24"/>
        </w:rPr>
      </w:pPr>
      <w:r w:rsidRPr="004F4893">
        <w:rPr>
          <w:rFonts w:eastAsia="Arial"/>
          <w:i/>
          <w:iCs/>
          <w:sz w:val="24"/>
          <w:szCs w:val="24"/>
        </w:rPr>
        <w:t>Nagy Molnár Miklós:</w:t>
      </w:r>
    </w:p>
    <w:p w:rsidR="002B2E4C" w:rsidRPr="004F4893" w:rsidRDefault="002B2E4C" w:rsidP="002B2E4C">
      <w:pPr>
        <w:spacing w:line="360" w:lineRule="auto"/>
        <w:ind w:left="1134"/>
        <w:jc w:val="both"/>
        <w:rPr>
          <w:i/>
          <w:iCs/>
          <w:sz w:val="24"/>
        </w:rPr>
      </w:pPr>
      <w:r w:rsidRPr="004F4893">
        <w:rPr>
          <w:rFonts w:eastAsia="Arial"/>
          <w:sz w:val="24"/>
          <w:szCs w:val="24"/>
        </w:rPr>
        <w:t xml:space="preserve">– Monográfia </w:t>
      </w:r>
      <w:r w:rsidRPr="004F4893">
        <w:rPr>
          <w:sz w:val="24"/>
          <w:szCs w:val="26"/>
        </w:rPr>
        <w:t>Kántor Sándor Kossuth-díjas fazekasról és tanítványairól.</w:t>
      </w:r>
    </w:p>
    <w:p w:rsidR="002B2E4C" w:rsidRPr="004F4893" w:rsidRDefault="002B2E4C" w:rsidP="002B2E4C">
      <w:pPr>
        <w:shd w:val="clear" w:color="auto" w:fill="FFFFFF"/>
        <w:spacing w:before="113" w:line="360" w:lineRule="auto"/>
        <w:ind w:left="907"/>
        <w:rPr>
          <w:sz w:val="24"/>
          <w:szCs w:val="19"/>
        </w:rPr>
      </w:pPr>
      <w:r w:rsidRPr="004F4893">
        <w:rPr>
          <w:i/>
          <w:iCs/>
          <w:sz w:val="24"/>
        </w:rPr>
        <w:t>Szikszai Imre:</w:t>
      </w:r>
      <w:r w:rsidRPr="004F4893">
        <w:rPr>
          <w:rFonts w:eastAsia="Arial"/>
          <w:sz w:val="24"/>
          <w:szCs w:val="24"/>
        </w:rPr>
        <w:t xml:space="preserve"> </w:t>
      </w:r>
    </w:p>
    <w:p w:rsidR="002B2E4C" w:rsidRPr="004F4893" w:rsidRDefault="002B2E4C" w:rsidP="002B2E4C">
      <w:pPr>
        <w:shd w:val="clear" w:color="auto" w:fill="FFFFFF"/>
        <w:spacing w:line="360" w:lineRule="auto"/>
        <w:ind w:left="1134"/>
        <w:rPr>
          <w:rFonts w:eastAsia="Arial"/>
          <w:b/>
          <w:bCs/>
          <w:sz w:val="24"/>
          <w:szCs w:val="24"/>
        </w:rPr>
      </w:pPr>
      <w:r w:rsidRPr="004F4893">
        <w:rPr>
          <w:sz w:val="24"/>
          <w:szCs w:val="19"/>
        </w:rPr>
        <w:t>– Tanulmány a Gál-féle Szélmalomról</w:t>
      </w:r>
    </w:p>
    <w:p w:rsidR="002B2E4C" w:rsidRPr="004F4893" w:rsidRDefault="002B2E4C" w:rsidP="002B2E4C">
      <w:pPr>
        <w:spacing w:line="360" w:lineRule="auto"/>
        <w:ind w:left="363" w:firstLine="11"/>
        <w:jc w:val="center"/>
        <w:rPr>
          <w:rFonts w:eastAsia="Arial"/>
          <w:b/>
          <w:bCs/>
          <w:sz w:val="24"/>
          <w:szCs w:val="24"/>
        </w:rPr>
      </w:pPr>
    </w:p>
    <w:p w:rsidR="002B2E4C" w:rsidRPr="004F4893" w:rsidRDefault="002B2E4C" w:rsidP="002B2E4C">
      <w:pPr>
        <w:spacing w:line="360" w:lineRule="auto"/>
        <w:ind w:left="363" w:firstLine="11"/>
        <w:jc w:val="center"/>
        <w:rPr>
          <w:b/>
          <w:bCs/>
          <w:sz w:val="24"/>
          <w:szCs w:val="24"/>
        </w:rPr>
      </w:pPr>
      <w:proofErr w:type="spellStart"/>
      <w:r w:rsidRPr="004F4893">
        <w:rPr>
          <w:b/>
          <w:bCs/>
          <w:sz w:val="26"/>
          <w:szCs w:val="26"/>
        </w:rPr>
        <w:t>VII</w:t>
      </w:r>
      <w:proofErr w:type="spellEnd"/>
      <w:r w:rsidRPr="004F4893">
        <w:rPr>
          <w:b/>
          <w:bCs/>
          <w:sz w:val="26"/>
          <w:szCs w:val="26"/>
        </w:rPr>
        <w:t>. Műtárgyvédelem</w:t>
      </w:r>
    </w:p>
    <w:p w:rsidR="002B2E4C" w:rsidRPr="004F4893" w:rsidRDefault="002B2E4C" w:rsidP="002B2E4C">
      <w:pPr>
        <w:spacing w:line="360" w:lineRule="auto"/>
        <w:ind w:left="363" w:firstLine="11"/>
        <w:jc w:val="center"/>
        <w:rPr>
          <w:b/>
          <w:bCs/>
          <w:sz w:val="24"/>
          <w:szCs w:val="24"/>
        </w:rPr>
      </w:pPr>
    </w:p>
    <w:p w:rsidR="002B2E4C" w:rsidRPr="004F4893" w:rsidRDefault="002B2E4C" w:rsidP="002B2E4C">
      <w:pPr>
        <w:spacing w:line="360" w:lineRule="auto"/>
        <w:ind w:left="426"/>
        <w:jc w:val="both"/>
        <w:rPr>
          <w:bCs/>
          <w:sz w:val="24"/>
        </w:rPr>
      </w:pPr>
      <w:r w:rsidRPr="004F4893">
        <w:rPr>
          <w:bCs/>
          <w:sz w:val="24"/>
        </w:rPr>
        <w:t xml:space="preserve">A múzeum jelenleg nem rendelkezik szakképzett restaurátorral, a műtárgyvédelmi feladatokat műtárgyvédelmi megbízottal látjuk el, akinek feladata, hogy rendszeres szakmai kapcsolatot tartson a megyei hatókörű városi múzeum restaurátorival, szükség esetén kérje azok szakmai segítségét. </w:t>
      </w:r>
    </w:p>
    <w:p w:rsidR="002B2E4C" w:rsidRPr="004F4893" w:rsidRDefault="002B2E4C" w:rsidP="002B2E4C">
      <w:pPr>
        <w:tabs>
          <w:tab w:val="left" w:pos="993"/>
        </w:tabs>
        <w:spacing w:line="360" w:lineRule="auto"/>
        <w:ind w:left="426"/>
        <w:jc w:val="both"/>
        <w:rPr>
          <w:bCs/>
          <w:sz w:val="24"/>
          <w:szCs w:val="24"/>
        </w:rPr>
      </w:pPr>
      <w:r w:rsidRPr="004F4893">
        <w:rPr>
          <w:bCs/>
          <w:sz w:val="24"/>
        </w:rPr>
        <w:t xml:space="preserve">2015-ben a szolnoki Damjanich János Múzeum, mint megyei hatókörű városi múzeum restaurátor szakemberei szakmai bejárást tartottak a karcagi múzeumban. A bejárás során a kiállítások mellett megtekintették a múzeum raktárát is. Megállapították, hogy a kiállításainkban látható tárgyak jó állapotban vannak. A raktárban őrzött leltározott és leltározatlan műtárgyaink közül a fa alapanyagú tárgyak nagy része szúval fertőzött és mielőbbi beavatkozást igényelnek. 2016-ban fő feladatunk a szakszerű műtárgyvédelmi beavatkozás elvégeztetése, </w:t>
      </w:r>
      <w:r w:rsidRPr="004F4893">
        <w:rPr>
          <w:sz w:val="24"/>
          <w:szCs w:val="24"/>
        </w:rPr>
        <w:t>a feladat ellátása érdekében a műtárgyvédelemre kiírt pályázatokat – ahogyan eddig is – figyelemmel kísérjük.</w:t>
      </w:r>
      <w:r w:rsidRPr="004F4893">
        <w:rPr>
          <w:bCs/>
          <w:sz w:val="24"/>
        </w:rPr>
        <w:t xml:space="preserve"> (</w:t>
      </w:r>
      <w:r w:rsidRPr="004F4893">
        <w:rPr>
          <w:bCs/>
          <w:sz w:val="24"/>
          <w:u w:val="single"/>
        </w:rPr>
        <w:t>Felelős</w:t>
      </w:r>
      <w:r w:rsidRPr="004F4893">
        <w:rPr>
          <w:bCs/>
          <w:sz w:val="24"/>
        </w:rPr>
        <w:t>: dr. Nagy Molnár Miklós és Szikszai Imre)</w:t>
      </w:r>
    </w:p>
    <w:p w:rsidR="002B2E4C" w:rsidRPr="004F4893" w:rsidRDefault="002B2E4C" w:rsidP="002B2E4C">
      <w:pPr>
        <w:tabs>
          <w:tab w:val="left" w:pos="993"/>
        </w:tabs>
        <w:autoSpaceDE w:val="0"/>
        <w:spacing w:line="360" w:lineRule="auto"/>
        <w:ind w:left="426"/>
        <w:jc w:val="both"/>
        <w:rPr>
          <w:sz w:val="26"/>
          <w:szCs w:val="26"/>
        </w:rPr>
      </w:pPr>
      <w:r w:rsidRPr="004F4893">
        <w:rPr>
          <w:bCs/>
          <w:sz w:val="24"/>
          <w:szCs w:val="24"/>
        </w:rPr>
        <w:t>2016-ban továbbra is fokozott figyelmet fordítunk az állagvédelemre. Rövid- és középtávú c</w:t>
      </w:r>
      <w:r w:rsidRPr="004F4893">
        <w:rPr>
          <w:sz w:val="24"/>
          <w:szCs w:val="24"/>
        </w:rPr>
        <w:t>élunk a múzeumi műtárgyak tárolási körülményeinek javítása, illetve a szükséges állagvédelmi feladatok ellátása. (</w:t>
      </w:r>
      <w:r w:rsidRPr="004F4893">
        <w:rPr>
          <w:sz w:val="24"/>
          <w:szCs w:val="24"/>
          <w:u w:val="single"/>
        </w:rPr>
        <w:t>Felelős</w:t>
      </w:r>
      <w:r w:rsidRPr="004F4893">
        <w:rPr>
          <w:sz w:val="24"/>
          <w:szCs w:val="24"/>
        </w:rPr>
        <w:t xml:space="preserve">: </w:t>
      </w:r>
      <w:r w:rsidRPr="004F4893">
        <w:rPr>
          <w:bCs/>
          <w:sz w:val="24"/>
        </w:rPr>
        <w:t>dr. Nagy Molnár Miklós és Szikszai Imre</w:t>
      </w:r>
      <w:r w:rsidRPr="004F4893">
        <w:rPr>
          <w:sz w:val="24"/>
          <w:szCs w:val="24"/>
        </w:rPr>
        <w:t>)</w:t>
      </w:r>
    </w:p>
    <w:p w:rsidR="002B2E4C" w:rsidRPr="004F4893" w:rsidRDefault="002B2E4C" w:rsidP="002B2E4C">
      <w:pPr>
        <w:autoSpaceDE w:val="0"/>
        <w:spacing w:line="360" w:lineRule="auto"/>
        <w:ind w:left="375" w:firstLine="13"/>
        <w:jc w:val="center"/>
        <w:rPr>
          <w:sz w:val="26"/>
          <w:szCs w:val="26"/>
        </w:rPr>
      </w:pPr>
    </w:p>
    <w:p w:rsidR="002B2E4C" w:rsidRPr="004F4893" w:rsidRDefault="002B2E4C" w:rsidP="002B2E4C">
      <w:pPr>
        <w:autoSpaceDE w:val="0"/>
        <w:spacing w:line="360" w:lineRule="auto"/>
        <w:ind w:left="375" w:firstLine="13"/>
        <w:jc w:val="center"/>
        <w:rPr>
          <w:rFonts w:eastAsia="Cambria"/>
          <w:b/>
          <w:bCs/>
          <w:sz w:val="24"/>
          <w:szCs w:val="28"/>
        </w:rPr>
      </w:pPr>
      <w:proofErr w:type="spellStart"/>
      <w:r w:rsidRPr="004F4893">
        <w:rPr>
          <w:rFonts w:eastAsia="Cambria"/>
          <w:b/>
          <w:bCs/>
          <w:sz w:val="26"/>
          <w:szCs w:val="26"/>
        </w:rPr>
        <w:t>VIII</w:t>
      </w:r>
      <w:proofErr w:type="spellEnd"/>
      <w:r w:rsidRPr="004F4893">
        <w:rPr>
          <w:rFonts w:eastAsia="Cambria"/>
          <w:b/>
          <w:bCs/>
          <w:sz w:val="26"/>
          <w:szCs w:val="26"/>
        </w:rPr>
        <w:t>. Szakmai és társadalmi kapcsolatok</w:t>
      </w:r>
    </w:p>
    <w:p w:rsidR="002B2E4C" w:rsidRPr="004F4893" w:rsidRDefault="002B2E4C" w:rsidP="002B2E4C">
      <w:pPr>
        <w:autoSpaceDE w:val="0"/>
        <w:spacing w:line="360" w:lineRule="auto"/>
        <w:ind w:left="375" w:firstLine="13"/>
        <w:jc w:val="center"/>
        <w:rPr>
          <w:rFonts w:eastAsia="Cambria"/>
          <w:b/>
          <w:bCs/>
          <w:sz w:val="24"/>
          <w:szCs w:val="28"/>
        </w:rPr>
      </w:pPr>
    </w:p>
    <w:p w:rsidR="002B2E4C" w:rsidRPr="004F4893" w:rsidRDefault="002B2E4C" w:rsidP="002B2E4C">
      <w:pPr>
        <w:tabs>
          <w:tab w:val="right" w:leader="dot" w:pos="8505"/>
        </w:tabs>
        <w:autoSpaceDE w:val="0"/>
        <w:spacing w:before="57" w:line="360" w:lineRule="auto"/>
        <w:ind w:left="426"/>
        <w:jc w:val="both"/>
        <w:rPr>
          <w:rFonts w:eastAsia="Cambria"/>
          <w:sz w:val="24"/>
          <w:szCs w:val="24"/>
        </w:rPr>
      </w:pPr>
      <w:r w:rsidRPr="004F4893">
        <w:rPr>
          <w:rFonts w:eastAsia="Cambria"/>
          <w:b/>
          <w:bCs/>
          <w:sz w:val="24"/>
          <w:szCs w:val="24"/>
        </w:rPr>
        <w:t>1. Kapcsolatok helyi intézményekkel és civil szervezetekkel</w:t>
      </w:r>
    </w:p>
    <w:p w:rsidR="002B2E4C" w:rsidRPr="004F4893" w:rsidRDefault="002B2E4C" w:rsidP="002B2E4C">
      <w:pPr>
        <w:tabs>
          <w:tab w:val="right" w:leader="dot" w:pos="8505"/>
        </w:tabs>
        <w:autoSpaceDE w:val="0"/>
        <w:spacing w:line="360" w:lineRule="auto"/>
        <w:ind w:left="794"/>
        <w:jc w:val="both"/>
        <w:rPr>
          <w:rFonts w:eastAsia="Cambria"/>
          <w:b/>
          <w:bCs/>
          <w:sz w:val="24"/>
          <w:szCs w:val="24"/>
        </w:rPr>
      </w:pPr>
      <w:r w:rsidRPr="004F4893">
        <w:rPr>
          <w:rFonts w:eastAsia="Cambria"/>
          <w:sz w:val="24"/>
          <w:szCs w:val="24"/>
        </w:rPr>
        <w:t xml:space="preserve">A Györffy István Nagykun Múzeum a helybeli intézményekkel, a Déryné Kulturális, Turisztika, Sport Központ és Könyvtárral, emellett a város iskoláival és óvodáival szakmai kapcsolatokat ápol. A helyi civil szervezetek közül munkakapcsolattal rendelkezünk a Karcagért Közalapítvánnyal, a Nagykun Városvédő Egyesülettel, a Kováts Mihály Baráti Társasággal, a Kunszövetséggel, a Rákóczi Szövetség Karcagi Szervezetével. </w:t>
      </w:r>
      <w:r w:rsidRPr="004F4893">
        <w:rPr>
          <w:sz w:val="24"/>
          <w:szCs w:val="24"/>
        </w:rPr>
        <w:t>A Nagykunsági Népművészek Egyesületének székhelye a múzeum.</w:t>
      </w:r>
    </w:p>
    <w:p w:rsidR="002B2E4C" w:rsidRPr="004F4893" w:rsidRDefault="002B2E4C" w:rsidP="002B2E4C">
      <w:pPr>
        <w:tabs>
          <w:tab w:val="right" w:leader="dot" w:pos="8505"/>
        </w:tabs>
        <w:autoSpaceDE w:val="0"/>
        <w:spacing w:before="227" w:line="360" w:lineRule="auto"/>
        <w:ind w:left="426"/>
        <w:jc w:val="both"/>
        <w:rPr>
          <w:rFonts w:eastAsia="Cambria"/>
          <w:sz w:val="24"/>
          <w:szCs w:val="24"/>
        </w:rPr>
      </w:pPr>
      <w:r w:rsidRPr="004F4893">
        <w:rPr>
          <w:rFonts w:eastAsia="Cambria"/>
          <w:b/>
          <w:bCs/>
          <w:sz w:val="24"/>
          <w:szCs w:val="24"/>
        </w:rPr>
        <w:t>2. Múzeumi szakmai kapcsolatok</w:t>
      </w:r>
    </w:p>
    <w:p w:rsidR="002B2E4C" w:rsidRPr="004F4893" w:rsidRDefault="002B2E4C" w:rsidP="002B2E4C">
      <w:pPr>
        <w:spacing w:line="360" w:lineRule="auto"/>
        <w:ind w:left="850"/>
        <w:jc w:val="both"/>
        <w:rPr>
          <w:rFonts w:eastAsia="Cambria"/>
          <w:sz w:val="24"/>
          <w:szCs w:val="24"/>
        </w:rPr>
      </w:pPr>
      <w:r w:rsidRPr="004F4893">
        <w:rPr>
          <w:rFonts w:eastAsia="Cambria"/>
          <w:sz w:val="24"/>
          <w:szCs w:val="24"/>
        </w:rPr>
        <w:t>A Györffy István Nagykun Múzeum Jász-Nagykun-Szolnok megye többi múzeuma mellett jól működő szakmai kapcsolatokkal rendelkezik a régióban található Hajdú-</w:t>
      </w:r>
      <w:r w:rsidRPr="004F4893">
        <w:rPr>
          <w:rFonts w:eastAsia="Cambria"/>
          <w:sz w:val="24"/>
          <w:szCs w:val="24"/>
        </w:rPr>
        <w:lastRenderedPageBreak/>
        <w:t xml:space="preserve">Bihar megyei és Szabolcs-Szatmár-Bereg megyei múzeumokkal. Az együttműködés a múzeumi munka több területére is kiterjed, így például a kiállítások vándoroltatására, illetve műtárgyak kölcsönzésére. </w:t>
      </w:r>
    </w:p>
    <w:p w:rsidR="002B2E4C" w:rsidRPr="004F4893" w:rsidRDefault="002B2E4C" w:rsidP="002B2E4C">
      <w:pPr>
        <w:tabs>
          <w:tab w:val="right" w:leader="dot" w:pos="8505"/>
        </w:tabs>
        <w:autoSpaceDE w:val="0"/>
        <w:spacing w:line="360" w:lineRule="auto"/>
        <w:ind w:left="850"/>
        <w:jc w:val="both"/>
        <w:rPr>
          <w:rFonts w:eastAsia="Cambria"/>
          <w:b/>
          <w:bCs/>
          <w:sz w:val="24"/>
          <w:szCs w:val="24"/>
        </w:rPr>
      </w:pPr>
      <w:r w:rsidRPr="004F4893">
        <w:rPr>
          <w:rFonts w:eastAsia="Cambria"/>
          <w:sz w:val="24"/>
          <w:szCs w:val="24"/>
        </w:rPr>
        <w:t xml:space="preserve">A régiós kapcsolatok mellett fontos szakmai kapcsolatunk a Néprajzi Múzeummal, illetve a szentendrei Szabadtéri Néprajzi Múzeummal, illetve más vidékek (Pest, Bács-Kiskun és Csongrád megyék) múzeumaival is. Országos szakmai kapcsolataink mélyítését </w:t>
      </w:r>
      <w:proofErr w:type="gramStart"/>
      <w:r w:rsidRPr="004F4893">
        <w:rPr>
          <w:rFonts w:eastAsia="Cambria"/>
          <w:sz w:val="24"/>
          <w:szCs w:val="24"/>
        </w:rPr>
        <w:t>szolgálja</w:t>
      </w:r>
      <w:proofErr w:type="gramEnd"/>
      <w:r w:rsidRPr="004F4893">
        <w:rPr>
          <w:rFonts w:eastAsia="Cambria"/>
          <w:sz w:val="24"/>
          <w:szCs w:val="24"/>
        </w:rPr>
        <w:t xml:space="preserve"> és szakmai érdekvédelmünket segíti, hogy múzeumunk tagja a Magyar Vidéki Múzeumok Szövetségének (</w:t>
      </w:r>
      <w:proofErr w:type="spellStart"/>
      <w:r w:rsidRPr="004F4893">
        <w:rPr>
          <w:rFonts w:eastAsia="Cambria"/>
          <w:sz w:val="24"/>
          <w:szCs w:val="24"/>
        </w:rPr>
        <w:t>MVMSZ</w:t>
      </w:r>
      <w:proofErr w:type="spellEnd"/>
      <w:r w:rsidRPr="004F4893">
        <w:rPr>
          <w:rFonts w:eastAsia="Cambria"/>
          <w:sz w:val="24"/>
          <w:szCs w:val="24"/>
        </w:rPr>
        <w:t>).</w:t>
      </w:r>
      <w:r w:rsidRPr="004F4893">
        <w:rPr>
          <w:rFonts w:eastAsia="Cambria"/>
          <w:b/>
          <w:bCs/>
          <w:sz w:val="24"/>
          <w:szCs w:val="24"/>
        </w:rPr>
        <w:t xml:space="preserve"> </w:t>
      </w:r>
    </w:p>
    <w:p w:rsidR="002B2E4C" w:rsidRPr="004F4893" w:rsidRDefault="002B2E4C" w:rsidP="002B2E4C">
      <w:pPr>
        <w:tabs>
          <w:tab w:val="right" w:leader="dot" w:pos="8505"/>
        </w:tabs>
        <w:autoSpaceDE w:val="0"/>
        <w:spacing w:before="227" w:line="360" w:lineRule="auto"/>
        <w:ind w:left="454"/>
        <w:jc w:val="both"/>
        <w:rPr>
          <w:rFonts w:eastAsia="Cambria"/>
          <w:sz w:val="24"/>
          <w:szCs w:val="24"/>
        </w:rPr>
      </w:pPr>
      <w:r w:rsidRPr="004F4893">
        <w:rPr>
          <w:rFonts w:eastAsia="Cambria"/>
          <w:b/>
          <w:bCs/>
          <w:sz w:val="24"/>
          <w:szCs w:val="24"/>
        </w:rPr>
        <w:t>3. Kapcsolatok vidéki civil szervezetekkel</w:t>
      </w:r>
    </w:p>
    <w:p w:rsidR="002B2E4C" w:rsidRPr="004F4893" w:rsidRDefault="002B2E4C" w:rsidP="002B2E4C">
      <w:pPr>
        <w:tabs>
          <w:tab w:val="right" w:leader="dot" w:pos="8505"/>
        </w:tabs>
        <w:autoSpaceDE w:val="0"/>
        <w:spacing w:line="360" w:lineRule="auto"/>
        <w:ind w:left="794"/>
        <w:jc w:val="both"/>
        <w:rPr>
          <w:rFonts w:eastAsia="Cambria"/>
          <w:b/>
          <w:bCs/>
          <w:sz w:val="24"/>
          <w:szCs w:val="24"/>
        </w:rPr>
      </w:pPr>
      <w:r w:rsidRPr="004F4893">
        <w:rPr>
          <w:rFonts w:eastAsia="Cambria"/>
          <w:sz w:val="24"/>
          <w:szCs w:val="24"/>
        </w:rPr>
        <w:t xml:space="preserve">A vidéki civil szervezetek közül jó a munkakapcsolatunk a Magyar Néprajzi Társasággal, a </w:t>
      </w:r>
      <w:proofErr w:type="spellStart"/>
      <w:r w:rsidRPr="004F4893">
        <w:rPr>
          <w:rFonts w:eastAsia="Cambria"/>
          <w:sz w:val="24"/>
          <w:szCs w:val="24"/>
        </w:rPr>
        <w:t>Pulszky</w:t>
      </w:r>
      <w:proofErr w:type="spellEnd"/>
      <w:r w:rsidRPr="004F4893">
        <w:rPr>
          <w:rFonts w:eastAsia="Cambria"/>
          <w:sz w:val="24"/>
          <w:szCs w:val="24"/>
        </w:rPr>
        <w:t xml:space="preserve"> Társaság Múzeumi Egyesülettel. 2014-ben létesítettünk munkakapcsolatot a </w:t>
      </w:r>
      <w:proofErr w:type="spellStart"/>
      <w:r w:rsidRPr="004F4893">
        <w:rPr>
          <w:rFonts w:eastAsia="Cambria"/>
          <w:sz w:val="24"/>
          <w:szCs w:val="24"/>
        </w:rPr>
        <w:t>gyomaendrődi</w:t>
      </w:r>
      <w:proofErr w:type="spellEnd"/>
      <w:r w:rsidRPr="004F4893">
        <w:rPr>
          <w:rFonts w:eastAsia="Cambria"/>
          <w:sz w:val="24"/>
          <w:szCs w:val="24"/>
        </w:rPr>
        <w:t xml:space="preserve"> székhelyű Kállai Ferenc Népfőiskolai Társasággal és a Jászkun Kapitányok Tanácsával.</w:t>
      </w:r>
    </w:p>
    <w:p w:rsidR="002B2E4C" w:rsidRPr="004F4893" w:rsidRDefault="002B2E4C" w:rsidP="002B2E4C">
      <w:pPr>
        <w:spacing w:before="227" w:line="360" w:lineRule="auto"/>
        <w:ind w:left="426"/>
        <w:jc w:val="both"/>
        <w:rPr>
          <w:rFonts w:eastAsia="Cambria"/>
          <w:sz w:val="24"/>
          <w:szCs w:val="24"/>
        </w:rPr>
      </w:pPr>
      <w:r w:rsidRPr="004F4893">
        <w:rPr>
          <w:rFonts w:eastAsia="Cambria"/>
          <w:b/>
          <w:bCs/>
          <w:sz w:val="24"/>
          <w:szCs w:val="24"/>
        </w:rPr>
        <w:t>4. Kapcsolatok egyetemi tanszékekkel</w:t>
      </w:r>
    </w:p>
    <w:p w:rsidR="002B2E4C" w:rsidRPr="004F4893" w:rsidRDefault="002B2E4C" w:rsidP="002B2E4C">
      <w:pPr>
        <w:spacing w:line="360" w:lineRule="auto"/>
        <w:ind w:left="794"/>
        <w:jc w:val="both"/>
        <w:rPr>
          <w:rFonts w:eastAsia="Cambria"/>
          <w:sz w:val="24"/>
          <w:szCs w:val="24"/>
        </w:rPr>
      </w:pPr>
      <w:r w:rsidRPr="004F4893">
        <w:rPr>
          <w:rFonts w:eastAsia="Cambria"/>
          <w:sz w:val="24"/>
          <w:szCs w:val="24"/>
        </w:rPr>
        <w:t>Ugyancsak jó szakmai kapcsolatokkal rendelkezünk a Debreceni Egyetem Néprajzi Tanszékével, valamint az ELTE Néprajzi Tanszéke mellett a Szegedi Egyetem Néprajz és Kulturális Antropológiai Tanszékével.</w:t>
      </w:r>
    </w:p>
    <w:p w:rsidR="002B2E4C" w:rsidRPr="004F4893" w:rsidRDefault="002B2E4C" w:rsidP="002B2E4C">
      <w:pPr>
        <w:spacing w:before="227" w:line="360" w:lineRule="auto"/>
        <w:ind w:left="426"/>
        <w:jc w:val="both"/>
        <w:rPr>
          <w:rFonts w:eastAsia="Cambria"/>
          <w:sz w:val="24"/>
          <w:szCs w:val="24"/>
        </w:rPr>
      </w:pPr>
      <w:r w:rsidRPr="004F4893">
        <w:rPr>
          <w:rFonts w:eastAsia="Cambria"/>
          <w:b/>
          <w:bCs/>
          <w:sz w:val="24"/>
          <w:szCs w:val="24"/>
        </w:rPr>
        <w:t>5. Társadalmi tisztségek</w:t>
      </w:r>
    </w:p>
    <w:p w:rsidR="002B2E4C" w:rsidRPr="004F4893" w:rsidRDefault="002B2E4C" w:rsidP="002B2E4C">
      <w:pPr>
        <w:spacing w:line="360" w:lineRule="auto"/>
        <w:ind w:left="850"/>
        <w:jc w:val="both"/>
        <w:rPr>
          <w:rFonts w:eastAsia="Cambria"/>
          <w:sz w:val="24"/>
          <w:szCs w:val="24"/>
        </w:rPr>
      </w:pPr>
      <w:r w:rsidRPr="004F4893">
        <w:rPr>
          <w:rFonts w:eastAsia="Cambria"/>
          <w:sz w:val="24"/>
          <w:szCs w:val="24"/>
        </w:rPr>
        <w:t xml:space="preserve">A múzeum igazgatója, dr. Nagy Molnár Miklós az MTA köztestületi és a Magyar Néprajzi Társaság tagja. Emellett tagja a Tájkutató Alapítvány kuratóriumának és a </w:t>
      </w:r>
      <w:proofErr w:type="spellStart"/>
      <w:r w:rsidRPr="004F4893">
        <w:rPr>
          <w:rFonts w:eastAsia="Cambria"/>
          <w:sz w:val="24"/>
          <w:szCs w:val="24"/>
        </w:rPr>
        <w:t>gyomaendrődi</w:t>
      </w:r>
      <w:proofErr w:type="spellEnd"/>
      <w:r w:rsidRPr="004F4893">
        <w:rPr>
          <w:rFonts w:eastAsia="Cambria"/>
          <w:sz w:val="24"/>
          <w:szCs w:val="24"/>
        </w:rPr>
        <w:t xml:space="preserve"> székhelyű Kállai Ferenc Népfőiskolai Társaság kuratóriumának. Dr. Nagy Molnár Miklós múzeumigazgatót pedig 2015. szeptember 28-án beválasztották az </w:t>
      </w:r>
      <w:proofErr w:type="spellStart"/>
      <w:r w:rsidRPr="004F4893">
        <w:rPr>
          <w:rFonts w:eastAsia="Cambria"/>
          <w:sz w:val="24"/>
          <w:szCs w:val="24"/>
        </w:rPr>
        <w:t>MVMSZ</w:t>
      </w:r>
      <w:proofErr w:type="spellEnd"/>
      <w:r w:rsidRPr="004F4893">
        <w:rPr>
          <w:rFonts w:eastAsia="Cambria"/>
          <w:sz w:val="24"/>
          <w:szCs w:val="24"/>
        </w:rPr>
        <w:t xml:space="preserve"> Felügyelő Bizottságába.</w:t>
      </w:r>
    </w:p>
    <w:p w:rsidR="002B2E4C" w:rsidRPr="004F4893" w:rsidRDefault="002B2E4C" w:rsidP="002B2E4C">
      <w:pPr>
        <w:tabs>
          <w:tab w:val="right" w:leader="dot" w:pos="8505"/>
        </w:tabs>
        <w:autoSpaceDE w:val="0"/>
        <w:spacing w:line="360" w:lineRule="auto"/>
        <w:ind w:left="709"/>
        <w:jc w:val="both"/>
        <w:rPr>
          <w:rFonts w:eastAsia="Cambria"/>
          <w:sz w:val="24"/>
          <w:szCs w:val="24"/>
        </w:rPr>
      </w:pPr>
    </w:p>
    <w:p w:rsidR="002B2E4C" w:rsidRPr="004F4893" w:rsidRDefault="002B2E4C" w:rsidP="002B2E4C">
      <w:pPr>
        <w:spacing w:line="360" w:lineRule="auto"/>
        <w:ind w:left="426" w:firstLine="13"/>
        <w:jc w:val="both"/>
        <w:rPr>
          <w:rFonts w:eastAsia="Cambria"/>
          <w:sz w:val="24"/>
          <w:szCs w:val="24"/>
        </w:rPr>
      </w:pPr>
      <w:r w:rsidRPr="004F4893">
        <w:rPr>
          <w:rFonts w:eastAsia="Cambria"/>
          <w:sz w:val="24"/>
          <w:szCs w:val="24"/>
        </w:rPr>
        <w:t>Karcag, 2016. február 9.</w:t>
      </w:r>
    </w:p>
    <w:p w:rsidR="002B2E4C" w:rsidRPr="004F4893" w:rsidRDefault="002B2E4C" w:rsidP="002B2E4C">
      <w:pPr>
        <w:spacing w:line="360" w:lineRule="auto"/>
        <w:ind w:left="375" w:firstLine="13"/>
        <w:jc w:val="both"/>
        <w:rPr>
          <w:rFonts w:eastAsia="Cambria"/>
          <w:sz w:val="24"/>
          <w:szCs w:val="24"/>
        </w:rPr>
      </w:pPr>
    </w:p>
    <w:p w:rsidR="002B2E4C" w:rsidRPr="004F4893" w:rsidRDefault="002B2E4C" w:rsidP="002B2E4C">
      <w:pPr>
        <w:ind w:left="375" w:firstLine="13"/>
        <w:jc w:val="right"/>
        <w:rPr>
          <w:rFonts w:eastAsia="Cambria"/>
          <w:sz w:val="24"/>
          <w:szCs w:val="24"/>
        </w:rPr>
      </w:pPr>
      <w:proofErr w:type="gramStart"/>
      <w:r w:rsidRPr="004F4893">
        <w:rPr>
          <w:rFonts w:eastAsia="Cambria"/>
          <w:sz w:val="24"/>
          <w:szCs w:val="24"/>
        </w:rPr>
        <w:t>dr.</w:t>
      </w:r>
      <w:proofErr w:type="gramEnd"/>
      <w:r w:rsidRPr="004F4893">
        <w:rPr>
          <w:rFonts w:eastAsia="Cambria"/>
          <w:sz w:val="24"/>
          <w:szCs w:val="24"/>
        </w:rPr>
        <w:t xml:space="preserve"> Nagy Molnár Miklós </w:t>
      </w:r>
    </w:p>
    <w:p w:rsidR="002B2E4C" w:rsidRPr="004F4893" w:rsidRDefault="002B2E4C" w:rsidP="002B2E4C">
      <w:pPr>
        <w:ind w:left="375" w:firstLine="13"/>
        <w:jc w:val="right"/>
        <w:rPr>
          <w:sz w:val="24"/>
          <w:szCs w:val="24"/>
        </w:rPr>
      </w:pPr>
      <w:proofErr w:type="gramStart"/>
      <w:r w:rsidRPr="004F4893">
        <w:rPr>
          <w:rFonts w:eastAsia="Cambria"/>
          <w:sz w:val="24"/>
          <w:szCs w:val="24"/>
        </w:rPr>
        <w:t>múzeumigazgató</w:t>
      </w:r>
      <w:proofErr w:type="gramEnd"/>
    </w:p>
    <w:p w:rsidR="002B2E4C" w:rsidRPr="004F4893" w:rsidRDefault="002B2E4C" w:rsidP="002B2E4C"/>
    <w:p w:rsidR="00EA1930" w:rsidRPr="004F4893" w:rsidRDefault="00EA1930" w:rsidP="00AF0CE1">
      <w:pPr>
        <w:pStyle w:val="NormlWeb"/>
        <w:tabs>
          <w:tab w:val="left" w:pos="2660"/>
        </w:tabs>
        <w:spacing w:before="0" w:after="0"/>
        <w:rPr>
          <w:b/>
          <w:bCs/>
          <w:szCs w:val="24"/>
        </w:rPr>
      </w:pPr>
    </w:p>
    <w:p w:rsidR="00C71256" w:rsidRPr="004F4893" w:rsidRDefault="00C71256" w:rsidP="00AF0CE1">
      <w:pPr>
        <w:pStyle w:val="NormlWeb"/>
        <w:tabs>
          <w:tab w:val="left" w:pos="2660"/>
        </w:tabs>
        <w:spacing w:before="0" w:after="0"/>
        <w:rPr>
          <w:b/>
          <w:bCs/>
          <w:szCs w:val="24"/>
        </w:rPr>
      </w:pPr>
    </w:p>
    <w:p w:rsidR="003A0B00" w:rsidRPr="004F4893" w:rsidRDefault="003A0B00">
      <w:pPr>
        <w:rPr>
          <w:sz w:val="24"/>
          <w:szCs w:val="24"/>
        </w:rPr>
      </w:pPr>
      <w:r w:rsidRPr="004F4893">
        <w:rPr>
          <w:szCs w:val="24"/>
        </w:rPr>
        <w:br w:type="page"/>
      </w:r>
    </w:p>
    <w:p w:rsidR="00EA1930" w:rsidRPr="004F4893" w:rsidRDefault="00EA1930" w:rsidP="00AF0CE1">
      <w:pPr>
        <w:pStyle w:val="NormlWeb"/>
        <w:tabs>
          <w:tab w:val="left" w:pos="2660"/>
        </w:tabs>
        <w:spacing w:before="0" w:after="0"/>
        <w:rPr>
          <w:szCs w:val="24"/>
        </w:rPr>
      </w:pPr>
    </w:p>
    <w:tbl>
      <w:tblPr>
        <w:tblW w:w="0" w:type="auto"/>
        <w:tblLook w:val="04A0"/>
      </w:tblPr>
      <w:tblGrid>
        <w:gridCol w:w="2660"/>
        <w:gridCol w:w="6551"/>
      </w:tblGrid>
      <w:tr w:rsidR="00AF0CE1" w:rsidRPr="004F4893" w:rsidTr="00BF5EBD">
        <w:tc>
          <w:tcPr>
            <w:tcW w:w="2660" w:type="dxa"/>
          </w:tcPr>
          <w:p w:rsidR="00AF0CE1" w:rsidRPr="004F4893" w:rsidRDefault="00DF2E0B" w:rsidP="00AF0CE1">
            <w:pPr>
              <w:jc w:val="both"/>
              <w:rPr>
                <w:b/>
                <w:bCs/>
                <w:sz w:val="24"/>
                <w:szCs w:val="24"/>
              </w:rPr>
            </w:pPr>
            <w:r w:rsidRPr="004F4893">
              <w:rPr>
                <w:b/>
                <w:bCs/>
                <w:sz w:val="24"/>
                <w:szCs w:val="24"/>
              </w:rPr>
              <w:t>7</w:t>
            </w:r>
            <w:r w:rsidR="00AF0CE1" w:rsidRPr="004F4893">
              <w:rPr>
                <w:b/>
                <w:bCs/>
                <w:sz w:val="24"/>
                <w:szCs w:val="24"/>
              </w:rPr>
              <w:t xml:space="preserve">. </w:t>
            </w:r>
            <w:r w:rsidR="00AF0CE1" w:rsidRPr="004F4893">
              <w:rPr>
                <w:b/>
                <w:bCs/>
                <w:sz w:val="24"/>
                <w:szCs w:val="24"/>
                <w:u w:val="single"/>
              </w:rPr>
              <w:t>napirendi pont:</w:t>
            </w:r>
          </w:p>
        </w:tc>
        <w:tc>
          <w:tcPr>
            <w:tcW w:w="6551" w:type="dxa"/>
          </w:tcPr>
          <w:p w:rsidR="00AF0CE1" w:rsidRPr="004F4893" w:rsidRDefault="00AF0CE1" w:rsidP="00AF0CE1">
            <w:pPr>
              <w:pStyle w:val="NormlWeb"/>
              <w:spacing w:before="0" w:after="0"/>
              <w:ind w:left="142"/>
              <w:jc w:val="both"/>
              <w:rPr>
                <w:szCs w:val="24"/>
              </w:rPr>
            </w:pPr>
            <w:r w:rsidRPr="004F4893">
              <w:rPr>
                <w:szCs w:val="24"/>
              </w:rPr>
              <w:t>Tájékoztató a Karcagi Többcélú Kistérségi Társulás Bölcsőde Intézménye működéséről és szakmai munkájáról</w:t>
            </w:r>
          </w:p>
          <w:p w:rsidR="00AF0CE1" w:rsidRPr="004F4893" w:rsidRDefault="00AF0CE1" w:rsidP="00AF0CE1">
            <w:pPr>
              <w:pStyle w:val="NormlWeb"/>
              <w:spacing w:before="0" w:after="0"/>
              <w:ind w:left="142"/>
              <w:jc w:val="both"/>
              <w:rPr>
                <w:szCs w:val="24"/>
              </w:rPr>
            </w:pPr>
          </w:p>
        </w:tc>
      </w:tr>
    </w:tbl>
    <w:p w:rsidR="00EA1930" w:rsidRPr="004F4893" w:rsidRDefault="00EA1930" w:rsidP="00AF0CE1">
      <w:pPr>
        <w:tabs>
          <w:tab w:val="left" w:pos="2660"/>
        </w:tabs>
        <w:rPr>
          <w:b/>
          <w:bCs/>
          <w:sz w:val="24"/>
          <w:szCs w:val="24"/>
        </w:rPr>
      </w:pPr>
      <w:r w:rsidRPr="004F4893">
        <w:rPr>
          <w:b/>
          <w:bCs/>
          <w:sz w:val="24"/>
          <w:szCs w:val="24"/>
        </w:rPr>
        <w:tab/>
      </w:r>
    </w:p>
    <w:p w:rsidR="003A0B00" w:rsidRPr="004F4893" w:rsidRDefault="003A0B00" w:rsidP="00C361C3">
      <w:pPr>
        <w:tabs>
          <w:tab w:val="left" w:pos="2518"/>
        </w:tabs>
        <w:jc w:val="both"/>
        <w:rPr>
          <w:bCs/>
          <w:iCs/>
          <w:sz w:val="24"/>
          <w:szCs w:val="24"/>
        </w:rPr>
      </w:pPr>
      <w:r w:rsidRPr="004F4893">
        <w:rPr>
          <w:b/>
          <w:bCs/>
          <w:iCs/>
          <w:sz w:val="24"/>
          <w:szCs w:val="24"/>
          <w:u w:val="single"/>
        </w:rPr>
        <w:t>Dobos László polgármester:</w:t>
      </w:r>
      <w:r w:rsidRPr="004F4893">
        <w:rPr>
          <w:bCs/>
          <w:iCs/>
          <w:sz w:val="24"/>
          <w:szCs w:val="24"/>
        </w:rPr>
        <w:t xml:space="preserve"> Köszöntötte </w:t>
      </w:r>
      <w:proofErr w:type="spellStart"/>
      <w:r w:rsidRPr="004F4893">
        <w:rPr>
          <w:bCs/>
          <w:iCs/>
          <w:sz w:val="24"/>
          <w:szCs w:val="24"/>
        </w:rPr>
        <w:t>Csikos</w:t>
      </w:r>
      <w:proofErr w:type="spellEnd"/>
      <w:r w:rsidRPr="004F4893">
        <w:rPr>
          <w:bCs/>
          <w:iCs/>
          <w:sz w:val="24"/>
          <w:szCs w:val="24"/>
        </w:rPr>
        <w:t xml:space="preserve"> Lajosné intézményvezetőt, </w:t>
      </w:r>
      <w:r w:rsidR="00BD5CE3" w:rsidRPr="004F4893">
        <w:rPr>
          <w:bCs/>
          <w:iCs/>
          <w:sz w:val="24"/>
          <w:szCs w:val="24"/>
        </w:rPr>
        <w:t xml:space="preserve">majd megállapította, hogy nem kíván szóbeli kiegészítést tenni. </w:t>
      </w:r>
      <w:r w:rsidR="00A11B70" w:rsidRPr="004F4893">
        <w:rPr>
          <w:bCs/>
          <w:iCs/>
          <w:sz w:val="24"/>
          <w:szCs w:val="24"/>
        </w:rPr>
        <w:t>Nagyon fontos intézményről van szó, még akkor is</w:t>
      </w:r>
      <w:r w:rsidR="00991476">
        <w:rPr>
          <w:bCs/>
          <w:iCs/>
          <w:sz w:val="24"/>
          <w:szCs w:val="24"/>
        </w:rPr>
        <w:t>,</w:t>
      </w:r>
      <w:r w:rsidR="00A11B70" w:rsidRPr="004F4893">
        <w:rPr>
          <w:bCs/>
          <w:iCs/>
          <w:sz w:val="24"/>
          <w:szCs w:val="24"/>
        </w:rPr>
        <w:t xml:space="preserve"> ha nem </w:t>
      </w:r>
      <w:r w:rsidR="00991476">
        <w:rPr>
          <w:bCs/>
          <w:iCs/>
          <w:sz w:val="24"/>
          <w:szCs w:val="24"/>
        </w:rPr>
        <w:t xml:space="preserve">az </w:t>
      </w:r>
      <w:r w:rsidR="00A11B70" w:rsidRPr="004F4893">
        <w:rPr>
          <w:bCs/>
          <w:iCs/>
          <w:sz w:val="24"/>
          <w:szCs w:val="24"/>
        </w:rPr>
        <w:t xml:space="preserve">önkormányzat, hanem a kistérségi társulás működteti. </w:t>
      </w:r>
      <w:r w:rsidR="005F43CB" w:rsidRPr="004F4893">
        <w:rPr>
          <w:bCs/>
          <w:iCs/>
          <w:sz w:val="24"/>
          <w:szCs w:val="24"/>
        </w:rPr>
        <w:t>A legfiatalabb korosztály nevelésével foglalkoznak ebben az intézményben, kiemelt odafigyelést igényel ez a munka. A két telephelyen közel száz gyermek veszi igényben a szolgáltatást. Kérte igazgató asszonyt továbbra is nagy odafigyeléssel legyen, hogy</w:t>
      </w:r>
      <w:r w:rsidR="0069665C" w:rsidRPr="004F4893">
        <w:rPr>
          <w:bCs/>
          <w:iCs/>
          <w:sz w:val="24"/>
          <w:szCs w:val="24"/>
        </w:rPr>
        <w:t xml:space="preserve"> az</w:t>
      </w:r>
      <w:r w:rsidR="005F43CB" w:rsidRPr="004F4893">
        <w:rPr>
          <w:bCs/>
          <w:iCs/>
          <w:sz w:val="24"/>
          <w:szCs w:val="24"/>
        </w:rPr>
        <w:t xml:space="preserve"> ott</w:t>
      </w:r>
      <w:r w:rsidR="0069665C" w:rsidRPr="004F4893">
        <w:rPr>
          <w:bCs/>
          <w:iCs/>
          <w:sz w:val="24"/>
          <w:szCs w:val="24"/>
        </w:rPr>
        <w:t xml:space="preserve"> folyó</w:t>
      </w:r>
      <w:r w:rsidR="005F43CB" w:rsidRPr="004F4893">
        <w:rPr>
          <w:bCs/>
          <w:iCs/>
          <w:sz w:val="24"/>
          <w:szCs w:val="24"/>
        </w:rPr>
        <w:t xml:space="preserve"> </w:t>
      </w:r>
      <w:proofErr w:type="gramStart"/>
      <w:r w:rsidR="005F43CB" w:rsidRPr="004F4893">
        <w:rPr>
          <w:bCs/>
          <w:iCs/>
          <w:sz w:val="24"/>
          <w:szCs w:val="24"/>
        </w:rPr>
        <w:t>munka</w:t>
      </w:r>
      <w:r w:rsidR="00991476">
        <w:rPr>
          <w:bCs/>
          <w:iCs/>
          <w:sz w:val="24"/>
          <w:szCs w:val="24"/>
        </w:rPr>
        <w:t xml:space="preserve"> </w:t>
      </w:r>
      <w:r w:rsidR="005F43CB" w:rsidRPr="004F4893">
        <w:rPr>
          <w:bCs/>
          <w:iCs/>
          <w:sz w:val="24"/>
          <w:szCs w:val="24"/>
        </w:rPr>
        <w:t>rendbe</w:t>
      </w:r>
      <w:r w:rsidR="0069665C" w:rsidRPr="004F4893">
        <w:rPr>
          <w:bCs/>
          <w:iCs/>
          <w:sz w:val="24"/>
          <w:szCs w:val="24"/>
        </w:rPr>
        <w:t>n</w:t>
      </w:r>
      <w:proofErr w:type="gramEnd"/>
      <w:r w:rsidR="005F43CB" w:rsidRPr="004F4893">
        <w:rPr>
          <w:bCs/>
          <w:iCs/>
          <w:sz w:val="24"/>
          <w:szCs w:val="24"/>
        </w:rPr>
        <w:t xml:space="preserve"> menjen. </w:t>
      </w:r>
      <w:r w:rsidRPr="004F4893">
        <w:rPr>
          <w:bCs/>
          <w:iCs/>
          <w:sz w:val="24"/>
          <w:szCs w:val="24"/>
        </w:rPr>
        <w:t>Kérdés, hozzászólás van-e?</w:t>
      </w:r>
    </w:p>
    <w:p w:rsidR="003A0B00" w:rsidRPr="004F4893" w:rsidRDefault="003A0B00" w:rsidP="00C361C3">
      <w:pPr>
        <w:tabs>
          <w:tab w:val="left" w:pos="2518"/>
        </w:tabs>
        <w:jc w:val="both"/>
        <w:rPr>
          <w:bCs/>
          <w:iCs/>
          <w:sz w:val="24"/>
          <w:szCs w:val="24"/>
        </w:rPr>
      </w:pPr>
    </w:p>
    <w:p w:rsidR="005F43CB" w:rsidRPr="004F4893" w:rsidRDefault="0069665C" w:rsidP="00C361C3">
      <w:pPr>
        <w:tabs>
          <w:tab w:val="left" w:pos="2518"/>
        </w:tabs>
        <w:jc w:val="both"/>
        <w:rPr>
          <w:bCs/>
          <w:iCs/>
          <w:sz w:val="24"/>
          <w:szCs w:val="24"/>
        </w:rPr>
      </w:pPr>
      <w:r w:rsidRPr="004F4893">
        <w:rPr>
          <w:b/>
          <w:bCs/>
          <w:iCs/>
          <w:sz w:val="24"/>
          <w:szCs w:val="24"/>
          <w:u w:val="single"/>
        </w:rPr>
        <w:t>Pánti Ildikó képviselő, a Szociális és Egészségügyi Bizottság tagja:</w:t>
      </w:r>
      <w:r w:rsidRPr="004F4893">
        <w:rPr>
          <w:b/>
          <w:bCs/>
          <w:iCs/>
          <w:sz w:val="24"/>
          <w:szCs w:val="24"/>
        </w:rPr>
        <w:t xml:space="preserve"> </w:t>
      </w:r>
      <w:r w:rsidRPr="004F4893">
        <w:rPr>
          <w:bCs/>
          <w:iCs/>
          <w:sz w:val="24"/>
          <w:szCs w:val="24"/>
        </w:rPr>
        <w:t xml:space="preserve">A bizottság megtárgyalta és véleményezte a napirendet, mely szerint az anyag részletesen mindenről számot ad. </w:t>
      </w:r>
      <w:r w:rsidR="00891365" w:rsidRPr="004F4893">
        <w:rPr>
          <w:bCs/>
          <w:iCs/>
          <w:sz w:val="24"/>
          <w:szCs w:val="24"/>
        </w:rPr>
        <w:t xml:space="preserve">Örömmel vette tudomásul, hogy a férőhelyek száma nőtt. Miután a Széchenyi </w:t>
      </w:r>
      <w:proofErr w:type="spellStart"/>
      <w:r w:rsidR="00891365" w:rsidRPr="004F4893">
        <w:rPr>
          <w:bCs/>
          <w:iCs/>
          <w:sz w:val="24"/>
          <w:szCs w:val="24"/>
        </w:rPr>
        <w:t>sgt-i</w:t>
      </w:r>
      <w:proofErr w:type="spellEnd"/>
      <w:r w:rsidR="00891365" w:rsidRPr="004F4893">
        <w:rPr>
          <w:bCs/>
          <w:iCs/>
          <w:sz w:val="24"/>
          <w:szCs w:val="24"/>
        </w:rPr>
        <w:t xml:space="preserve"> telephely a körzetéhez tartozik, tapasztalja, hogy a szülők elégedettek</w:t>
      </w:r>
      <w:r w:rsidR="00347F46" w:rsidRPr="004F4893">
        <w:rPr>
          <w:bCs/>
          <w:iCs/>
          <w:sz w:val="24"/>
          <w:szCs w:val="24"/>
        </w:rPr>
        <w:t>, az</w:t>
      </w:r>
      <w:r w:rsidR="00891365" w:rsidRPr="004F4893">
        <w:rPr>
          <w:bCs/>
          <w:iCs/>
          <w:sz w:val="24"/>
          <w:szCs w:val="24"/>
        </w:rPr>
        <w:t xml:space="preserve"> ott dolgozók szakmai munkája kiváló. </w:t>
      </w:r>
      <w:r w:rsidR="00037579" w:rsidRPr="004F4893">
        <w:rPr>
          <w:bCs/>
          <w:iCs/>
          <w:sz w:val="24"/>
          <w:szCs w:val="24"/>
        </w:rPr>
        <w:t xml:space="preserve">További munkájukhoz jó egészséget kívánt és a tájékoztatót elfogadásra javasolta.  </w:t>
      </w:r>
    </w:p>
    <w:p w:rsidR="005F43CB" w:rsidRPr="004F4893" w:rsidRDefault="005F43CB" w:rsidP="00C361C3">
      <w:pPr>
        <w:tabs>
          <w:tab w:val="left" w:pos="2518"/>
        </w:tabs>
        <w:jc w:val="both"/>
        <w:rPr>
          <w:bCs/>
          <w:iCs/>
          <w:sz w:val="24"/>
          <w:szCs w:val="24"/>
        </w:rPr>
      </w:pPr>
    </w:p>
    <w:p w:rsidR="003A0B00" w:rsidRPr="004F4893" w:rsidRDefault="003A0B00" w:rsidP="00C361C3">
      <w:pPr>
        <w:rPr>
          <w:sz w:val="24"/>
          <w:szCs w:val="24"/>
        </w:rPr>
      </w:pPr>
      <w:r w:rsidRPr="004F4893">
        <w:rPr>
          <w:sz w:val="24"/>
          <w:szCs w:val="24"/>
        </w:rPr>
        <w:t xml:space="preserve">Kérdés, észrevétel nem hangzott el. </w:t>
      </w:r>
    </w:p>
    <w:p w:rsidR="003A0B00" w:rsidRPr="004F4893" w:rsidRDefault="003A0B00" w:rsidP="00C361C3">
      <w:pPr>
        <w:rPr>
          <w:sz w:val="24"/>
          <w:szCs w:val="24"/>
        </w:rPr>
      </w:pPr>
    </w:p>
    <w:p w:rsidR="00347F46" w:rsidRPr="004F4893" w:rsidRDefault="003A0B00" w:rsidP="00C361C3">
      <w:pPr>
        <w:ind w:right="70"/>
        <w:jc w:val="both"/>
        <w:rPr>
          <w:sz w:val="24"/>
          <w:szCs w:val="24"/>
        </w:rPr>
      </w:pPr>
      <w:r w:rsidRPr="004F4893">
        <w:rPr>
          <w:b/>
          <w:bCs/>
          <w:sz w:val="24"/>
          <w:szCs w:val="24"/>
          <w:u w:val="single"/>
        </w:rPr>
        <w:t>Dobos László polgármester:</w:t>
      </w:r>
      <w:r w:rsidRPr="004F4893">
        <w:rPr>
          <w:sz w:val="24"/>
          <w:szCs w:val="24"/>
        </w:rPr>
        <w:t xml:space="preserve"> </w:t>
      </w:r>
      <w:r w:rsidR="00347F46" w:rsidRPr="004F4893">
        <w:rPr>
          <w:sz w:val="24"/>
          <w:szCs w:val="24"/>
        </w:rPr>
        <w:t xml:space="preserve">Megkérdezte az intézményvezető asszonyt, hogy hogyan tartja a kapcsolatot a munkatársaival? </w:t>
      </w:r>
      <w:r w:rsidR="000B5C01" w:rsidRPr="004F4893">
        <w:rPr>
          <w:sz w:val="24"/>
          <w:szCs w:val="24"/>
        </w:rPr>
        <w:t>Milyen szervezeti formában és milyen rendszerességgel szokta ezt megvalósítani?</w:t>
      </w:r>
    </w:p>
    <w:p w:rsidR="000B5C01" w:rsidRPr="004F4893" w:rsidRDefault="000B5C01" w:rsidP="00C361C3">
      <w:pPr>
        <w:ind w:right="70"/>
        <w:jc w:val="both"/>
        <w:rPr>
          <w:sz w:val="24"/>
          <w:szCs w:val="24"/>
        </w:rPr>
      </w:pPr>
    </w:p>
    <w:p w:rsidR="000B5C01" w:rsidRPr="004F4893" w:rsidRDefault="000B5C01" w:rsidP="00C361C3">
      <w:pPr>
        <w:ind w:right="70"/>
        <w:jc w:val="both"/>
        <w:rPr>
          <w:sz w:val="24"/>
          <w:szCs w:val="24"/>
        </w:rPr>
      </w:pPr>
      <w:proofErr w:type="spellStart"/>
      <w:r w:rsidRPr="004F4893">
        <w:rPr>
          <w:b/>
          <w:sz w:val="24"/>
          <w:szCs w:val="24"/>
          <w:u w:val="single"/>
        </w:rPr>
        <w:t>Csikos</w:t>
      </w:r>
      <w:proofErr w:type="spellEnd"/>
      <w:r w:rsidRPr="004F4893">
        <w:rPr>
          <w:b/>
          <w:sz w:val="24"/>
          <w:szCs w:val="24"/>
          <w:u w:val="single"/>
        </w:rPr>
        <w:t xml:space="preserve"> Lajosné a </w:t>
      </w:r>
      <w:proofErr w:type="spellStart"/>
      <w:r w:rsidRPr="004F4893">
        <w:rPr>
          <w:b/>
          <w:sz w:val="24"/>
          <w:szCs w:val="24"/>
          <w:u w:val="single"/>
        </w:rPr>
        <w:t>KTKT</w:t>
      </w:r>
      <w:proofErr w:type="spellEnd"/>
      <w:r w:rsidRPr="004F4893">
        <w:rPr>
          <w:b/>
          <w:sz w:val="24"/>
          <w:szCs w:val="24"/>
          <w:u w:val="single"/>
        </w:rPr>
        <w:t xml:space="preserve"> Bölcsőde Intézménye vezetője:</w:t>
      </w:r>
      <w:r w:rsidRPr="004F4893">
        <w:rPr>
          <w:sz w:val="24"/>
          <w:szCs w:val="24"/>
        </w:rPr>
        <w:t xml:space="preserve"> A mindennapi tevékenységét a Varró úti székhelyen végzi, hetente minimum kétszer keresi fel a Széchenyi úti telephelyet. Nagyon nehéz a két műszakban dolgozó munkatársakkal kommunikálni.  </w:t>
      </w:r>
    </w:p>
    <w:p w:rsidR="00347F46" w:rsidRPr="004F4893" w:rsidRDefault="00347F46" w:rsidP="00C361C3">
      <w:pPr>
        <w:ind w:right="70"/>
        <w:jc w:val="both"/>
        <w:rPr>
          <w:sz w:val="24"/>
          <w:szCs w:val="24"/>
        </w:rPr>
      </w:pPr>
    </w:p>
    <w:p w:rsidR="00347F46" w:rsidRPr="004F4893" w:rsidRDefault="000B5C01" w:rsidP="00C361C3">
      <w:pPr>
        <w:ind w:right="70"/>
        <w:jc w:val="both"/>
        <w:rPr>
          <w:sz w:val="24"/>
          <w:szCs w:val="24"/>
        </w:rPr>
      </w:pPr>
      <w:r w:rsidRPr="004F4893">
        <w:rPr>
          <w:b/>
          <w:sz w:val="24"/>
          <w:szCs w:val="24"/>
          <w:u w:val="single"/>
        </w:rPr>
        <w:t>Dobos László polgármester:</w:t>
      </w:r>
      <w:r w:rsidRPr="004F4893">
        <w:rPr>
          <w:sz w:val="24"/>
          <w:szCs w:val="24"/>
        </w:rPr>
        <w:t xml:space="preserve"> Van-e vezetői értekezlet? </w:t>
      </w:r>
    </w:p>
    <w:p w:rsidR="000B5C01" w:rsidRPr="004F4893" w:rsidRDefault="000B5C01" w:rsidP="00C361C3">
      <w:pPr>
        <w:ind w:right="70"/>
        <w:jc w:val="both"/>
        <w:rPr>
          <w:sz w:val="24"/>
          <w:szCs w:val="24"/>
        </w:rPr>
      </w:pPr>
    </w:p>
    <w:p w:rsidR="00544476" w:rsidRPr="004F4893" w:rsidRDefault="00544476" w:rsidP="00C361C3">
      <w:pPr>
        <w:ind w:right="70"/>
        <w:jc w:val="both"/>
        <w:rPr>
          <w:sz w:val="24"/>
          <w:szCs w:val="24"/>
        </w:rPr>
      </w:pPr>
      <w:proofErr w:type="spellStart"/>
      <w:r w:rsidRPr="004F4893">
        <w:rPr>
          <w:b/>
          <w:sz w:val="24"/>
          <w:szCs w:val="24"/>
          <w:u w:val="single"/>
        </w:rPr>
        <w:t>Csikos</w:t>
      </w:r>
      <w:proofErr w:type="spellEnd"/>
      <w:r w:rsidRPr="004F4893">
        <w:rPr>
          <w:b/>
          <w:sz w:val="24"/>
          <w:szCs w:val="24"/>
          <w:u w:val="single"/>
        </w:rPr>
        <w:t xml:space="preserve"> Lajosné a </w:t>
      </w:r>
      <w:proofErr w:type="spellStart"/>
      <w:r w:rsidRPr="004F4893">
        <w:rPr>
          <w:b/>
          <w:sz w:val="24"/>
          <w:szCs w:val="24"/>
          <w:u w:val="single"/>
        </w:rPr>
        <w:t>KTKT</w:t>
      </w:r>
      <w:proofErr w:type="spellEnd"/>
      <w:r w:rsidRPr="004F4893">
        <w:rPr>
          <w:b/>
          <w:sz w:val="24"/>
          <w:szCs w:val="24"/>
          <w:u w:val="single"/>
        </w:rPr>
        <w:t xml:space="preserve"> Bölcsőde Intézménye vezetője:</w:t>
      </w:r>
      <w:r w:rsidRPr="004F4893">
        <w:rPr>
          <w:b/>
          <w:sz w:val="24"/>
          <w:szCs w:val="24"/>
        </w:rPr>
        <w:t xml:space="preserve"> </w:t>
      </w:r>
      <w:r w:rsidRPr="004F4893">
        <w:rPr>
          <w:sz w:val="24"/>
          <w:szCs w:val="24"/>
        </w:rPr>
        <w:t>Igen, munkahelyi értekezlet formájában.</w:t>
      </w:r>
    </w:p>
    <w:p w:rsidR="00544476" w:rsidRPr="004F4893" w:rsidRDefault="00544476" w:rsidP="00C361C3">
      <w:pPr>
        <w:ind w:right="70"/>
        <w:jc w:val="both"/>
        <w:rPr>
          <w:sz w:val="24"/>
          <w:szCs w:val="24"/>
        </w:rPr>
      </w:pPr>
    </w:p>
    <w:p w:rsidR="000B5C01" w:rsidRPr="004F4893" w:rsidRDefault="00544476" w:rsidP="00C361C3">
      <w:pPr>
        <w:ind w:right="70"/>
        <w:jc w:val="both"/>
        <w:rPr>
          <w:sz w:val="24"/>
          <w:szCs w:val="24"/>
        </w:rPr>
      </w:pPr>
      <w:r w:rsidRPr="004F4893">
        <w:rPr>
          <w:b/>
          <w:sz w:val="24"/>
          <w:szCs w:val="24"/>
          <w:u w:val="single"/>
        </w:rPr>
        <w:t>Dobos László polgármester:</w:t>
      </w:r>
      <w:r w:rsidRPr="004F4893">
        <w:rPr>
          <w:sz w:val="24"/>
          <w:szCs w:val="24"/>
        </w:rPr>
        <w:t xml:space="preserve"> Szorgalmazza is, hogy az információáramlás meglegyen az intézményen belül. </w:t>
      </w:r>
    </w:p>
    <w:p w:rsidR="000B5C01" w:rsidRPr="004F4893" w:rsidRDefault="000B5C01" w:rsidP="00C361C3">
      <w:pPr>
        <w:ind w:right="70"/>
        <w:jc w:val="both"/>
        <w:rPr>
          <w:sz w:val="24"/>
          <w:szCs w:val="24"/>
        </w:rPr>
      </w:pPr>
    </w:p>
    <w:p w:rsidR="003A0B00" w:rsidRPr="004F4893" w:rsidRDefault="00544476" w:rsidP="00C361C3">
      <w:pPr>
        <w:ind w:right="70"/>
        <w:jc w:val="both"/>
        <w:rPr>
          <w:bCs/>
          <w:sz w:val="24"/>
          <w:szCs w:val="24"/>
        </w:rPr>
      </w:pPr>
      <w:r w:rsidRPr="004F4893">
        <w:rPr>
          <w:sz w:val="24"/>
          <w:szCs w:val="24"/>
        </w:rPr>
        <w:t>Megköszönve az intézményvezető és munkatársai munkáját j</w:t>
      </w:r>
      <w:r w:rsidR="003A0B00" w:rsidRPr="004F4893">
        <w:rPr>
          <w:sz w:val="24"/>
          <w:szCs w:val="24"/>
        </w:rPr>
        <w:t xml:space="preserve">avasolta </w:t>
      </w:r>
      <w:r w:rsidR="00E57B3A" w:rsidRPr="004F4893">
        <w:rPr>
          <w:sz w:val="24"/>
          <w:szCs w:val="24"/>
        </w:rPr>
        <w:t>a tájékoztató</w:t>
      </w:r>
      <w:r w:rsidR="003A0B00" w:rsidRPr="004F4893">
        <w:rPr>
          <w:sz w:val="24"/>
          <w:szCs w:val="24"/>
        </w:rPr>
        <w:t xml:space="preserve"> elfogadását. </w:t>
      </w:r>
      <w:r w:rsidR="003A0B00" w:rsidRPr="004F4893">
        <w:rPr>
          <w:bCs/>
          <w:sz w:val="24"/>
          <w:szCs w:val="24"/>
        </w:rPr>
        <w:t xml:space="preserve">Aki egyetért, kézfeltartással jelezze. </w:t>
      </w:r>
    </w:p>
    <w:p w:rsidR="003A0B00" w:rsidRPr="004F4893" w:rsidRDefault="003A0B00" w:rsidP="00C361C3">
      <w:pPr>
        <w:rPr>
          <w:b/>
          <w:bCs/>
          <w:sz w:val="24"/>
          <w:szCs w:val="24"/>
          <w:u w:val="single"/>
        </w:rPr>
      </w:pPr>
    </w:p>
    <w:p w:rsidR="003A0B00" w:rsidRPr="004F4893" w:rsidRDefault="003A0B00" w:rsidP="00C361C3">
      <w:pPr>
        <w:tabs>
          <w:tab w:val="left" w:pos="1267"/>
        </w:tabs>
        <w:ind w:right="70"/>
        <w:jc w:val="both"/>
        <w:rPr>
          <w:sz w:val="24"/>
          <w:szCs w:val="24"/>
        </w:rPr>
      </w:pPr>
      <w:r w:rsidRPr="004F4893">
        <w:rPr>
          <w:b/>
          <w:bCs/>
          <w:sz w:val="24"/>
          <w:szCs w:val="24"/>
          <w:u w:val="single"/>
        </w:rPr>
        <w:t>A képviselő-testület döntése:</w:t>
      </w:r>
      <w:r w:rsidRPr="004F4893">
        <w:rPr>
          <w:b/>
          <w:bCs/>
          <w:sz w:val="24"/>
          <w:szCs w:val="24"/>
        </w:rPr>
        <w:t xml:space="preserve"> </w:t>
      </w:r>
      <w:r w:rsidRPr="004F4893">
        <w:rPr>
          <w:bCs/>
          <w:sz w:val="24"/>
          <w:szCs w:val="24"/>
        </w:rPr>
        <w:t>9</w:t>
      </w:r>
      <w:r w:rsidRPr="004F4893">
        <w:rPr>
          <w:sz w:val="24"/>
          <w:szCs w:val="24"/>
        </w:rPr>
        <w:t xml:space="preserve"> igen szavazat. Nemleges szavazat és tartózkodás nem volt.</w:t>
      </w:r>
    </w:p>
    <w:p w:rsidR="00EA1930" w:rsidRPr="004F4893" w:rsidRDefault="00EA1930" w:rsidP="00AF0CE1">
      <w:pPr>
        <w:tabs>
          <w:tab w:val="left" w:pos="2660"/>
        </w:tabs>
        <w:rPr>
          <w:b/>
          <w:bCs/>
          <w:sz w:val="24"/>
          <w:szCs w:val="24"/>
        </w:rPr>
      </w:pPr>
    </w:p>
    <w:p w:rsidR="00EA1930" w:rsidRPr="004F4893" w:rsidRDefault="00EA1930" w:rsidP="00AF0CE1">
      <w:pPr>
        <w:tabs>
          <w:tab w:val="left" w:pos="2660"/>
        </w:tabs>
        <w:rPr>
          <w:b/>
          <w:bCs/>
          <w:sz w:val="24"/>
          <w:szCs w:val="24"/>
        </w:rPr>
      </w:pPr>
    </w:p>
    <w:p w:rsidR="009972A0" w:rsidRPr="004F4893" w:rsidRDefault="00517278" w:rsidP="009972A0">
      <w:pPr>
        <w:rPr>
          <w:b/>
          <w:sz w:val="24"/>
          <w:szCs w:val="24"/>
        </w:rPr>
      </w:pPr>
      <w:r w:rsidRPr="004F4893">
        <w:rPr>
          <w:b/>
          <w:sz w:val="24"/>
          <w:szCs w:val="24"/>
        </w:rPr>
        <w:t>28</w:t>
      </w:r>
      <w:r w:rsidR="009972A0" w:rsidRPr="004F4893">
        <w:rPr>
          <w:b/>
          <w:sz w:val="24"/>
          <w:szCs w:val="24"/>
        </w:rPr>
        <w:t>/2016. (II.25.) „</w:t>
      </w:r>
      <w:proofErr w:type="spellStart"/>
      <w:r w:rsidR="009972A0" w:rsidRPr="004F4893">
        <w:rPr>
          <w:b/>
          <w:sz w:val="24"/>
          <w:szCs w:val="24"/>
        </w:rPr>
        <w:t>kt</w:t>
      </w:r>
      <w:proofErr w:type="spellEnd"/>
      <w:r w:rsidR="009972A0" w:rsidRPr="004F4893">
        <w:rPr>
          <w:b/>
          <w:sz w:val="24"/>
          <w:szCs w:val="24"/>
        </w:rPr>
        <w:t>.” sz. h a t á r o z a t</w:t>
      </w:r>
    </w:p>
    <w:p w:rsidR="009972A0" w:rsidRPr="004F4893" w:rsidRDefault="009972A0" w:rsidP="00E57B3A">
      <w:pPr>
        <w:pStyle w:val="NormlWeb"/>
        <w:spacing w:before="0" w:after="0"/>
        <w:jc w:val="both"/>
        <w:rPr>
          <w:b/>
          <w:szCs w:val="24"/>
        </w:rPr>
      </w:pPr>
      <w:proofErr w:type="gramStart"/>
      <w:r w:rsidRPr="004F4893">
        <w:rPr>
          <w:b/>
          <w:szCs w:val="24"/>
        </w:rPr>
        <w:t>a</w:t>
      </w:r>
      <w:proofErr w:type="gramEnd"/>
      <w:r w:rsidRPr="004F4893">
        <w:rPr>
          <w:b/>
          <w:szCs w:val="24"/>
        </w:rPr>
        <w:t xml:space="preserve"> Karcagi Többcélú Kistérségi Társulás Bölcsőde Intézménye működéséről és szakmai munkájáról</w:t>
      </w:r>
    </w:p>
    <w:p w:rsidR="009972A0" w:rsidRPr="004F4893" w:rsidRDefault="009972A0" w:rsidP="009972A0">
      <w:pPr>
        <w:rPr>
          <w:b/>
          <w:sz w:val="24"/>
          <w:szCs w:val="24"/>
        </w:rPr>
      </w:pPr>
    </w:p>
    <w:p w:rsidR="009972A0" w:rsidRPr="004F4893" w:rsidRDefault="009972A0" w:rsidP="00E57B3A">
      <w:pPr>
        <w:pStyle w:val="NormlWeb"/>
        <w:spacing w:before="0" w:after="0"/>
        <w:ind w:left="142"/>
        <w:jc w:val="both"/>
        <w:rPr>
          <w:szCs w:val="24"/>
        </w:rPr>
      </w:pPr>
      <w:r w:rsidRPr="004F4893">
        <w:rPr>
          <w:szCs w:val="24"/>
        </w:rPr>
        <w:t>A Karcag Városi Önkormányzat Képviselő-testülete a Karcagi Többcélú Kistérségi Társulás Bölcsőde Intézménye működéséről és szakmai munkájáról</w:t>
      </w:r>
      <w:r w:rsidR="00E57B3A" w:rsidRPr="004F4893">
        <w:rPr>
          <w:szCs w:val="24"/>
        </w:rPr>
        <w:t xml:space="preserve"> </w:t>
      </w:r>
      <w:r w:rsidRPr="004F4893">
        <w:rPr>
          <w:szCs w:val="24"/>
        </w:rPr>
        <w:t xml:space="preserve">szóló </w:t>
      </w:r>
      <w:r w:rsidR="00E57B3A" w:rsidRPr="004F4893">
        <w:rPr>
          <w:szCs w:val="24"/>
        </w:rPr>
        <w:t>tájékoztatót</w:t>
      </w:r>
    </w:p>
    <w:p w:rsidR="009972A0" w:rsidRPr="004F4893" w:rsidRDefault="009972A0" w:rsidP="009972A0">
      <w:pPr>
        <w:pStyle w:val="Szvegtrzs"/>
        <w:ind w:left="567"/>
        <w:rPr>
          <w:bCs/>
          <w:sz w:val="24"/>
          <w:szCs w:val="24"/>
        </w:rPr>
      </w:pPr>
      <w:r w:rsidRPr="004F4893">
        <w:rPr>
          <w:sz w:val="24"/>
          <w:szCs w:val="24"/>
        </w:rPr>
        <w:tab/>
      </w:r>
      <w:r w:rsidRPr="004F4893">
        <w:rPr>
          <w:sz w:val="24"/>
          <w:szCs w:val="24"/>
        </w:rPr>
        <w:tab/>
      </w:r>
      <w:r w:rsidRPr="004F4893">
        <w:rPr>
          <w:sz w:val="24"/>
          <w:szCs w:val="24"/>
        </w:rPr>
        <w:tab/>
      </w:r>
      <w:r w:rsidRPr="004F4893">
        <w:rPr>
          <w:sz w:val="24"/>
          <w:szCs w:val="24"/>
        </w:rPr>
        <w:tab/>
      </w:r>
      <w:r w:rsidRPr="004F4893">
        <w:rPr>
          <w:sz w:val="24"/>
          <w:szCs w:val="24"/>
        </w:rPr>
        <w:tab/>
        <w:t xml:space="preserve">  </w:t>
      </w:r>
      <w:proofErr w:type="gramStart"/>
      <w:r w:rsidRPr="004F4893">
        <w:rPr>
          <w:b/>
          <w:bCs/>
          <w:sz w:val="24"/>
          <w:szCs w:val="24"/>
        </w:rPr>
        <w:t>e</w:t>
      </w:r>
      <w:proofErr w:type="gramEnd"/>
      <w:r w:rsidRPr="004F4893">
        <w:rPr>
          <w:b/>
          <w:bCs/>
          <w:sz w:val="24"/>
          <w:szCs w:val="24"/>
        </w:rPr>
        <w:t xml:space="preserve"> l f o g a d j a .</w:t>
      </w:r>
    </w:p>
    <w:p w:rsidR="009972A0" w:rsidRPr="004F4893" w:rsidRDefault="009972A0" w:rsidP="009972A0">
      <w:pPr>
        <w:pStyle w:val="Szvegtrzs"/>
        <w:rPr>
          <w:sz w:val="24"/>
          <w:szCs w:val="24"/>
        </w:rPr>
      </w:pPr>
      <w:r w:rsidRPr="004F4893">
        <w:rPr>
          <w:sz w:val="24"/>
          <w:szCs w:val="24"/>
        </w:rPr>
        <w:lastRenderedPageBreak/>
        <w:t xml:space="preserve">                   </w:t>
      </w:r>
    </w:p>
    <w:p w:rsidR="009972A0" w:rsidRPr="004F4893" w:rsidRDefault="009972A0" w:rsidP="009972A0">
      <w:pPr>
        <w:pStyle w:val="Szvegtrzs"/>
        <w:ind w:left="851" w:hanging="284"/>
        <w:rPr>
          <w:sz w:val="24"/>
          <w:szCs w:val="24"/>
          <w:u w:val="single"/>
        </w:rPr>
      </w:pPr>
      <w:r w:rsidRPr="004F4893">
        <w:rPr>
          <w:sz w:val="24"/>
          <w:szCs w:val="24"/>
          <w:u w:val="single"/>
        </w:rPr>
        <w:t>Erről értesülnek:</w:t>
      </w:r>
    </w:p>
    <w:p w:rsidR="009972A0" w:rsidRPr="004F4893" w:rsidRDefault="009972A0" w:rsidP="00263162">
      <w:pPr>
        <w:pStyle w:val="Listaszerbekezds"/>
        <w:numPr>
          <w:ilvl w:val="0"/>
          <w:numId w:val="36"/>
        </w:numPr>
        <w:jc w:val="both"/>
      </w:pPr>
      <w:r w:rsidRPr="004F4893">
        <w:t xml:space="preserve">Karcag Városi Önkormányzat Képviselő-testület tagjai, lakóhelyeiken </w:t>
      </w:r>
    </w:p>
    <w:p w:rsidR="009972A0" w:rsidRPr="004F4893" w:rsidRDefault="009972A0" w:rsidP="00263162">
      <w:pPr>
        <w:pStyle w:val="NormlWeb"/>
        <w:numPr>
          <w:ilvl w:val="0"/>
          <w:numId w:val="36"/>
        </w:numPr>
        <w:spacing w:before="0" w:after="0"/>
        <w:jc w:val="both"/>
        <w:rPr>
          <w:szCs w:val="24"/>
        </w:rPr>
      </w:pPr>
      <w:r w:rsidRPr="004F4893">
        <w:rPr>
          <w:szCs w:val="24"/>
        </w:rPr>
        <w:t>Karcag Városi Önkormányzat Polgármestere, helyben</w:t>
      </w:r>
    </w:p>
    <w:p w:rsidR="009972A0" w:rsidRPr="004F4893" w:rsidRDefault="009972A0" w:rsidP="00263162">
      <w:pPr>
        <w:pStyle w:val="NormlWeb"/>
        <w:numPr>
          <w:ilvl w:val="0"/>
          <w:numId w:val="36"/>
        </w:numPr>
        <w:spacing w:before="0" w:after="0"/>
        <w:jc w:val="both"/>
        <w:rPr>
          <w:szCs w:val="24"/>
        </w:rPr>
      </w:pPr>
      <w:r w:rsidRPr="004F4893">
        <w:rPr>
          <w:szCs w:val="24"/>
        </w:rPr>
        <w:t>Karcag Városi Önkormányzat Jegyzője, helyben</w:t>
      </w:r>
    </w:p>
    <w:p w:rsidR="009972A0" w:rsidRPr="004F4893" w:rsidRDefault="009972A0" w:rsidP="00263162">
      <w:pPr>
        <w:pStyle w:val="NormlWeb"/>
        <w:numPr>
          <w:ilvl w:val="0"/>
          <w:numId w:val="36"/>
        </w:numPr>
        <w:spacing w:before="0" w:after="0"/>
        <w:jc w:val="both"/>
        <w:rPr>
          <w:szCs w:val="24"/>
        </w:rPr>
      </w:pPr>
      <w:r w:rsidRPr="004F4893">
        <w:rPr>
          <w:szCs w:val="24"/>
        </w:rPr>
        <w:t>Karcagi Polgármesteri Hivatal, Aljegyzői Iroda, helyben</w:t>
      </w:r>
    </w:p>
    <w:p w:rsidR="009972A0" w:rsidRPr="004F4893" w:rsidRDefault="00E57B3A" w:rsidP="00263162">
      <w:pPr>
        <w:pStyle w:val="NormlWeb"/>
        <w:numPr>
          <w:ilvl w:val="0"/>
          <w:numId w:val="36"/>
        </w:numPr>
        <w:spacing w:before="0" w:after="0"/>
        <w:jc w:val="both"/>
        <w:rPr>
          <w:szCs w:val="24"/>
        </w:rPr>
      </w:pPr>
      <w:r w:rsidRPr="004F4893">
        <w:rPr>
          <w:szCs w:val="24"/>
        </w:rPr>
        <w:t>Karcagi Többcélú Kistérségi Társulás Bölcsőde Intézménye</w:t>
      </w:r>
      <w:r w:rsidR="009972A0" w:rsidRPr="004F4893">
        <w:rPr>
          <w:szCs w:val="24"/>
        </w:rPr>
        <w:t xml:space="preserve">, helyben </w:t>
      </w:r>
    </w:p>
    <w:p w:rsidR="009972A0" w:rsidRPr="004F4893" w:rsidRDefault="009972A0" w:rsidP="009972A0">
      <w:pPr>
        <w:pStyle w:val="NormlWeb"/>
        <w:tabs>
          <w:tab w:val="left" w:pos="2660"/>
        </w:tabs>
        <w:spacing w:before="0" w:after="0"/>
        <w:rPr>
          <w:b/>
          <w:bCs/>
          <w:szCs w:val="24"/>
        </w:rPr>
      </w:pPr>
    </w:p>
    <w:p w:rsidR="00EA1930" w:rsidRPr="004F4893" w:rsidRDefault="00EA1930" w:rsidP="00AF0CE1">
      <w:pPr>
        <w:tabs>
          <w:tab w:val="left" w:pos="2660"/>
        </w:tabs>
        <w:rPr>
          <w:sz w:val="24"/>
          <w:szCs w:val="24"/>
        </w:rPr>
      </w:pPr>
    </w:p>
    <w:tbl>
      <w:tblPr>
        <w:tblW w:w="0" w:type="auto"/>
        <w:tblLook w:val="04A0"/>
      </w:tblPr>
      <w:tblGrid>
        <w:gridCol w:w="2660"/>
        <w:gridCol w:w="6551"/>
      </w:tblGrid>
      <w:tr w:rsidR="00AF0CE1" w:rsidRPr="004F4893" w:rsidTr="00BF5EBD">
        <w:tc>
          <w:tcPr>
            <w:tcW w:w="2660" w:type="dxa"/>
          </w:tcPr>
          <w:p w:rsidR="00AF0CE1" w:rsidRPr="004F4893" w:rsidRDefault="00DF2E0B" w:rsidP="00AF0CE1">
            <w:pPr>
              <w:jc w:val="both"/>
              <w:rPr>
                <w:b/>
                <w:bCs/>
                <w:sz w:val="24"/>
                <w:szCs w:val="24"/>
              </w:rPr>
            </w:pPr>
            <w:r w:rsidRPr="004F4893">
              <w:rPr>
                <w:b/>
                <w:bCs/>
                <w:sz w:val="24"/>
                <w:szCs w:val="24"/>
              </w:rPr>
              <w:t>8</w:t>
            </w:r>
            <w:r w:rsidR="00AF0CE1" w:rsidRPr="004F4893">
              <w:rPr>
                <w:b/>
                <w:bCs/>
                <w:sz w:val="24"/>
                <w:szCs w:val="24"/>
              </w:rPr>
              <w:t xml:space="preserve">. </w:t>
            </w:r>
            <w:r w:rsidR="00AF0CE1" w:rsidRPr="004F4893">
              <w:rPr>
                <w:b/>
                <w:bCs/>
                <w:sz w:val="24"/>
                <w:szCs w:val="24"/>
                <w:u w:val="single"/>
              </w:rPr>
              <w:t>napirendi pont:</w:t>
            </w:r>
          </w:p>
        </w:tc>
        <w:tc>
          <w:tcPr>
            <w:tcW w:w="6551" w:type="dxa"/>
          </w:tcPr>
          <w:p w:rsidR="00AF0CE1" w:rsidRPr="004F4893" w:rsidRDefault="00AF0CE1" w:rsidP="00AF0CE1">
            <w:pPr>
              <w:ind w:left="142"/>
              <w:jc w:val="both"/>
              <w:rPr>
                <w:sz w:val="24"/>
                <w:szCs w:val="24"/>
              </w:rPr>
            </w:pPr>
            <w:r w:rsidRPr="004F4893">
              <w:rPr>
                <w:sz w:val="24"/>
                <w:szCs w:val="24"/>
              </w:rPr>
              <w:t>Javaslat a rászoruló gyermekek intézményen kívüli szünidei étkeztetésének megvalósítására</w:t>
            </w:r>
          </w:p>
          <w:p w:rsidR="00AF0CE1" w:rsidRPr="004F4893" w:rsidRDefault="00AF0CE1" w:rsidP="00AF0CE1">
            <w:pPr>
              <w:pStyle w:val="NormlWeb"/>
              <w:spacing w:before="0" w:after="0"/>
              <w:ind w:left="142"/>
              <w:jc w:val="both"/>
              <w:rPr>
                <w:szCs w:val="24"/>
              </w:rPr>
            </w:pPr>
          </w:p>
        </w:tc>
      </w:tr>
    </w:tbl>
    <w:p w:rsidR="003A2899" w:rsidRPr="004F4893" w:rsidRDefault="003A2899" w:rsidP="00AF0CE1">
      <w:pPr>
        <w:tabs>
          <w:tab w:val="left" w:pos="2660"/>
        </w:tabs>
        <w:rPr>
          <w:b/>
          <w:bCs/>
          <w:sz w:val="24"/>
          <w:szCs w:val="24"/>
        </w:rPr>
      </w:pPr>
      <w:r w:rsidRPr="004F4893">
        <w:rPr>
          <w:b/>
          <w:bCs/>
          <w:sz w:val="24"/>
          <w:szCs w:val="24"/>
        </w:rPr>
        <w:tab/>
      </w:r>
    </w:p>
    <w:p w:rsidR="00517278" w:rsidRPr="004F4893" w:rsidRDefault="00517278" w:rsidP="00C361C3">
      <w:pPr>
        <w:tabs>
          <w:tab w:val="left" w:pos="2518"/>
        </w:tabs>
        <w:jc w:val="both"/>
        <w:rPr>
          <w:bCs/>
          <w:iCs/>
          <w:sz w:val="24"/>
          <w:szCs w:val="24"/>
        </w:rPr>
      </w:pPr>
      <w:r w:rsidRPr="004F4893">
        <w:rPr>
          <w:b/>
          <w:bCs/>
          <w:iCs/>
          <w:sz w:val="24"/>
          <w:szCs w:val="24"/>
          <w:u w:val="single"/>
        </w:rPr>
        <w:t>Dobos László polgármester:</w:t>
      </w:r>
      <w:r w:rsidRPr="004F4893">
        <w:rPr>
          <w:bCs/>
          <w:iCs/>
          <w:sz w:val="24"/>
          <w:szCs w:val="24"/>
        </w:rPr>
        <w:t xml:space="preserve"> </w:t>
      </w:r>
      <w:r w:rsidR="00AE6A3B" w:rsidRPr="004F4893">
        <w:rPr>
          <w:bCs/>
          <w:iCs/>
          <w:sz w:val="24"/>
          <w:szCs w:val="24"/>
        </w:rPr>
        <w:t xml:space="preserve">Egy kötelező feladatot kapott minden önkormányzat, hogy a rászoruló gyermekek számára a szünidőben meleg étkeztetést kell biztosítani. Ezt már a tavaszi szünettől végre kell hajtani. A hivatal részéről kidolgozásra került egy terv, mi szerint az Euró </w:t>
      </w:r>
      <w:proofErr w:type="spellStart"/>
      <w:r w:rsidR="00AE6A3B" w:rsidRPr="004F4893">
        <w:rPr>
          <w:bCs/>
          <w:iCs/>
          <w:sz w:val="24"/>
          <w:szCs w:val="24"/>
        </w:rPr>
        <w:t>Kft-vel</w:t>
      </w:r>
      <w:proofErr w:type="spellEnd"/>
      <w:r w:rsidR="00AE6A3B" w:rsidRPr="004F4893">
        <w:rPr>
          <w:bCs/>
          <w:iCs/>
          <w:sz w:val="24"/>
          <w:szCs w:val="24"/>
        </w:rPr>
        <w:t xml:space="preserve"> és Essen </w:t>
      </w:r>
      <w:proofErr w:type="spellStart"/>
      <w:r w:rsidR="00AE6A3B" w:rsidRPr="004F4893">
        <w:rPr>
          <w:bCs/>
          <w:iCs/>
          <w:sz w:val="24"/>
          <w:szCs w:val="24"/>
        </w:rPr>
        <w:t>Kft-vel</w:t>
      </w:r>
      <w:proofErr w:type="spellEnd"/>
      <w:r w:rsidR="00AE6A3B" w:rsidRPr="004F4893">
        <w:rPr>
          <w:bCs/>
          <w:iCs/>
          <w:sz w:val="24"/>
          <w:szCs w:val="24"/>
        </w:rPr>
        <w:t xml:space="preserve"> vették fel a kapcsolatot. Ők biztosítják az egyszeri meleg ételt, három helyszínen. Nem helyben szolgáltatásról lesz szó, hanem elvitelről gondoskodnak. Vitára bocsátotta a napirendet.</w:t>
      </w:r>
    </w:p>
    <w:p w:rsidR="00517278" w:rsidRPr="004F4893" w:rsidRDefault="00517278" w:rsidP="00C361C3">
      <w:pPr>
        <w:tabs>
          <w:tab w:val="left" w:pos="2518"/>
        </w:tabs>
        <w:jc w:val="both"/>
        <w:rPr>
          <w:bCs/>
          <w:iCs/>
          <w:sz w:val="24"/>
          <w:szCs w:val="24"/>
        </w:rPr>
      </w:pPr>
    </w:p>
    <w:p w:rsidR="00517278" w:rsidRPr="004F4893" w:rsidRDefault="00517278" w:rsidP="00C361C3">
      <w:pPr>
        <w:tabs>
          <w:tab w:val="left" w:pos="2518"/>
        </w:tabs>
        <w:jc w:val="both"/>
        <w:rPr>
          <w:bCs/>
          <w:iCs/>
          <w:sz w:val="24"/>
          <w:szCs w:val="24"/>
        </w:rPr>
      </w:pPr>
      <w:r w:rsidRPr="004F4893">
        <w:rPr>
          <w:bCs/>
          <w:iCs/>
          <w:sz w:val="24"/>
          <w:szCs w:val="24"/>
        </w:rPr>
        <w:t>Kérdés, hozzászólás van-e?</w:t>
      </w:r>
    </w:p>
    <w:p w:rsidR="00517278" w:rsidRPr="004F4893" w:rsidRDefault="00517278" w:rsidP="00C361C3">
      <w:pPr>
        <w:tabs>
          <w:tab w:val="left" w:pos="2518"/>
        </w:tabs>
        <w:jc w:val="both"/>
        <w:rPr>
          <w:bCs/>
          <w:iCs/>
          <w:sz w:val="24"/>
          <w:szCs w:val="24"/>
        </w:rPr>
      </w:pPr>
    </w:p>
    <w:p w:rsidR="00AE6A3B" w:rsidRPr="004F4893" w:rsidRDefault="00AE6A3B" w:rsidP="00C361C3">
      <w:pPr>
        <w:tabs>
          <w:tab w:val="left" w:pos="2518"/>
        </w:tabs>
        <w:jc w:val="both"/>
        <w:rPr>
          <w:bCs/>
          <w:iCs/>
          <w:sz w:val="24"/>
          <w:szCs w:val="24"/>
        </w:rPr>
      </w:pPr>
      <w:r w:rsidRPr="004F4893">
        <w:rPr>
          <w:b/>
          <w:bCs/>
          <w:iCs/>
          <w:sz w:val="24"/>
          <w:szCs w:val="24"/>
          <w:u w:val="single"/>
        </w:rPr>
        <w:t>Molnár Pál képviselő, a Városi Önkormányzat Városgondnokságának igazgatója:</w:t>
      </w:r>
      <w:r w:rsidRPr="004F4893">
        <w:rPr>
          <w:bCs/>
          <w:iCs/>
          <w:sz w:val="24"/>
          <w:szCs w:val="24"/>
        </w:rPr>
        <w:t xml:space="preserve"> Ez a feladat részben a városgondnokság feladatkörében fog tartozni.</w:t>
      </w:r>
      <w:r w:rsidR="00214F36" w:rsidRPr="004F4893">
        <w:rPr>
          <w:bCs/>
          <w:iCs/>
          <w:sz w:val="24"/>
          <w:szCs w:val="24"/>
        </w:rPr>
        <w:t xml:space="preserve"> Kérése az volt, hogy az előkészítő munkákról ne csak</w:t>
      </w:r>
      <w:r w:rsidR="009562F9">
        <w:rPr>
          <w:bCs/>
          <w:iCs/>
          <w:sz w:val="24"/>
          <w:szCs w:val="24"/>
        </w:rPr>
        <w:t>,</w:t>
      </w:r>
      <w:r w:rsidR="00214F36" w:rsidRPr="004F4893">
        <w:rPr>
          <w:bCs/>
          <w:iCs/>
          <w:sz w:val="24"/>
          <w:szCs w:val="24"/>
        </w:rPr>
        <w:t xml:space="preserve"> mint képviselő, hanem mint igazgató is értesüljön. Így kérte, hogy a határozati javaslat erről </w:t>
      </w:r>
      <w:proofErr w:type="gramStart"/>
      <w:r w:rsidR="00214F36" w:rsidRPr="004F4893">
        <w:rPr>
          <w:bCs/>
          <w:iCs/>
          <w:sz w:val="24"/>
          <w:szCs w:val="24"/>
        </w:rPr>
        <w:t>értesülnek</w:t>
      </w:r>
      <w:proofErr w:type="gramEnd"/>
      <w:r w:rsidR="00214F36" w:rsidRPr="004F4893">
        <w:rPr>
          <w:bCs/>
          <w:iCs/>
          <w:sz w:val="24"/>
          <w:szCs w:val="24"/>
        </w:rPr>
        <w:t xml:space="preserve"> részében kerüljön be a városgondnokság is. </w:t>
      </w:r>
    </w:p>
    <w:p w:rsidR="00AE6A3B" w:rsidRPr="004F4893" w:rsidRDefault="00AE6A3B" w:rsidP="00C361C3">
      <w:pPr>
        <w:tabs>
          <w:tab w:val="left" w:pos="2518"/>
        </w:tabs>
        <w:jc w:val="both"/>
        <w:rPr>
          <w:bCs/>
          <w:iCs/>
          <w:sz w:val="24"/>
          <w:szCs w:val="24"/>
        </w:rPr>
      </w:pPr>
    </w:p>
    <w:p w:rsidR="005E0527" w:rsidRPr="004F4893" w:rsidRDefault="005E0527" w:rsidP="00C361C3">
      <w:pPr>
        <w:tabs>
          <w:tab w:val="left" w:pos="2518"/>
        </w:tabs>
        <w:jc w:val="both"/>
        <w:rPr>
          <w:bCs/>
          <w:iCs/>
          <w:sz w:val="24"/>
          <w:szCs w:val="24"/>
        </w:rPr>
      </w:pPr>
      <w:r w:rsidRPr="004F4893">
        <w:rPr>
          <w:b/>
          <w:bCs/>
          <w:iCs/>
          <w:sz w:val="24"/>
          <w:szCs w:val="24"/>
          <w:u w:val="single"/>
        </w:rPr>
        <w:t>Dobos László polgármester:</w:t>
      </w:r>
      <w:r w:rsidRPr="004F4893">
        <w:rPr>
          <w:bCs/>
          <w:iCs/>
          <w:sz w:val="24"/>
          <w:szCs w:val="24"/>
        </w:rPr>
        <w:t xml:space="preserve"> Kérte a hivatal munkatársait, hogy tájékoztassák a városgondnokságot is. </w:t>
      </w:r>
    </w:p>
    <w:p w:rsidR="005E0527" w:rsidRPr="004F4893" w:rsidRDefault="00CA2AB8" w:rsidP="00C361C3">
      <w:pPr>
        <w:tabs>
          <w:tab w:val="left" w:pos="2518"/>
        </w:tabs>
        <w:jc w:val="both"/>
        <w:rPr>
          <w:bCs/>
          <w:iCs/>
          <w:sz w:val="24"/>
          <w:szCs w:val="24"/>
        </w:rPr>
      </w:pPr>
      <w:r w:rsidRPr="004F4893">
        <w:rPr>
          <w:bCs/>
          <w:iCs/>
          <w:sz w:val="24"/>
          <w:szCs w:val="24"/>
        </w:rPr>
        <w:t>Nagyon sok feladat lesz ezzel, fol</w:t>
      </w:r>
      <w:r w:rsidR="0000544B" w:rsidRPr="004F4893">
        <w:rPr>
          <w:bCs/>
          <w:iCs/>
          <w:sz w:val="24"/>
          <w:szCs w:val="24"/>
        </w:rPr>
        <w:t xml:space="preserve">yamatosan oda kell rá figyelni, ez nem lesz egyszerű. </w:t>
      </w:r>
      <w:r w:rsidR="003E3F1A" w:rsidRPr="004F4893">
        <w:rPr>
          <w:bCs/>
          <w:iCs/>
          <w:sz w:val="24"/>
          <w:szCs w:val="24"/>
        </w:rPr>
        <w:t>F</w:t>
      </w:r>
      <w:r w:rsidR="0000544B" w:rsidRPr="004F4893">
        <w:rPr>
          <w:bCs/>
          <w:iCs/>
          <w:sz w:val="24"/>
          <w:szCs w:val="24"/>
        </w:rPr>
        <w:t>ontos, hogy minden egyes ételkiosztó helyen rend és fegyelem legyen.</w:t>
      </w:r>
    </w:p>
    <w:p w:rsidR="0000544B" w:rsidRPr="004F4893" w:rsidRDefault="0000544B" w:rsidP="00C361C3">
      <w:pPr>
        <w:tabs>
          <w:tab w:val="left" w:pos="2518"/>
        </w:tabs>
        <w:jc w:val="both"/>
        <w:rPr>
          <w:bCs/>
          <w:iCs/>
          <w:sz w:val="24"/>
          <w:szCs w:val="24"/>
        </w:rPr>
      </w:pPr>
    </w:p>
    <w:p w:rsidR="003E3F1A" w:rsidRPr="004F4893" w:rsidRDefault="003E3F1A" w:rsidP="00C361C3">
      <w:pPr>
        <w:tabs>
          <w:tab w:val="left" w:pos="2518"/>
        </w:tabs>
        <w:jc w:val="both"/>
        <w:rPr>
          <w:bCs/>
          <w:iCs/>
          <w:sz w:val="24"/>
          <w:szCs w:val="24"/>
        </w:rPr>
      </w:pPr>
      <w:r w:rsidRPr="004F4893">
        <w:rPr>
          <w:b/>
          <w:bCs/>
          <w:iCs/>
          <w:sz w:val="24"/>
          <w:szCs w:val="24"/>
          <w:u w:val="single"/>
        </w:rPr>
        <w:t>Pánti Ildikó képviselő:</w:t>
      </w:r>
      <w:r w:rsidRPr="004F4893">
        <w:rPr>
          <w:bCs/>
          <w:iCs/>
          <w:sz w:val="24"/>
          <w:szCs w:val="24"/>
        </w:rPr>
        <w:t xml:space="preserve"> Bízik abban, hogy értékelni fogják az igénybevevő rászorulók a kormánynak és az ö</w:t>
      </w:r>
      <w:r w:rsidR="00BC0AD4" w:rsidRPr="004F4893">
        <w:rPr>
          <w:bCs/>
          <w:iCs/>
          <w:sz w:val="24"/>
          <w:szCs w:val="24"/>
        </w:rPr>
        <w:t xml:space="preserve">nkormányzatnak az erőfeszítését, hiszen ez óriási dolog. Eddig azt tapasztalta, hogy örülnek neki, nagy segítség </w:t>
      </w:r>
      <w:r w:rsidR="009562F9">
        <w:rPr>
          <w:bCs/>
          <w:iCs/>
          <w:sz w:val="24"/>
          <w:szCs w:val="24"/>
        </w:rPr>
        <w:t xml:space="preserve">lesz </w:t>
      </w:r>
      <w:r w:rsidR="00BC0AD4" w:rsidRPr="004F4893">
        <w:rPr>
          <w:bCs/>
          <w:iCs/>
          <w:sz w:val="24"/>
          <w:szCs w:val="24"/>
        </w:rPr>
        <w:t xml:space="preserve">a családoknak. </w:t>
      </w:r>
      <w:r w:rsidRPr="004F4893">
        <w:rPr>
          <w:bCs/>
          <w:iCs/>
          <w:sz w:val="24"/>
          <w:szCs w:val="24"/>
        </w:rPr>
        <w:t xml:space="preserve"> </w:t>
      </w:r>
    </w:p>
    <w:p w:rsidR="00BC0AD4" w:rsidRPr="004F4893" w:rsidRDefault="00BC0AD4" w:rsidP="00C361C3">
      <w:pPr>
        <w:rPr>
          <w:sz w:val="24"/>
          <w:szCs w:val="24"/>
        </w:rPr>
      </w:pPr>
    </w:p>
    <w:p w:rsidR="00F81E0A" w:rsidRPr="004F4893" w:rsidRDefault="00F81E0A" w:rsidP="00C361C3">
      <w:pPr>
        <w:rPr>
          <w:sz w:val="24"/>
          <w:szCs w:val="24"/>
        </w:rPr>
      </w:pPr>
      <w:r w:rsidRPr="004F4893">
        <w:rPr>
          <w:b/>
          <w:sz w:val="24"/>
          <w:szCs w:val="24"/>
          <w:u w:val="single"/>
        </w:rPr>
        <w:t>Dobos László polgármester:</w:t>
      </w:r>
      <w:r w:rsidRPr="004F4893">
        <w:rPr>
          <w:sz w:val="24"/>
          <w:szCs w:val="24"/>
        </w:rPr>
        <w:t xml:space="preserve"> Azt kérte az érintettektől, hogy ezzel a lehetőséggel éljenek és ne visszaéljenek. </w:t>
      </w:r>
      <w:r w:rsidR="000D16A9" w:rsidRPr="004F4893">
        <w:rPr>
          <w:sz w:val="24"/>
          <w:szCs w:val="24"/>
        </w:rPr>
        <w:t>A</w:t>
      </w:r>
      <w:r w:rsidR="00ED225B" w:rsidRPr="004F4893">
        <w:rPr>
          <w:sz w:val="24"/>
          <w:szCs w:val="24"/>
        </w:rPr>
        <w:t xml:space="preserve"> szándék mindenképpen nemes, támogatni kell. </w:t>
      </w:r>
    </w:p>
    <w:p w:rsidR="00F81E0A" w:rsidRPr="004F4893" w:rsidRDefault="00F81E0A" w:rsidP="00C361C3">
      <w:pPr>
        <w:rPr>
          <w:sz w:val="24"/>
          <w:szCs w:val="24"/>
        </w:rPr>
      </w:pPr>
    </w:p>
    <w:p w:rsidR="00517278" w:rsidRPr="004F4893" w:rsidRDefault="0000544B" w:rsidP="00C361C3">
      <w:pPr>
        <w:rPr>
          <w:sz w:val="24"/>
          <w:szCs w:val="24"/>
        </w:rPr>
      </w:pPr>
      <w:r w:rsidRPr="004F4893">
        <w:rPr>
          <w:sz w:val="24"/>
          <w:szCs w:val="24"/>
        </w:rPr>
        <w:t>További k</w:t>
      </w:r>
      <w:r w:rsidR="00517278" w:rsidRPr="004F4893">
        <w:rPr>
          <w:sz w:val="24"/>
          <w:szCs w:val="24"/>
        </w:rPr>
        <w:t xml:space="preserve">érdés, észrevétel nem hangzott el. </w:t>
      </w:r>
    </w:p>
    <w:p w:rsidR="00517278" w:rsidRPr="004F4893" w:rsidRDefault="00517278" w:rsidP="00C361C3">
      <w:pPr>
        <w:rPr>
          <w:sz w:val="24"/>
          <w:szCs w:val="24"/>
        </w:rPr>
      </w:pPr>
    </w:p>
    <w:p w:rsidR="00517278" w:rsidRPr="004F4893" w:rsidRDefault="00517278" w:rsidP="00C361C3">
      <w:pPr>
        <w:ind w:right="70"/>
        <w:jc w:val="both"/>
        <w:rPr>
          <w:bCs/>
          <w:sz w:val="24"/>
          <w:szCs w:val="24"/>
        </w:rPr>
      </w:pPr>
      <w:r w:rsidRPr="004F4893">
        <w:rPr>
          <w:b/>
          <w:bCs/>
          <w:sz w:val="24"/>
          <w:szCs w:val="24"/>
          <w:u w:val="single"/>
        </w:rPr>
        <w:t>Dobos László polgármester:</w:t>
      </w:r>
      <w:r w:rsidRPr="004F4893">
        <w:rPr>
          <w:sz w:val="24"/>
          <w:szCs w:val="24"/>
        </w:rPr>
        <w:t xml:space="preserve"> Javasolta az előterjesztés és a határozati javaslat elfogadását. </w:t>
      </w:r>
      <w:r w:rsidRPr="004F4893">
        <w:rPr>
          <w:bCs/>
          <w:sz w:val="24"/>
          <w:szCs w:val="24"/>
        </w:rPr>
        <w:t xml:space="preserve">Aki egyetért, kézfeltartással jelezze. </w:t>
      </w:r>
    </w:p>
    <w:p w:rsidR="00517278" w:rsidRPr="004F4893" w:rsidRDefault="00517278" w:rsidP="00C361C3">
      <w:pPr>
        <w:rPr>
          <w:b/>
          <w:bCs/>
          <w:sz w:val="24"/>
          <w:szCs w:val="24"/>
          <w:u w:val="single"/>
        </w:rPr>
      </w:pPr>
    </w:p>
    <w:p w:rsidR="00517278" w:rsidRPr="004F4893" w:rsidRDefault="00517278" w:rsidP="00C361C3">
      <w:pPr>
        <w:tabs>
          <w:tab w:val="left" w:pos="1267"/>
        </w:tabs>
        <w:ind w:right="70"/>
        <w:jc w:val="both"/>
        <w:rPr>
          <w:sz w:val="24"/>
          <w:szCs w:val="24"/>
        </w:rPr>
      </w:pPr>
      <w:r w:rsidRPr="004F4893">
        <w:rPr>
          <w:b/>
          <w:bCs/>
          <w:sz w:val="24"/>
          <w:szCs w:val="24"/>
          <w:u w:val="single"/>
        </w:rPr>
        <w:t>A képviselő-testület döntése:</w:t>
      </w:r>
      <w:r w:rsidRPr="004F4893">
        <w:rPr>
          <w:b/>
          <w:bCs/>
          <w:sz w:val="24"/>
          <w:szCs w:val="24"/>
        </w:rPr>
        <w:t xml:space="preserve"> </w:t>
      </w:r>
      <w:r w:rsidRPr="004F4893">
        <w:rPr>
          <w:bCs/>
          <w:sz w:val="24"/>
          <w:szCs w:val="24"/>
        </w:rPr>
        <w:t>9</w:t>
      </w:r>
      <w:r w:rsidRPr="004F4893">
        <w:rPr>
          <w:sz w:val="24"/>
          <w:szCs w:val="24"/>
        </w:rPr>
        <w:t xml:space="preserve"> igen szavazat. Nemleges szavazat és tartózkodás nem volt.</w:t>
      </w:r>
    </w:p>
    <w:p w:rsidR="003A2899" w:rsidRPr="004F4893" w:rsidRDefault="003A2899" w:rsidP="00AF0CE1">
      <w:pPr>
        <w:tabs>
          <w:tab w:val="left" w:pos="2660"/>
        </w:tabs>
        <w:rPr>
          <w:b/>
          <w:bCs/>
          <w:sz w:val="24"/>
          <w:szCs w:val="24"/>
        </w:rPr>
      </w:pPr>
    </w:p>
    <w:p w:rsidR="00C12A91" w:rsidRPr="004F4893" w:rsidRDefault="00C12A91" w:rsidP="00C12A91">
      <w:pPr>
        <w:pStyle w:val="Szvegtrzsbehzssal"/>
        <w:jc w:val="left"/>
        <w:rPr>
          <w:szCs w:val="24"/>
        </w:rPr>
      </w:pPr>
    </w:p>
    <w:p w:rsidR="00C12A91" w:rsidRPr="004F4893" w:rsidRDefault="00C12A91" w:rsidP="00C12A91">
      <w:pPr>
        <w:pStyle w:val="Szvegtrzsbehzssal"/>
        <w:jc w:val="left"/>
        <w:rPr>
          <w:szCs w:val="24"/>
        </w:rPr>
      </w:pPr>
    </w:p>
    <w:p w:rsidR="00C12A91" w:rsidRPr="004F4893" w:rsidRDefault="00C12A91" w:rsidP="00C12A91">
      <w:pPr>
        <w:pStyle w:val="Szvegtrzsbehzssal"/>
        <w:jc w:val="left"/>
        <w:rPr>
          <w:szCs w:val="24"/>
        </w:rPr>
      </w:pPr>
    </w:p>
    <w:p w:rsidR="00C12A91" w:rsidRPr="004F4893" w:rsidRDefault="00C12A91" w:rsidP="00C12A91">
      <w:pPr>
        <w:pStyle w:val="Szvegtrzsbehzssal"/>
        <w:jc w:val="left"/>
        <w:rPr>
          <w:szCs w:val="24"/>
        </w:rPr>
      </w:pPr>
    </w:p>
    <w:p w:rsidR="00C12A91" w:rsidRPr="004F4893" w:rsidRDefault="00C12A91" w:rsidP="00C12A91">
      <w:pPr>
        <w:pStyle w:val="Szvegtrzsbehzssal"/>
        <w:jc w:val="left"/>
        <w:rPr>
          <w:szCs w:val="24"/>
        </w:rPr>
      </w:pPr>
    </w:p>
    <w:p w:rsidR="00C12A91" w:rsidRPr="004F4893" w:rsidRDefault="00C12A91" w:rsidP="00C12A91">
      <w:pPr>
        <w:pStyle w:val="Szvegtrzsbehzssal"/>
        <w:jc w:val="left"/>
        <w:rPr>
          <w:szCs w:val="24"/>
        </w:rPr>
      </w:pPr>
    </w:p>
    <w:p w:rsidR="00C12A91" w:rsidRPr="004F4893" w:rsidRDefault="00C12A91" w:rsidP="00C12A91">
      <w:pPr>
        <w:pStyle w:val="Szvegtrzsbehzssal"/>
        <w:jc w:val="left"/>
        <w:rPr>
          <w:b/>
          <w:bCs/>
          <w:szCs w:val="24"/>
        </w:rPr>
      </w:pPr>
      <w:r w:rsidRPr="004F4893">
        <w:rPr>
          <w:b/>
          <w:szCs w:val="24"/>
        </w:rPr>
        <w:t>29/2016. (</w:t>
      </w:r>
      <w:proofErr w:type="spellStart"/>
      <w:r w:rsidRPr="004F4893">
        <w:rPr>
          <w:b/>
          <w:szCs w:val="24"/>
        </w:rPr>
        <w:t>II</w:t>
      </w:r>
      <w:proofErr w:type="spellEnd"/>
      <w:r w:rsidRPr="004F4893">
        <w:rPr>
          <w:b/>
          <w:szCs w:val="24"/>
        </w:rPr>
        <w:t>. 25.) „</w:t>
      </w:r>
      <w:proofErr w:type="spellStart"/>
      <w:r w:rsidRPr="004F4893">
        <w:rPr>
          <w:b/>
          <w:szCs w:val="24"/>
        </w:rPr>
        <w:t>kt</w:t>
      </w:r>
      <w:proofErr w:type="spellEnd"/>
      <w:r w:rsidRPr="004F4893">
        <w:rPr>
          <w:b/>
          <w:szCs w:val="24"/>
        </w:rPr>
        <w:t xml:space="preserve">.” sz. </w:t>
      </w:r>
      <w:r w:rsidRPr="004F4893">
        <w:rPr>
          <w:b/>
          <w:bCs/>
          <w:szCs w:val="24"/>
        </w:rPr>
        <w:t>h a t á r o z a t</w:t>
      </w:r>
    </w:p>
    <w:p w:rsidR="00C12A91" w:rsidRPr="004F4893" w:rsidRDefault="00C12A91" w:rsidP="00C12A91">
      <w:pPr>
        <w:rPr>
          <w:b/>
          <w:sz w:val="24"/>
          <w:szCs w:val="24"/>
        </w:rPr>
      </w:pPr>
      <w:proofErr w:type="gramStart"/>
      <w:r w:rsidRPr="004F4893">
        <w:rPr>
          <w:b/>
          <w:sz w:val="24"/>
          <w:szCs w:val="24"/>
        </w:rPr>
        <w:t>a</w:t>
      </w:r>
      <w:proofErr w:type="gramEnd"/>
      <w:r w:rsidRPr="004F4893">
        <w:rPr>
          <w:b/>
          <w:sz w:val="24"/>
          <w:szCs w:val="24"/>
        </w:rPr>
        <w:t xml:space="preserve"> rászoruló gyermekek intézményen kívüli szünidei étkeztetésének megvalósításáról</w:t>
      </w:r>
    </w:p>
    <w:p w:rsidR="00C12A91" w:rsidRPr="004F4893" w:rsidRDefault="00C12A91" w:rsidP="00C12A91">
      <w:pPr>
        <w:pStyle w:val="Listaszerbekezds"/>
        <w:ind w:left="0"/>
        <w:jc w:val="both"/>
        <w:rPr>
          <w:b/>
        </w:rPr>
      </w:pPr>
    </w:p>
    <w:p w:rsidR="00C12A91" w:rsidRPr="004F4893" w:rsidRDefault="00C12A91" w:rsidP="00C12A91">
      <w:pPr>
        <w:pStyle w:val="Listaszerbekezds"/>
        <w:ind w:left="0"/>
        <w:jc w:val="both"/>
      </w:pPr>
      <w:r w:rsidRPr="004F4893">
        <w:t xml:space="preserve">Karcag Városi Önkormányzat Képviselő-testülete (a továbbiakban: Képviselő-testület) a Magyarország helyi önkormányzatairól szóló 2011. évi </w:t>
      </w:r>
      <w:proofErr w:type="spellStart"/>
      <w:r w:rsidRPr="004F4893">
        <w:t>CLXXXIX</w:t>
      </w:r>
      <w:proofErr w:type="spellEnd"/>
      <w:r w:rsidRPr="004F4893">
        <w:t>. törvény 13. § (1) bekezdés 8. pontjában biztosított jogkörében eljárva, valamint a gyermekek védelméről és a gyámügyi igazgatásról szóló 21/C. § (1) bekezdés a) pontjában megjelölt feladatkörében eljárva az alábbiak szerint dönt:</w:t>
      </w:r>
    </w:p>
    <w:p w:rsidR="00C12A91" w:rsidRPr="004F4893" w:rsidRDefault="00C12A91" w:rsidP="00C12A91">
      <w:pPr>
        <w:pStyle w:val="Listaszerbekezds"/>
        <w:ind w:left="0"/>
        <w:jc w:val="both"/>
      </w:pPr>
    </w:p>
    <w:p w:rsidR="00C12A91" w:rsidRPr="004F4893" w:rsidRDefault="00C12A91" w:rsidP="00263162">
      <w:pPr>
        <w:pStyle w:val="Listaszerbekezds"/>
        <w:numPr>
          <w:ilvl w:val="0"/>
          <w:numId w:val="37"/>
        </w:numPr>
        <w:ind w:left="709"/>
        <w:jc w:val="both"/>
      </w:pPr>
      <w:r w:rsidRPr="004F4893">
        <w:t xml:space="preserve">A Képviselő-testület az intézményen kívüli szünidei gyermekétkeztetés biztosítása érdekében ellátási szerződést </w:t>
      </w:r>
      <w:proofErr w:type="gramStart"/>
      <w:r w:rsidRPr="004F4893">
        <w:t>köt</w:t>
      </w:r>
      <w:proofErr w:type="gramEnd"/>
      <w:r w:rsidRPr="004F4893">
        <w:t xml:space="preserve"> az Essen Gyermekétkeztetési </w:t>
      </w:r>
      <w:proofErr w:type="spellStart"/>
      <w:r w:rsidRPr="004F4893">
        <w:t>Kft-vel</w:t>
      </w:r>
      <w:proofErr w:type="spellEnd"/>
      <w:r w:rsidRPr="004F4893">
        <w:t xml:space="preserve"> és az EURO Kereskedelmi és Szolgáltató </w:t>
      </w:r>
      <w:proofErr w:type="spellStart"/>
      <w:r w:rsidRPr="004F4893">
        <w:t>Kft-vel</w:t>
      </w:r>
      <w:proofErr w:type="spellEnd"/>
      <w:r w:rsidRPr="004F4893">
        <w:t>.</w:t>
      </w:r>
    </w:p>
    <w:p w:rsidR="00C12A91" w:rsidRPr="004F4893" w:rsidRDefault="00C12A91" w:rsidP="00C12A91">
      <w:pPr>
        <w:pStyle w:val="Listaszerbekezds"/>
        <w:ind w:left="709"/>
        <w:jc w:val="both"/>
      </w:pPr>
    </w:p>
    <w:p w:rsidR="00C12A91" w:rsidRPr="004F4893" w:rsidRDefault="00C12A91" w:rsidP="00263162">
      <w:pPr>
        <w:pStyle w:val="Listaszerbekezds"/>
        <w:numPr>
          <w:ilvl w:val="0"/>
          <w:numId w:val="37"/>
        </w:numPr>
        <w:jc w:val="both"/>
        <w:rPr>
          <w:u w:val="single"/>
        </w:rPr>
      </w:pPr>
      <w:r w:rsidRPr="004F4893">
        <w:t>A Képviselő-testület felhatalmazza Dobos László polgármestert, hogy az 1. pontban foglaltak szerinti kösse meg az ellátási szerződéseket.</w:t>
      </w:r>
    </w:p>
    <w:p w:rsidR="00C12A91" w:rsidRPr="004F4893" w:rsidRDefault="00C12A91" w:rsidP="00C12A91">
      <w:pPr>
        <w:pStyle w:val="Listaszerbekezds"/>
      </w:pPr>
      <w:r w:rsidRPr="004F4893">
        <w:rPr>
          <w:u w:val="single"/>
        </w:rPr>
        <w:t>Felelős</w:t>
      </w:r>
      <w:r w:rsidRPr="004F4893">
        <w:t>: Dobos László polgármester</w:t>
      </w:r>
    </w:p>
    <w:p w:rsidR="00C12A91" w:rsidRPr="004F4893" w:rsidRDefault="00C12A91" w:rsidP="00C12A91">
      <w:pPr>
        <w:pStyle w:val="Listaszerbekezds"/>
      </w:pPr>
      <w:r w:rsidRPr="004F4893">
        <w:rPr>
          <w:u w:val="single"/>
        </w:rPr>
        <w:t>Határidő</w:t>
      </w:r>
      <w:r w:rsidRPr="004F4893">
        <w:t>: 2016. március 20.</w:t>
      </w:r>
    </w:p>
    <w:p w:rsidR="00C12A91" w:rsidRPr="004F4893" w:rsidRDefault="00C12A91" w:rsidP="00C12A91">
      <w:pPr>
        <w:pStyle w:val="Listaszerbekezds"/>
        <w:rPr>
          <w:u w:val="single"/>
        </w:rPr>
      </w:pPr>
    </w:p>
    <w:p w:rsidR="00C12A91" w:rsidRPr="004F4893" w:rsidRDefault="00C12A91" w:rsidP="00263162">
      <w:pPr>
        <w:pStyle w:val="Listaszerbekezds"/>
        <w:numPr>
          <w:ilvl w:val="0"/>
          <w:numId w:val="37"/>
        </w:numPr>
        <w:jc w:val="both"/>
        <w:rPr>
          <w:u w:val="single"/>
        </w:rPr>
      </w:pPr>
      <w:r w:rsidRPr="004F4893">
        <w:t>A Képviselő-testület felkéri a Polgármesteri Hivatal Igazgatási és Szociális Irodáját, valamint a Költségvetési, Gazdálkodási és Kistérségi Irodáját a jelen határozatból eredő szükséges intézkedések megtételére, valamint a szünidei gyermekétkeztetéssel kapcsolatos feladatok végrehajtására.</w:t>
      </w:r>
    </w:p>
    <w:p w:rsidR="00C12A91" w:rsidRPr="004F4893" w:rsidRDefault="00C12A91" w:rsidP="00C12A91">
      <w:pPr>
        <w:pStyle w:val="Listaszerbekezds"/>
      </w:pPr>
      <w:r w:rsidRPr="004F4893">
        <w:rPr>
          <w:u w:val="single"/>
        </w:rPr>
        <w:t>Felelős:</w:t>
      </w:r>
      <w:r w:rsidRPr="004F4893">
        <w:t xml:space="preserve"> Dr. </w:t>
      </w:r>
      <w:proofErr w:type="spellStart"/>
      <w:r w:rsidRPr="004F4893">
        <w:t>Bukács</w:t>
      </w:r>
      <w:proofErr w:type="spellEnd"/>
      <w:r w:rsidRPr="004F4893">
        <w:t xml:space="preserve"> Annamária Igazgatási és Szociális irodavezető</w:t>
      </w:r>
    </w:p>
    <w:p w:rsidR="00C12A91" w:rsidRPr="004F4893" w:rsidRDefault="00C12A91" w:rsidP="00C12A91">
      <w:pPr>
        <w:pStyle w:val="Listaszerbekezds"/>
      </w:pPr>
      <w:r w:rsidRPr="004F4893">
        <w:tab/>
        <w:t xml:space="preserve">  Szabóné Bóka Réka Költségvetési csoportvezető</w:t>
      </w:r>
    </w:p>
    <w:p w:rsidR="00C12A91" w:rsidRPr="004F4893" w:rsidRDefault="00C12A91" w:rsidP="00C12A91">
      <w:pPr>
        <w:pStyle w:val="Listaszerbekezds"/>
      </w:pPr>
      <w:r w:rsidRPr="004F4893">
        <w:rPr>
          <w:u w:val="single"/>
        </w:rPr>
        <w:t>Határidő:</w:t>
      </w:r>
      <w:r w:rsidRPr="004F4893">
        <w:t xml:space="preserve"> folyamatos</w:t>
      </w:r>
    </w:p>
    <w:p w:rsidR="00C12A91" w:rsidRPr="004F4893" w:rsidRDefault="00C12A91" w:rsidP="00C12A91">
      <w:pPr>
        <w:pStyle w:val="Listaszerbekezds"/>
        <w:jc w:val="both"/>
        <w:rPr>
          <w:u w:val="single"/>
        </w:rPr>
      </w:pPr>
    </w:p>
    <w:p w:rsidR="00C12A91" w:rsidRPr="004F4893" w:rsidRDefault="00C12A91" w:rsidP="00C12A91">
      <w:pPr>
        <w:jc w:val="both"/>
        <w:rPr>
          <w:szCs w:val="24"/>
          <w:u w:val="single"/>
        </w:rPr>
      </w:pPr>
      <w:r w:rsidRPr="004F4893">
        <w:rPr>
          <w:szCs w:val="24"/>
          <w:u w:val="single"/>
        </w:rPr>
        <w:t xml:space="preserve">Erről értesülnek: </w:t>
      </w:r>
    </w:p>
    <w:p w:rsidR="00C12A91" w:rsidRPr="004F4893" w:rsidRDefault="00C12A91" w:rsidP="00263162">
      <w:pPr>
        <w:pStyle w:val="Listaszerbekezds"/>
        <w:numPr>
          <w:ilvl w:val="0"/>
          <w:numId w:val="38"/>
        </w:numPr>
        <w:spacing w:after="200" w:line="276" w:lineRule="auto"/>
        <w:jc w:val="both"/>
      </w:pPr>
      <w:r w:rsidRPr="004F4893">
        <w:t>Karcag Városi Önkormányzat Képviselő-testületének tagjai, lakhelyükön</w:t>
      </w:r>
    </w:p>
    <w:p w:rsidR="00C12A91" w:rsidRPr="004F4893" w:rsidRDefault="00C12A91" w:rsidP="00263162">
      <w:pPr>
        <w:pStyle w:val="Listaszerbekezds"/>
        <w:numPr>
          <w:ilvl w:val="0"/>
          <w:numId w:val="38"/>
        </w:numPr>
        <w:spacing w:after="200" w:line="276" w:lineRule="auto"/>
        <w:jc w:val="both"/>
      </w:pPr>
      <w:r w:rsidRPr="004F4893">
        <w:t>Essen Gyermekétkeztetési Kft., Karcag Varró u. 1.</w:t>
      </w:r>
    </w:p>
    <w:p w:rsidR="00C12A91" w:rsidRPr="004F4893" w:rsidRDefault="00C12A91" w:rsidP="00263162">
      <w:pPr>
        <w:pStyle w:val="Listaszerbekezds"/>
        <w:numPr>
          <w:ilvl w:val="0"/>
          <w:numId w:val="38"/>
        </w:numPr>
        <w:spacing w:after="200" w:line="276" w:lineRule="auto"/>
        <w:jc w:val="both"/>
      </w:pPr>
      <w:r w:rsidRPr="004F4893">
        <w:t>EURO Kereskedelmi és Szolgáltató Kft., Karcag Széchenyi sgt. 52.</w:t>
      </w:r>
    </w:p>
    <w:p w:rsidR="00C12A91" w:rsidRPr="004F4893" w:rsidRDefault="00C12A91" w:rsidP="00263162">
      <w:pPr>
        <w:pStyle w:val="Listaszerbekezds"/>
        <w:numPr>
          <w:ilvl w:val="0"/>
          <w:numId w:val="38"/>
        </w:numPr>
        <w:spacing w:after="200" w:line="276" w:lineRule="auto"/>
        <w:jc w:val="both"/>
      </w:pPr>
      <w:r w:rsidRPr="004F4893">
        <w:t>Karcag Városi Önkormányzat Polgármestere, helyben</w:t>
      </w:r>
    </w:p>
    <w:p w:rsidR="00C12A91" w:rsidRPr="004F4893" w:rsidRDefault="00C12A91" w:rsidP="00263162">
      <w:pPr>
        <w:pStyle w:val="Listaszerbekezds"/>
        <w:numPr>
          <w:ilvl w:val="0"/>
          <w:numId w:val="38"/>
        </w:numPr>
        <w:spacing w:after="200" w:line="276" w:lineRule="auto"/>
        <w:jc w:val="both"/>
      </w:pPr>
      <w:r w:rsidRPr="004F4893">
        <w:t>Karcag Városi Önkormányzat Jegyzője, helyben</w:t>
      </w:r>
    </w:p>
    <w:p w:rsidR="00C12A91" w:rsidRPr="004F4893" w:rsidRDefault="00C12A91" w:rsidP="00263162">
      <w:pPr>
        <w:pStyle w:val="Listaszerbekezds"/>
        <w:numPr>
          <w:ilvl w:val="0"/>
          <w:numId w:val="38"/>
        </w:numPr>
        <w:spacing w:after="200" w:line="276" w:lineRule="auto"/>
        <w:jc w:val="both"/>
      </w:pPr>
      <w:r w:rsidRPr="004F4893">
        <w:t>Karcagi Polgármesteri Hivatal Aljegyzői Iroda, Szervezési Csoport, helyben</w:t>
      </w:r>
    </w:p>
    <w:p w:rsidR="00C12A91" w:rsidRPr="004F4893" w:rsidRDefault="00C12A91" w:rsidP="00263162">
      <w:pPr>
        <w:pStyle w:val="Listaszerbekezds"/>
        <w:numPr>
          <w:ilvl w:val="0"/>
          <w:numId w:val="38"/>
        </w:numPr>
        <w:spacing w:after="200" w:line="276" w:lineRule="auto"/>
        <w:jc w:val="both"/>
      </w:pPr>
      <w:r w:rsidRPr="004F4893">
        <w:t>Karcagi Polgármesteri Hivatal Költségvetési Csoport, helyben</w:t>
      </w:r>
    </w:p>
    <w:p w:rsidR="00C12A91" w:rsidRPr="004F4893" w:rsidRDefault="00C12A91" w:rsidP="00263162">
      <w:pPr>
        <w:pStyle w:val="Listaszerbekezds"/>
        <w:numPr>
          <w:ilvl w:val="0"/>
          <w:numId w:val="38"/>
        </w:numPr>
        <w:spacing w:after="200" w:line="276" w:lineRule="auto"/>
        <w:jc w:val="both"/>
      </w:pPr>
      <w:r w:rsidRPr="004F4893">
        <w:t>Karcagi Polgármesteri Hivatal Igazgatási és Szociális Iroda, helyben</w:t>
      </w:r>
    </w:p>
    <w:p w:rsidR="00C12A91" w:rsidRPr="004F4893" w:rsidRDefault="00C12A91" w:rsidP="00263162">
      <w:pPr>
        <w:pStyle w:val="Listaszerbekezds"/>
        <w:numPr>
          <w:ilvl w:val="0"/>
          <w:numId w:val="38"/>
        </w:numPr>
        <w:spacing w:after="200" w:line="276" w:lineRule="auto"/>
        <w:jc w:val="both"/>
      </w:pPr>
      <w:r w:rsidRPr="004F4893">
        <w:t>Városi Önkormányzat Városgondnoksága 5300 Karcag, Villamos u. 109.</w:t>
      </w:r>
    </w:p>
    <w:p w:rsidR="003A2899" w:rsidRPr="004F4893" w:rsidRDefault="003A2899" w:rsidP="00AF0CE1">
      <w:pPr>
        <w:tabs>
          <w:tab w:val="left" w:pos="2660"/>
        </w:tabs>
        <w:rPr>
          <w:b/>
          <w:bCs/>
          <w:sz w:val="24"/>
          <w:szCs w:val="24"/>
        </w:rPr>
      </w:pPr>
    </w:p>
    <w:p w:rsidR="003A2899" w:rsidRPr="004F4893" w:rsidRDefault="003A2899" w:rsidP="00AF0CE1">
      <w:pPr>
        <w:tabs>
          <w:tab w:val="left" w:pos="2660"/>
        </w:tabs>
        <w:rPr>
          <w:bCs/>
          <w:sz w:val="24"/>
          <w:szCs w:val="24"/>
        </w:rPr>
      </w:pPr>
    </w:p>
    <w:tbl>
      <w:tblPr>
        <w:tblW w:w="0" w:type="auto"/>
        <w:tblLook w:val="04A0"/>
      </w:tblPr>
      <w:tblGrid>
        <w:gridCol w:w="2660"/>
        <w:gridCol w:w="6551"/>
      </w:tblGrid>
      <w:tr w:rsidR="00AF0CE1" w:rsidRPr="004F4893" w:rsidTr="00BF5EBD">
        <w:tc>
          <w:tcPr>
            <w:tcW w:w="2660" w:type="dxa"/>
          </w:tcPr>
          <w:p w:rsidR="00AF0CE1" w:rsidRPr="004F4893" w:rsidRDefault="00DF2E0B" w:rsidP="00AF0CE1">
            <w:pPr>
              <w:jc w:val="both"/>
              <w:rPr>
                <w:b/>
                <w:bCs/>
                <w:sz w:val="24"/>
                <w:szCs w:val="24"/>
              </w:rPr>
            </w:pPr>
            <w:r w:rsidRPr="004F4893">
              <w:rPr>
                <w:b/>
                <w:bCs/>
                <w:sz w:val="24"/>
                <w:szCs w:val="24"/>
              </w:rPr>
              <w:t>9</w:t>
            </w:r>
            <w:r w:rsidR="00AF0CE1" w:rsidRPr="004F4893">
              <w:rPr>
                <w:b/>
                <w:bCs/>
                <w:sz w:val="24"/>
                <w:szCs w:val="24"/>
              </w:rPr>
              <w:t xml:space="preserve">. </w:t>
            </w:r>
            <w:r w:rsidR="00AF0CE1" w:rsidRPr="004F4893">
              <w:rPr>
                <w:b/>
                <w:bCs/>
                <w:sz w:val="24"/>
                <w:szCs w:val="24"/>
                <w:u w:val="single"/>
              </w:rPr>
              <w:t>napirendi pont:</w:t>
            </w:r>
          </w:p>
        </w:tc>
        <w:tc>
          <w:tcPr>
            <w:tcW w:w="6551" w:type="dxa"/>
          </w:tcPr>
          <w:p w:rsidR="00AF0CE1" w:rsidRPr="004F4893" w:rsidRDefault="00AF0CE1" w:rsidP="00AF0CE1">
            <w:pPr>
              <w:ind w:left="142"/>
              <w:jc w:val="both"/>
              <w:rPr>
                <w:bCs/>
                <w:sz w:val="24"/>
                <w:szCs w:val="24"/>
              </w:rPr>
            </w:pPr>
            <w:r w:rsidRPr="004F4893">
              <w:rPr>
                <w:bCs/>
                <w:sz w:val="24"/>
                <w:szCs w:val="24"/>
              </w:rPr>
              <w:t xml:space="preserve">Javaslat Dobos László főállású polgármester </w:t>
            </w:r>
            <w:proofErr w:type="spellStart"/>
            <w:r w:rsidRPr="004F4893">
              <w:rPr>
                <w:bCs/>
                <w:sz w:val="24"/>
                <w:szCs w:val="24"/>
              </w:rPr>
              <w:t>cafeteria</w:t>
            </w:r>
            <w:proofErr w:type="spellEnd"/>
            <w:r w:rsidRPr="004F4893">
              <w:rPr>
                <w:bCs/>
                <w:sz w:val="24"/>
                <w:szCs w:val="24"/>
              </w:rPr>
              <w:t xml:space="preserve"> juttatására</w:t>
            </w:r>
          </w:p>
          <w:p w:rsidR="00AF0CE1" w:rsidRPr="004F4893" w:rsidRDefault="00AF0CE1" w:rsidP="00AF0CE1">
            <w:pPr>
              <w:ind w:left="142"/>
              <w:jc w:val="both"/>
              <w:rPr>
                <w:bCs/>
                <w:sz w:val="24"/>
                <w:szCs w:val="24"/>
              </w:rPr>
            </w:pPr>
          </w:p>
        </w:tc>
      </w:tr>
    </w:tbl>
    <w:p w:rsidR="000D16A9" w:rsidRPr="004F4893" w:rsidRDefault="000D16A9" w:rsidP="00AF0CE1">
      <w:pPr>
        <w:tabs>
          <w:tab w:val="left" w:pos="2660"/>
        </w:tabs>
        <w:rPr>
          <w:b/>
          <w:bCs/>
          <w:sz w:val="24"/>
          <w:szCs w:val="24"/>
        </w:rPr>
      </w:pPr>
    </w:p>
    <w:p w:rsidR="000D16A9" w:rsidRPr="004F4893" w:rsidRDefault="000D16A9" w:rsidP="000D16A9">
      <w:pPr>
        <w:jc w:val="both"/>
        <w:rPr>
          <w:bCs/>
          <w:sz w:val="24"/>
          <w:szCs w:val="24"/>
        </w:rPr>
      </w:pPr>
      <w:r w:rsidRPr="004F4893">
        <w:rPr>
          <w:b/>
          <w:sz w:val="24"/>
          <w:szCs w:val="24"/>
          <w:u w:val="single"/>
        </w:rPr>
        <w:t>Dobos László polgármester:</w:t>
      </w:r>
      <w:r w:rsidRPr="004F4893">
        <w:rPr>
          <w:sz w:val="24"/>
          <w:szCs w:val="24"/>
        </w:rPr>
        <w:t xml:space="preserve"> Bejelentette, hogy a megtárgyalásra kerülő 9.</w:t>
      </w:r>
      <w:r w:rsidR="00D4232B" w:rsidRPr="004F4893">
        <w:rPr>
          <w:sz w:val="24"/>
          <w:szCs w:val="24"/>
        </w:rPr>
        <w:t xml:space="preserve"> 10.</w:t>
      </w:r>
      <w:r w:rsidRPr="004F4893">
        <w:rPr>
          <w:sz w:val="24"/>
          <w:szCs w:val="24"/>
        </w:rPr>
        <w:t xml:space="preserve"> és a 1</w:t>
      </w:r>
      <w:r w:rsidR="00D4232B" w:rsidRPr="004F4893">
        <w:rPr>
          <w:sz w:val="24"/>
          <w:szCs w:val="24"/>
        </w:rPr>
        <w:t>1</w:t>
      </w:r>
      <w:r w:rsidRPr="004F4893">
        <w:rPr>
          <w:sz w:val="24"/>
          <w:szCs w:val="24"/>
        </w:rPr>
        <w:t>. </w:t>
      </w:r>
      <w:r w:rsidRPr="004F4893">
        <w:rPr>
          <w:bCs/>
          <w:sz w:val="24"/>
          <w:szCs w:val="24"/>
        </w:rPr>
        <w:t xml:space="preserve">napirendi pont személyét és </w:t>
      </w:r>
      <w:proofErr w:type="spellStart"/>
      <w:r w:rsidRPr="004F4893">
        <w:rPr>
          <w:bCs/>
          <w:sz w:val="24"/>
          <w:szCs w:val="24"/>
        </w:rPr>
        <w:t>Gyurcsek</w:t>
      </w:r>
      <w:proofErr w:type="spellEnd"/>
      <w:r w:rsidRPr="004F4893">
        <w:rPr>
          <w:bCs/>
          <w:sz w:val="24"/>
          <w:szCs w:val="24"/>
        </w:rPr>
        <w:t xml:space="preserve"> János alpolgármester urat személyesen érinti.</w:t>
      </w:r>
    </w:p>
    <w:p w:rsidR="000D16A9" w:rsidRPr="004F4893" w:rsidRDefault="000D16A9" w:rsidP="000D16A9">
      <w:pPr>
        <w:ind w:right="-109"/>
        <w:jc w:val="both"/>
        <w:rPr>
          <w:sz w:val="24"/>
          <w:szCs w:val="24"/>
        </w:rPr>
      </w:pPr>
      <w:r w:rsidRPr="004F4893">
        <w:rPr>
          <w:sz w:val="24"/>
          <w:szCs w:val="24"/>
        </w:rPr>
        <w:t>A kizárás kérdésében a képviselő</w:t>
      </w:r>
      <w:r w:rsidRPr="004F4893">
        <w:rPr>
          <w:sz w:val="24"/>
          <w:szCs w:val="24"/>
        </w:rPr>
        <w:noBreakHyphen/>
        <w:t>testületnek kell döntenie.</w:t>
      </w:r>
    </w:p>
    <w:p w:rsidR="000D16A9" w:rsidRPr="004F4893" w:rsidRDefault="000D16A9" w:rsidP="000D16A9">
      <w:pPr>
        <w:ind w:right="-109"/>
        <w:jc w:val="both"/>
        <w:rPr>
          <w:sz w:val="24"/>
          <w:szCs w:val="24"/>
        </w:rPr>
      </w:pPr>
    </w:p>
    <w:p w:rsidR="000D16A9" w:rsidRPr="004F4893" w:rsidRDefault="000D16A9" w:rsidP="000D16A9">
      <w:pPr>
        <w:ind w:right="-109"/>
        <w:jc w:val="both"/>
        <w:rPr>
          <w:sz w:val="24"/>
          <w:szCs w:val="24"/>
        </w:rPr>
      </w:pPr>
      <w:r w:rsidRPr="004F4893">
        <w:rPr>
          <w:sz w:val="24"/>
          <w:szCs w:val="24"/>
        </w:rPr>
        <w:lastRenderedPageBreak/>
        <w:t xml:space="preserve">A Magyarország helyi önkormányzatairól szóló törvény 49. § (1) - (2) bekezdése alapján a képviselő-testület döntéshozatalából kizárható az, akit, vagy akinek a hozzátartozóját az ügy személyesen érinti, a képviselő köteles bejelenteni a személyes érintettségét. </w:t>
      </w:r>
    </w:p>
    <w:p w:rsidR="000D16A9" w:rsidRPr="004F4893" w:rsidRDefault="000D16A9" w:rsidP="000D16A9">
      <w:pPr>
        <w:ind w:right="-109"/>
        <w:jc w:val="both"/>
        <w:rPr>
          <w:sz w:val="24"/>
          <w:szCs w:val="24"/>
        </w:rPr>
      </w:pPr>
    </w:p>
    <w:p w:rsidR="000D16A9" w:rsidRPr="004F4893" w:rsidRDefault="000D16A9" w:rsidP="000D16A9">
      <w:pPr>
        <w:ind w:right="-109"/>
        <w:jc w:val="both"/>
        <w:rPr>
          <w:sz w:val="24"/>
          <w:szCs w:val="24"/>
        </w:rPr>
      </w:pPr>
      <w:r w:rsidRPr="004F4893">
        <w:rPr>
          <w:sz w:val="24"/>
          <w:szCs w:val="24"/>
        </w:rPr>
        <w:t>A kizárt képviselőt a határozatképesség szempontjából jelenlévőnek kell tekinteni.</w:t>
      </w:r>
    </w:p>
    <w:p w:rsidR="000D16A9" w:rsidRPr="004F4893" w:rsidRDefault="000D16A9" w:rsidP="000D16A9">
      <w:pPr>
        <w:pStyle w:val="lfej"/>
        <w:tabs>
          <w:tab w:val="clear" w:pos="4536"/>
          <w:tab w:val="clear" w:pos="9072"/>
        </w:tabs>
        <w:ind w:right="-109"/>
        <w:jc w:val="both"/>
        <w:rPr>
          <w:sz w:val="24"/>
          <w:szCs w:val="24"/>
        </w:rPr>
      </w:pPr>
    </w:p>
    <w:p w:rsidR="000D16A9" w:rsidRPr="004F4893" w:rsidRDefault="000D16A9" w:rsidP="000D16A9">
      <w:pPr>
        <w:ind w:right="-109"/>
        <w:jc w:val="both"/>
        <w:rPr>
          <w:sz w:val="24"/>
          <w:szCs w:val="24"/>
        </w:rPr>
      </w:pPr>
      <w:r w:rsidRPr="004F4893">
        <w:rPr>
          <w:sz w:val="24"/>
          <w:szCs w:val="24"/>
        </w:rPr>
        <w:t>Az ülést megelőzően bejelentették személyes érintettségüket.</w:t>
      </w:r>
    </w:p>
    <w:p w:rsidR="00847410" w:rsidRPr="004F4893" w:rsidRDefault="000D16A9" w:rsidP="000D16A9">
      <w:pPr>
        <w:ind w:right="-109"/>
        <w:jc w:val="both"/>
        <w:rPr>
          <w:sz w:val="24"/>
          <w:szCs w:val="24"/>
        </w:rPr>
      </w:pPr>
      <w:r w:rsidRPr="004F4893">
        <w:rPr>
          <w:sz w:val="24"/>
          <w:szCs w:val="24"/>
        </w:rPr>
        <w:t xml:space="preserve">Javasolta a képviselő-testületnek, hogy ne tekintse kizáró oknak a fennálló személyes érintettséget, </w:t>
      </w:r>
      <w:r w:rsidR="00847410" w:rsidRPr="004F4893">
        <w:rPr>
          <w:sz w:val="24"/>
          <w:szCs w:val="24"/>
        </w:rPr>
        <w:t>szavazhassanak a</w:t>
      </w:r>
      <w:r w:rsidRPr="004F4893">
        <w:rPr>
          <w:sz w:val="24"/>
          <w:szCs w:val="24"/>
        </w:rPr>
        <w:t xml:space="preserve"> napirendek tárgyalása során</w:t>
      </w:r>
      <w:r w:rsidR="00847410" w:rsidRPr="004F4893">
        <w:rPr>
          <w:sz w:val="24"/>
          <w:szCs w:val="24"/>
        </w:rPr>
        <w:t xml:space="preserve">. </w:t>
      </w:r>
    </w:p>
    <w:p w:rsidR="00847410" w:rsidRPr="004F4893" w:rsidRDefault="00847410" w:rsidP="000D16A9">
      <w:pPr>
        <w:ind w:right="-109"/>
        <w:jc w:val="both"/>
        <w:rPr>
          <w:sz w:val="24"/>
          <w:szCs w:val="24"/>
        </w:rPr>
      </w:pPr>
    </w:p>
    <w:p w:rsidR="000D16A9" w:rsidRPr="004F4893" w:rsidRDefault="000D16A9" w:rsidP="000D16A9">
      <w:pPr>
        <w:ind w:right="-109"/>
        <w:jc w:val="both"/>
        <w:rPr>
          <w:sz w:val="24"/>
          <w:szCs w:val="24"/>
        </w:rPr>
      </w:pPr>
      <w:r w:rsidRPr="004F4893">
        <w:rPr>
          <w:sz w:val="24"/>
          <w:szCs w:val="24"/>
        </w:rPr>
        <w:t>Van-e valakinek kérdése, észrevétele?</w:t>
      </w:r>
    </w:p>
    <w:p w:rsidR="000D16A9" w:rsidRPr="004F4893" w:rsidRDefault="000D16A9" w:rsidP="000D16A9">
      <w:pPr>
        <w:ind w:right="-109"/>
        <w:jc w:val="both"/>
        <w:rPr>
          <w:sz w:val="24"/>
          <w:szCs w:val="24"/>
        </w:rPr>
      </w:pPr>
    </w:p>
    <w:p w:rsidR="000D16A9" w:rsidRPr="004F4893" w:rsidRDefault="000D16A9" w:rsidP="000D16A9">
      <w:pPr>
        <w:ind w:right="-109"/>
        <w:jc w:val="both"/>
        <w:rPr>
          <w:sz w:val="24"/>
          <w:szCs w:val="24"/>
        </w:rPr>
      </w:pPr>
      <w:r w:rsidRPr="004F4893">
        <w:rPr>
          <w:sz w:val="24"/>
          <w:szCs w:val="24"/>
        </w:rPr>
        <w:t>Kérdés, észrevétel nem hangzott el.</w:t>
      </w:r>
    </w:p>
    <w:p w:rsidR="000D16A9" w:rsidRPr="004F4893" w:rsidRDefault="000D16A9" w:rsidP="000D16A9">
      <w:pPr>
        <w:ind w:right="-109"/>
        <w:jc w:val="both"/>
        <w:rPr>
          <w:sz w:val="24"/>
          <w:szCs w:val="24"/>
        </w:rPr>
      </w:pPr>
    </w:p>
    <w:p w:rsidR="000D16A9" w:rsidRPr="004F4893" w:rsidRDefault="000D16A9" w:rsidP="000D16A9">
      <w:pPr>
        <w:jc w:val="both"/>
        <w:rPr>
          <w:sz w:val="24"/>
          <w:szCs w:val="24"/>
        </w:rPr>
      </w:pPr>
      <w:r w:rsidRPr="004F4893">
        <w:rPr>
          <w:b/>
          <w:bCs/>
          <w:sz w:val="24"/>
          <w:szCs w:val="24"/>
          <w:u w:val="single"/>
        </w:rPr>
        <w:t>Dobos László</w:t>
      </w:r>
      <w:r w:rsidR="00847410" w:rsidRPr="004F4893">
        <w:rPr>
          <w:b/>
          <w:bCs/>
          <w:sz w:val="24"/>
          <w:szCs w:val="24"/>
          <w:u w:val="single"/>
        </w:rPr>
        <w:t xml:space="preserve"> polgármester</w:t>
      </w:r>
      <w:r w:rsidRPr="004F4893">
        <w:rPr>
          <w:b/>
          <w:bCs/>
          <w:sz w:val="24"/>
          <w:szCs w:val="24"/>
          <w:u w:val="single"/>
        </w:rPr>
        <w:t>:</w:t>
      </w:r>
      <w:r w:rsidRPr="004F4893">
        <w:rPr>
          <w:sz w:val="24"/>
          <w:szCs w:val="24"/>
        </w:rPr>
        <w:t xml:space="preserve"> Szavazásra tette fel a következő határozati javaslatot. Aki egyetért azzal, hogy a képviselő-testület nem tekinti kizáró oknak </w:t>
      </w:r>
      <w:r w:rsidR="00847410" w:rsidRPr="004F4893">
        <w:rPr>
          <w:sz w:val="24"/>
          <w:szCs w:val="24"/>
        </w:rPr>
        <w:t>a</w:t>
      </w:r>
      <w:r w:rsidRPr="004F4893">
        <w:rPr>
          <w:sz w:val="24"/>
          <w:szCs w:val="24"/>
        </w:rPr>
        <w:t xml:space="preserve"> személyes érintettség</w:t>
      </w:r>
      <w:r w:rsidR="00D4232B" w:rsidRPr="004F4893">
        <w:rPr>
          <w:sz w:val="24"/>
          <w:szCs w:val="24"/>
        </w:rPr>
        <w:t>et</w:t>
      </w:r>
      <w:r w:rsidRPr="004F4893">
        <w:rPr>
          <w:sz w:val="24"/>
          <w:szCs w:val="24"/>
        </w:rPr>
        <w:t>, az kézfeltartással jelezze.</w:t>
      </w:r>
    </w:p>
    <w:p w:rsidR="000D16A9" w:rsidRPr="004F4893" w:rsidRDefault="000D16A9" w:rsidP="000D16A9">
      <w:pPr>
        <w:jc w:val="both"/>
        <w:rPr>
          <w:sz w:val="24"/>
          <w:szCs w:val="24"/>
        </w:rPr>
      </w:pPr>
    </w:p>
    <w:p w:rsidR="000D16A9" w:rsidRPr="004F4893" w:rsidRDefault="000D16A9" w:rsidP="000D16A9">
      <w:pPr>
        <w:tabs>
          <w:tab w:val="left" w:pos="1267"/>
        </w:tabs>
        <w:ind w:right="70"/>
        <w:jc w:val="both"/>
        <w:rPr>
          <w:sz w:val="24"/>
          <w:szCs w:val="24"/>
        </w:rPr>
      </w:pPr>
      <w:r w:rsidRPr="004F4893">
        <w:rPr>
          <w:b/>
          <w:bCs/>
          <w:sz w:val="24"/>
          <w:szCs w:val="24"/>
          <w:u w:val="single"/>
        </w:rPr>
        <w:t>A Képviselő-testület döntése:</w:t>
      </w:r>
      <w:r w:rsidRPr="004F4893">
        <w:rPr>
          <w:b/>
          <w:bCs/>
          <w:sz w:val="24"/>
          <w:szCs w:val="24"/>
        </w:rPr>
        <w:t xml:space="preserve"> </w:t>
      </w:r>
      <w:r w:rsidR="00847410" w:rsidRPr="004F4893">
        <w:rPr>
          <w:sz w:val="24"/>
          <w:szCs w:val="24"/>
        </w:rPr>
        <w:t>9</w:t>
      </w:r>
      <w:r w:rsidRPr="004F4893">
        <w:rPr>
          <w:sz w:val="24"/>
          <w:szCs w:val="24"/>
        </w:rPr>
        <w:t xml:space="preserve"> igen szavazat. Nemleges szavazat és tartózkodás nem volt.</w:t>
      </w:r>
    </w:p>
    <w:p w:rsidR="000D16A9" w:rsidRPr="004F4893" w:rsidRDefault="000D16A9" w:rsidP="000D16A9">
      <w:pPr>
        <w:jc w:val="both"/>
        <w:rPr>
          <w:sz w:val="24"/>
          <w:szCs w:val="24"/>
        </w:rPr>
      </w:pPr>
    </w:p>
    <w:p w:rsidR="000D16A9" w:rsidRPr="004F4893" w:rsidRDefault="000D16A9" w:rsidP="000D16A9">
      <w:pPr>
        <w:jc w:val="both"/>
        <w:rPr>
          <w:sz w:val="24"/>
          <w:szCs w:val="24"/>
        </w:rPr>
      </w:pPr>
    </w:p>
    <w:p w:rsidR="000D16A9" w:rsidRPr="004F4893" w:rsidRDefault="00847410" w:rsidP="000D16A9">
      <w:pPr>
        <w:pStyle w:val="lfej"/>
        <w:tabs>
          <w:tab w:val="clear" w:pos="4536"/>
          <w:tab w:val="clear" w:pos="9072"/>
        </w:tabs>
        <w:rPr>
          <w:b/>
          <w:sz w:val="24"/>
          <w:szCs w:val="24"/>
        </w:rPr>
      </w:pPr>
      <w:r w:rsidRPr="004F4893">
        <w:rPr>
          <w:b/>
          <w:sz w:val="24"/>
          <w:szCs w:val="24"/>
        </w:rPr>
        <w:t>30</w:t>
      </w:r>
      <w:r w:rsidR="000D16A9" w:rsidRPr="004F4893">
        <w:rPr>
          <w:b/>
          <w:sz w:val="24"/>
          <w:szCs w:val="24"/>
        </w:rPr>
        <w:t>/201</w:t>
      </w:r>
      <w:r w:rsidRPr="004F4893">
        <w:rPr>
          <w:b/>
          <w:sz w:val="24"/>
          <w:szCs w:val="24"/>
        </w:rPr>
        <w:t>6</w:t>
      </w:r>
      <w:r w:rsidR="000D16A9" w:rsidRPr="004F4893">
        <w:rPr>
          <w:b/>
          <w:sz w:val="24"/>
          <w:szCs w:val="24"/>
        </w:rPr>
        <w:t>. (</w:t>
      </w:r>
      <w:proofErr w:type="spellStart"/>
      <w:r w:rsidRPr="004F4893">
        <w:rPr>
          <w:b/>
          <w:sz w:val="24"/>
          <w:szCs w:val="24"/>
        </w:rPr>
        <w:t>I</w:t>
      </w:r>
      <w:r w:rsidR="000D16A9" w:rsidRPr="004F4893">
        <w:rPr>
          <w:b/>
          <w:sz w:val="24"/>
          <w:szCs w:val="24"/>
        </w:rPr>
        <w:t>I</w:t>
      </w:r>
      <w:proofErr w:type="spellEnd"/>
      <w:r w:rsidR="000D16A9" w:rsidRPr="004F4893">
        <w:rPr>
          <w:b/>
          <w:sz w:val="24"/>
          <w:szCs w:val="24"/>
        </w:rPr>
        <w:t>. 2</w:t>
      </w:r>
      <w:r w:rsidRPr="004F4893">
        <w:rPr>
          <w:b/>
          <w:sz w:val="24"/>
          <w:szCs w:val="24"/>
        </w:rPr>
        <w:t>5</w:t>
      </w:r>
      <w:r w:rsidR="000D16A9" w:rsidRPr="004F4893">
        <w:rPr>
          <w:b/>
          <w:sz w:val="24"/>
          <w:szCs w:val="24"/>
        </w:rPr>
        <w:t>.) „</w:t>
      </w:r>
      <w:proofErr w:type="spellStart"/>
      <w:r w:rsidR="000D16A9" w:rsidRPr="004F4893">
        <w:rPr>
          <w:b/>
          <w:sz w:val="24"/>
          <w:szCs w:val="24"/>
        </w:rPr>
        <w:t>kt</w:t>
      </w:r>
      <w:proofErr w:type="spellEnd"/>
      <w:r w:rsidR="000D16A9" w:rsidRPr="004F4893">
        <w:rPr>
          <w:b/>
          <w:sz w:val="24"/>
          <w:szCs w:val="24"/>
        </w:rPr>
        <w:t xml:space="preserve">” </w:t>
      </w:r>
      <w:proofErr w:type="gramStart"/>
      <w:r w:rsidR="000D16A9" w:rsidRPr="004F4893">
        <w:rPr>
          <w:b/>
          <w:sz w:val="24"/>
          <w:szCs w:val="24"/>
        </w:rPr>
        <w:t>sz.  h</w:t>
      </w:r>
      <w:proofErr w:type="gramEnd"/>
      <w:r w:rsidR="000D16A9" w:rsidRPr="004F4893">
        <w:rPr>
          <w:b/>
          <w:sz w:val="24"/>
          <w:szCs w:val="24"/>
        </w:rPr>
        <w:t xml:space="preserve"> a t á r o z a t </w:t>
      </w:r>
    </w:p>
    <w:p w:rsidR="000D16A9" w:rsidRPr="004F4893" w:rsidRDefault="000D16A9" w:rsidP="000D16A9">
      <w:pPr>
        <w:rPr>
          <w:b/>
          <w:sz w:val="24"/>
          <w:szCs w:val="24"/>
        </w:rPr>
      </w:pPr>
      <w:proofErr w:type="gramStart"/>
      <w:r w:rsidRPr="004F4893">
        <w:rPr>
          <w:b/>
          <w:sz w:val="24"/>
          <w:szCs w:val="24"/>
        </w:rPr>
        <w:t>a</w:t>
      </w:r>
      <w:proofErr w:type="gramEnd"/>
      <w:r w:rsidRPr="004F4893">
        <w:rPr>
          <w:b/>
          <w:sz w:val="24"/>
          <w:szCs w:val="24"/>
        </w:rPr>
        <w:t xml:space="preserve"> képviselő kizáró okáról</w:t>
      </w:r>
    </w:p>
    <w:p w:rsidR="000D16A9" w:rsidRPr="004F4893" w:rsidRDefault="000D16A9" w:rsidP="000D16A9">
      <w:pPr>
        <w:pStyle w:val="lfej"/>
        <w:tabs>
          <w:tab w:val="clear" w:pos="4536"/>
          <w:tab w:val="clear" w:pos="9072"/>
        </w:tabs>
        <w:rPr>
          <w:sz w:val="24"/>
          <w:szCs w:val="24"/>
        </w:rPr>
      </w:pPr>
    </w:p>
    <w:p w:rsidR="000D16A9" w:rsidRPr="004F4893" w:rsidRDefault="000D16A9" w:rsidP="00D4232B">
      <w:pPr>
        <w:ind w:left="142" w:right="851"/>
        <w:jc w:val="both"/>
        <w:rPr>
          <w:sz w:val="24"/>
          <w:szCs w:val="24"/>
        </w:rPr>
      </w:pPr>
      <w:r w:rsidRPr="004F4893">
        <w:rPr>
          <w:sz w:val="24"/>
          <w:szCs w:val="24"/>
        </w:rPr>
        <w:t xml:space="preserve">A Karcag Városi Önkormányzat Képviselő-testülete a Magyarország helyi önkormányzatairól szóló 2011. évi </w:t>
      </w:r>
      <w:proofErr w:type="spellStart"/>
      <w:r w:rsidRPr="004F4893">
        <w:rPr>
          <w:sz w:val="24"/>
          <w:szCs w:val="24"/>
        </w:rPr>
        <w:t>CLXXXIX</w:t>
      </w:r>
      <w:proofErr w:type="spellEnd"/>
      <w:r w:rsidRPr="004F4893">
        <w:rPr>
          <w:sz w:val="24"/>
          <w:szCs w:val="24"/>
        </w:rPr>
        <w:t xml:space="preserve">. törvény 49. § (1) - (2) bekezdése alapján biztosított jogkörében eljárva a </w:t>
      </w:r>
      <w:r w:rsidRPr="004F4893">
        <w:rPr>
          <w:b/>
          <w:i/>
          <w:sz w:val="24"/>
          <w:szCs w:val="24"/>
        </w:rPr>
        <w:t>„</w:t>
      </w:r>
      <w:r w:rsidR="00D4232B" w:rsidRPr="004F4893">
        <w:rPr>
          <w:b/>
          <w:bCs/>
          <w:i/>
          <w:sz w:val="24"/>
          <w:szCs w:val="24"/>
        </w:rPr>
        <w:t xml:space="preserve">Javaslat Dobos László főállású polgármester </w:t>
      </w:r>
      <w:proofErr w:type="spellStart"/>
      <w:r w:rsidR="00D4232B" w:rsidRPr="004F4893">
        <w:rPr>
          <w:b/>
          <w:bCs/>
          <w:i/>
          <w:sz w:val="24"/>
          <w:szCs w:val="24"/>
        </w:rPr>
        <w:t>cafeteria</w:t>
      </w:r>
      <w:proofErr w:type="spellEnd"/>
      <w:r w:rsidR="00D4232B" w:rsidRPr="004F4893">
        <w:rPr>
          <w:b/>
          <w:bCs/>
          <w:i/>
          <w:sz w:val="24"/>
          <w:szCs w:val="24"/>
        </w:rPr>
        <w:t xml:space="preserve"> juttatására</w:t>
      </w:r>
      <w:r w:rsidRPr="004F4893">
        <w:rPr>
          <w:b/>
          <w:i/>
          <w:sz w:val="24"/>
          <w:szCs w:val="24"/>
        </w:rPr>
        <w:t>”</w:t>
      </w:r>
      <w:r w:rsidR="00D4232B" w:rsidRPr="004F4893">
        <w:rPr>
          <w:b/>
          <w:i/>
          <w:sz w:val="24"/>
          <w:szCs w:val="24"/>
        </w:rPr>
        <w:t>, a "</w:t>
      </w:r>
      <w:r w:rsidR="00D4232B" w:rsidRPr="004F4893">
        <w:rPr>
          <w:b/>
          <w:bCs/>
          <w:i/>
          <w:sz w:val="24"/>
          <w:szCs w:val="24"/>
        </w:rPr>
        <w:t xml:space="preserve">Javaslat </w:t>
      </w:r>
      <w:proofErr w:type="spellStart"/>
      <w:r w:rsidR="00D4232B" w:rsidRPr="004F4893">
        <w:rPr>
          <w:b/>
          <w:bCs/>
          <w:i/>
          <w:sz w:val="24"/>
          <w:szCs w:val="24"/>
        </w:rPr>
        <w:t>Gyurcsek</w:t>
      </w:r>
      <w:proofErr w:type="spellEnd"/>
      <w:r w:rsidR="00D4232B" w:rsidRPr="004F4893">
        <w:rPr>
          <w:b/>
          <w:bCs/>
          <w:i/>
          <w:sz w:val="24"/>
          <w:szCs w:val="24"/>
        </w:rPr>
        <w:t xml:space="preserve"> János főállású alpolgármester </w:t>
      </w:r>
      <w:proofErr w:type="spellStart"/>
      <w:r w:rsidR="00D4232B" w:rsidRPr="004F4893">
        <w:rPr>
          <w:b/>
          <w:bCs/>
          <w:i/>
          <w:sz w:val="24"/>
          <w:szCs w:val="24"/>
        </w:rPr>
        <w:t>cafeteria</w:t>
      </w:r>
      <w:proofErr w:type="spellEnd"/>
      <w:r w:rsidR="00D4232B" w:rsidRPr="004F4893">
        <w:rPr>
          <w:b/>
          <w:bCs/>
          <w:i/>
          <w:sz w:val="24"/>
          <w:szCs w:val="24"/>
        </w:rPr>
        <w:t xml:space="preserve"> juttatására"</w:t>
      </w:r>
      <w:r w:rsidRPr="004F4893">
        <w:rPr>
          <w:i/>
          <w:sz w:val="24"/>
          <w:szCs w:val="24"/>
        </w:rPr>
        <w:t xml:space="preserve"> </w:t>
      </w:r>
      <w:r w:rsidRPr="004F4893">
        <w:rPr>
          <w:sz w:val="24"/>
          <w:szCs w:val="24"/>
        </w:rPr>
        <w:t xml:space="preserve">és a </w:t>
      </w:r>
      <w:r w:rsidRPr="004F4893">
        <w:rPr>
          <w:b/>
          <w:i/>
          <w:sz w:val="24"/>
          <w:szCs w:val="24"/>
        </w:rPr>
        <w:t>"</w:t>
      </w:r>
      <w:r w:rsidR="00D4232B" w:rsidRPr="004F4893">
        <w:rPr>
          <w:b/>
          <w:bCs/>
          <w:i/>
          <w:sz w:val="24"/>
          <w:szCs w:val="24"/>
        </w:rPr>
        <w:t xml:space="preserve"> Javaslat Dobos László főállású polgármester szabadságolási tervére</w:t>
      </w:r>
      <w:r w:rsidRPr="004F4893">
        <w:rPr>
          <w:b/>
          <w:i/>
          <w:sz w:val="24"/>
          <w:szCs w:val="24"/>
        </w:rPr>
        <w:t>"</w:t>
      </w:r>
      <w:r w:rsidRPr="004F4893">
        <w:rPr>
          <w:sz w:val="24"/>
          <w:szCs w:val="24"/>
        </w:rPr>
        <w:t xml:space="preserve"> szóló napirendek vonatkozásában nem tekinti kizáró oknak </w:t>
      </w:r>
      <w:r w:rsidR="00D4232B" w:rsidRPr="004F4893">
        <w:rPr>
          <w:b/>
          <w:bCs/>
          <w:sz w:val="24"/>
          <w:szCs w:val="24"/>
        </w:rPr>
        <w:t xml:space="preserve">Dobos László polgármester és </w:t>
      </w:r>
      <w:proofErr w:type="spellStart"/>
      <w:r w:rsidR="00D4232B" w:rsidRPr="004F4893">
        <w:rPr>
          <w:b/>
          <w:bCs/>
          <w:sz w:val="24"/>
          <w:szCs w:val="24"/>
        </w:rPr>
        <w:t>Gyurcsek</w:t>
      </w:r>
      <w:proofErr w:type="spellEnd"/>
      <w:r w:rsidR="00D4232B" w:rsidRPr="004F4893">
        <w:rPr>
          <w:b/>
          <w:bCs/>
          <w:sz w:val="24"/>
          <w:szCs w:val="24"/>
        </w:rPr>
        <w:t xml:space="preserve"> János alpolgármester</w:t>
      </w:r>
      <w:r w:rsidRPr="004F4893">
        <w:rPr>
          <w:sz w:val="24"/>
          <w:szCs w:val="24"/>
        </w:rPr>
        <w:t xml:space="preserve"> személyes érintettségét, s a képviselőket a napirendek vonatkozásában </w:t>
      </w:r>
      <w:r w:rsidRPr="004F4893">
        <w:rPr>
          <w:b/>
          <w:bCs/>
          <w:sz w:val="24"/>
          <w:szCs w:val="24"/>
        </w:rPr>
        <w:t>a döntéshozatalból nem zárja ki.</w:t>
      </w:r>
    </w:p>
    <w:p w:rsidR="000D16A9" w:rsidRPr="004F4893" w:rsidRDefault="000D16A9" w:rsidP="000D16A9">
      <w:pPr>
        <w:rPr>
          <w:sz w:val="24"/>
          <w:szCs w:val="24"/>
        </w:rPr>
      </w:pPr>
    </w:p>
    <w:p w:rsidR="000D16A9" w:rsidRPr="004F4893" w:rsidRDefault="000D16A9" w:rsidP="000D16A9">
      <w:pPr>
        <w:pStyle w:val="Szvegtrzs"/>
        <w:ind w:firstLine="1134"/>
        <w:rPr>
          <w:sz w:val="24"/>
          <w:szCs w:val="24"/>
          <w:u w:val="single"/>
        </w:rPr>
      </w:pPr>
      <w:r w:rsidRPr="004F4893">
        <w:rPr>
          <w:sz w:val="24"/>
          <w:szCs w:val="24"/>
          <w:u w:val="single"/>
        </w:rPr>
        <w:t>Erről értesülnek:</w:t>
      </w:r>
    </w:p>
    <w:p w:rsidR="000D16A9" w:rsidRPr="004F4893" w:rsidRDefault="000D16A9" w:rsidP="00263162">
      <w:pPr>
        <w:numPr>
          <w:ilvl w:val="0"/>
          <w:numId w:val="39"/>
        </w:numPr>
        <w:jc w:val="both"/>
        <w:rPr>
          <w:sz w:val="24"/>
          <w:szCs w:val="24"/>
        </w:rPr>
      </w:pPr>
      <w:r w:rsidRPr="004F4893">
        <w:rPr>
          <w:sz w:val="24"/>
          <w:szCs w:val="24"/>
        </w:rPr>
        <w:t xml:space="preserve">Karcag Városi Önkormányzat Képviselő-testület tagjai, lakóhelyeiken </w:t>
      </w:r>
    </w:p>
    <w:p w:rsidR="000D16A9" w:rsidRPr="004F4893" w:rsidRDefault="000D16A9" w:rsidP="00263162">
      <w:pPr>
        <w:pStyle w:val="NormlWeb"/>
        <w:numPr>
          <w:ilvl w:val="0"/>
          <w:numId w:val="39"/>
        </w:numPr>
        <w:spacing w:before="0" w:after="0"/>
        <w:jc w:val="both"/>
        <w:rPr>
          <w:szCs w:val="24"/>
        </w:rPr>
      </w:pPr>
      <w:r w:rsidRPr="004F4893">
        <w:rPr>
          <w:szCs w:val="24"/>
        </w:rPr>
        <w:t>Karcag Városi Önkormányzat Polgármestere, helyben</w:t>
      </w:r>
    </w:p>
    <w:p w:rsidR="000D16A9" w:rsidRPr="004F4893" w:rsidRDefault="000D16A9" w:rsidP="00263162">
      <w:pPr>
        <w:pStyle w:val="NormlWeb"/>
        <w:numPr>
          <w:ilvl w:val="0"/>
          <w:numId w:val="39"/>
        </w:numPr>
        <w:spacing w:before="0" w:after="0"/>
        <w:jc w:val="both"/>
        <w:rPr>
          <w:szCs w:val="24"/>
        </w:rPr>
      </w:pPr>
      <w:r w:rsidRPr="004F4893">
        <w:rPr>
          <w:szCs w:val="24"/>
        </w:rPr>
        <w:t>Karcag Városi Önkormányzat Jegyzője, helyben</w:t>
      </w:r>
    </w:p>
    <w:p w:rsidR="000D16A9" w:rsidRPr="004F4893" w:rsidRDefault="000D16A9" w:rsidP="00263162">
      <w:pPr>
        <w:pStyle w:val="NormlWeb"/>
        <w:numPr>
          <w:ilvl w:val="0"/>
          <w:numId w:val="39"/>
        </w:numPr>
        <w:spacing w:before="0" w:after="0"/>
        <w:jc w:val="both"/>
        <w:rPr>
          <w:szCs w:val="24"/>
        </w:rPr>
      </w:pPr>
      <w:r w:rsidRPr="004F4893">
        <w:rPr>
          <w:szCs w:val="24"/>
        </w:rPr>
        <w:t>Karcagi Polgármesteri Hivatal, Aljegyzői Iroda, helyben</w:t>
      </w:r>
    </w:p>
    <w:p w:rsidR="000D16A9" w:rsidRPr="004F4893" w:rsidRDefault="00C55991" w:rsidP="00C361C3">
      <w:pPr>
        <w:tabs>
          <w:tab w:val="left" w:pos="2518"/>
        </w:tabs>
        <w:jc w:val="both"/>
        <w:rPr>
          <w:bCs/>
          <w:iCs/>
          <w:sz w:val="24"/>
          <w:szCs w:val="24"/>
        </w:rPr>
      </w:pPr>
      <w:r w:rsidRPr="004F4893">
        <w:rPr>
          <w:bCs/>
          <w:iCs/>
          <w:sz w:val="24"/>
          <w:szCs w:val="24"/>
        </w:rPr>
        <w:t xml:space="preserve">   </w:t>
      </w:r>
    </w:p>
    <w:p w:rsidR="00C55991" w:rsidRPr="004F4893" w:rsidRDefault="00C55991" w:rsidP="00C361C3">
      <w:pPr>
        <w:tabs>
          <w:tab w:val="left" w:pos="2518"/>
        </w:tabs>
        <w:jc w:val="both"/>
        <w:rPr>
          <w:bCs/>
          <w:iCs/>
          <w:sz w:val="24"/>
          <w:szCs w:val="24"/>
        </w:rPr>
      </w:pPr>
      <w:r w:rsidRPr="004F4893">
        <w:rPr>
          <w:b/>
          <w:bCs/>
          <w:iCs/>
          <w:sz w:val="24"/>
          <w:szCs w:val="24"/>
          <w:u w:val="single"/>
        </w:rPr>
        <w:t>Dobos László polgármester:</w:t>
      </w:r>
      <w:r w:rsidRPr="004F4893">
        <w:rPr>
          <w:bCs/>
          <w:iCs/>
          <w:sz w:val="24"/>
          <w:szCs w:val="24"/>
        </w:rPr>
        <w:t xml:space="preserve"> </w:t>
      </w:r>
      <w:proofErr w:type="spellStart"/>
      <w:r w:rsidR="002C2207" w:rsidRPr="004F4893">
        <w:rPr>
          <w:bCs/>
          <w:iCs/>
          <w:sz w:val="24"/>
          <w:szCs w:val="24"/>
        </w:rPr>
        <w:t>Cafeteria</w:t>
      </w:r>
      <w:proofErr w:type="spellEnd"/>
      <w:r w:rsidR="002C2207" w:rsidRPr="004F4893">
        <w:rPr>
          <w:bCs/>
          <w:iCs/>
          <w:sz w:val="24"/>
          <w:szCs w:val="24"/>
        </w:rPr>
        <w:t xml:space="preserve"> juttatás illeti a főállású polgármestert 2016. évre. Vitára bocsátotta a napirendet.</w:t>
      </w:r>
    </w:p>
    <w:p w:rsidR="00C55991" w:rsidRPr="004F4893" w:rsidRDefault="00C55991" w:rsidP="00C361C3">
      <w:pPr>
        <w:tabs>
          <w:tab w:val="left" w:pos="2518"/>
        </w:tabs>
        <w:jc w:val="both"/>
        <w:rPr>
          <w:bCs/>
          <w:iCs/>
          <w:sz w:val="24"/>
          <w:szCs w:val="24"/>
        </w:rPr>
      </w:pPr>
    </w:p>
    <w:p w:rsidR="000D16A9" w:rsidRPr="004F4893" w:rsidRDefault="000D16A9" w:rsidP="00C361C3">
      <w:pPr>
        <w:tabs>
          <w:tab w:val="left" w:pos="2518"/>
        </w:tabs>
        <w:jc w:val="both"/>
        <w:rPr>
          <w:bCs/>
          <w:iCs/>
          <w:sz w:val="24"/>
          <w:szCs w:val="24"/>
        </w:rPr>
      </w:pPr>
      <w:r w:rsidRPr="004F4893">
        <w:rPr>
          <w:bCs/>
          <w:iCs/>
          <w:sz w:val="24"/>
          <w:szCs w:val="24"/>
        </w:rPr>
        <w:t>Kérdés, hozzászólás van-e?</w:t>
      </w:r>
    </w:p>
    <w:p w:rsidR="000D16A9" w:rsidRPr="004F4893" w:rsidRDefault="000D16A9" w:rsidP="00C361C3">
      <w:pPr>
        <w:tabs>
          <w:tab w:val="left" w:pos="2518"/>
        </w:tabs>
        <w:jc w:val="both"/>
        <w:rPr>
          <w:bCs/>
          <w:iCs/>
          <w:sz w:val="24"/>
          <w:szCs w:val="24"/>
        </w:rPr>
      </w:pPr>
    </w:p>
    <w:p w:rsidR="000D16A9" w:rsidRPr="004F4893" w:rsidRDefault="000D16A9" w:rsidP="00C361C3">
      <w:pPr>
        <w:rPr>
          <w:sz w:val="24"/>
          <w:szCs w:val="24"/>
        </w:rPr>
      </w:pPr>
      <w:r w:rsidRPr="004F4893">
        <w:rPr>
          <w:sz w:val="24"/>
          <w:szCs w:val="24"/>
        </w:rPr>
        <w:t xml:space="preserve">Kérdés, észrevétel nem hangzott el. </w:t>
      </w:r>
    </w:p>
    <w:p w:rsidR="000D16A9" w:rsidRPr="004F4893" w:rsidRDefault="000D16A9" w:rsidP="00C361C3">
      <w:pPr>
        <w:rPr>
          <w:sz w:val="24"/>
          <w:szCs w:val="24"/>
        </w:rPr>
      </w:pPr>
    </w:p>
    <w:p w:rsidR="000D16A9" w:rsidRPr="004F4893" w:rsidRDefault="000D16A9" w:rsidP="00C361C3">
      <w:pPr>
        <w:ind w:right="70"/>
        <w:jc w:val="both"/>
        <w:rPr>
          <w:bCs/>
          <w:sz w:val="24"/>
          <w:szCs w:val="24"/>
        </w:rPr>
      </w:pPr>
      <w:r w:rsidRPr="004F4893">
        <w:rPr>
          <w:b/>
          <w:bCs/>
          <w:sz w:val="24"/>
          <w:szCs w:val="24"/>
          <w:u w:val="single"/>
        </w:rPr>
        <w:t>Dobos László polgármester:</w:t>
      </w:r>
      <w:r w:rsidRPr="004F4893">
        <w:rPr>
          <w:sz w:val="24"/>
          <w:szCs w:val="24"/>
        </w:rPr>
        <w:t xml:space="preserve"> Javasolta az előterjesztés és a határozati javaslat elfogadását. </w:t>
      </w:r>
      <w:r w:rsidRPr="004F4893">
        <w:rPr>
          <w:bCs/>
          <w:sz w:val="24"/>
          <w:szCs w:val="24"/>
        </w:rPr>
        <w:t xml:space="preserve">Aki egyetért, kézfeltartással jelezze. </w:t>
      </w:r>
    </w:p>
    <w:p w:rsidR="000D16A9" w:rsidRPr="004F4893" w:rsidRDefault="000D16A9" w:rsidP="00C361C3">
      <w:pPr>
        <w:rPr>
          <w:b/>
          <w:bCs/>
          <w:sz w:val="24"/>
          <w:szCs w:val="24"/>
          <w:u w:val="single"/>
        </w:rPr>
      </w:pPr>
    </w:p>
    <w:p w:rsidR="000D16A9" w:rsidRPr="004F4893" w:rsidRDefault="000D16A9" w:rsidP="00C361C3">
      <w:pPr>
        <w:tabs>
          <w:tab w:val="left" w:pos="1267"/>
        </w:tabs>
        <w:ind w:right="70"/>
        <w:jc w:val="both"/>
        <w:rPr>
          <w:sz w:val="24"/>
          <w:szCs w:val="24"/>
        </w:rPr>
      </w:pPr>
      <w:r w:rsidRPr="004F4893">
        <w:rPr>
          <w:b/>
          <w:bCs/>
          <w:sz w:val="24"/>
          <w:szCs w:val="24"/>
          <w:u w:val="single"/>
        </w:rPr>
        <w:t>A képviselő-testület döntése:</w:t>
      </w:r>
      <w:r w:rsidRPr="004F4893">
        <w:rPr>
          <w:b/>
          <w:bCs/>
          <w:sz w:val="24"/>
          <w:szCs w:val="24"/>
        </w:rPr>
        <w:t xml:space="preserve"> </w:t>
      </w:r>
      <w:r w:rsidRPr="004F4893">
        <w:rPr>
          <w:bCs/>
          <w:sz w:val="24"/>
          <w:szCs w:val="24"/>
        </w:rPr>
        <w:t>9</w:t>
      </w:r>
      <w:r w:rsidRPr="004F4893">
        <w:rPr>
          <w:sz w:val="24"/>
          <w:szCs w:val="24"/>
        </w:rPr>
        <w:t xml:space="preserve"> igen szavazat. Nemleges szavazat és tartózkodás nem volt.</w:t>
      </w:r>
    </w:p>
    <w:p w:rsidR="002C2207" w:rsidRPr="004F4893" w:rsidRDefault="002C2207" w:rsidP="002C2207">
      <w:pPr>
        <w:pStyle w:val="base"/>
        <w:jc w:val="both"/>
        <w:rPr>
          <w:b/>
          <w:bCs/>
        </w:rPr>
      </w:pPr>
      <w:r w:rsidRPr="004F4893">
        <w:rPr>
          <w:b/>
          <w:bCs/>
        </w:rPr>
        <w:lastRenderedPageBreak/>
        <w:t>31/2016. (</w:t>
      </w:r>
      <w:proofErr w:type="spellStart"/>
      <w:r w:rsidRPr="004F4893">
        <w:rPr>
          <w:b/>
          <w:bCs/>
        </w:rPr>
        <w:t>II</w:t>
      </w:r>
      <w:proofErr w:type="spellEnd"/>
      <w:r w:rsidRPr="004F4893">
        <w:rPr>
          <w:b/>
          <w:bCs/>
        </w:rPr>
        <w:t>. 25.) „</w:t>
      </w:r>
      <w:proofErr w:type="spellStart"/>
      <w:r w:rsidRPr="004F4893">
        <w:rPr>
          <w:b/>
          <w:bCs/>
        </w:rPr>
        <w:t>kt</w:t>
      </w:r>
      <w:proofErr w:type="spellEnd"/>
      <w:r w:rsidRPr="004F4893">
        <w:rPr>
          <w:b/>
          <w:bCs/>
        </w:rPr>
        <w:t>.” sz. határozat</w:t>
      </w:r>
    </w:p>
    <w:p w:rsidR="002C2207" w:rsidRPr="004F4893" w:rsidRDefault="002C2207" w:rsidP="002C2207">
      <w:pPr>
        <w:ind w:right="851"/>
        <w:rPr>
          <w:b/>
          <w:bCs/>
          <w:sz w:val="24"/>
          <w:szCs w:val="24"/>
        </w:rPr>
      </w:pPr>
      <w:r w:rsidRPr="004F4893">
        <w:rPr>
          <w:b/>
          <w:bCs/>
          <w:sz w:val="24"/>
          <w:szCs w:val="24"/>
        </w:rPr>
        <w:t xml:space="preserve">Dobos László főállású polgármester </w:t>
      </w:r>
      <w:proofErr w:type="spellStart"/>
      <w:r w:rsidRPr="004F4893">
        <w:rPr>
          <w:b/>
          <w:bCs/>
          <w:sz w:val="24"/>
          <w:szCs w:val="24"/>
        </w:rPr>
        <w:t>cafeteria</w:t>
      </w:r>
      <w:proofErr w:type="spellEnd"/>
      <w:r w:rsidRPr="004F4893">
        <w:rPr>
          <w:b/>
          <w:bCs/>
          <w:sz w:val="24"/>
          <w:szCs w:val="24"/>
        </w:rPr>
        <w:t xml:space="preserve"> juttatásáról</w:t>
      </w:r>
    </w:p>
    <w:p w:rsidR="002C2207" w:rsidRPr="004F4893" w:rsidRDefault="002C2207" w:rsidP="002C2207">
      <w:pPr>
        <w:jc w:val="both"/>
        <w:rPr>
          <w:b/>
          <w:bCs/>
          <w:sz w:val="24"/>
          <w:szCs w:val="24"/>
        </w:rPr>
      </w:pPr>
    </w:p>
    <w:p w:rsidR="002C2207" w:rsidRPr="004F4893" w:rsidRDefault="002C2207" w:rsidP="002C2207">
      <w:pPr>
        <w:tabs>
          <w:tab w:val="left" w:pos="360"/>
        </w:tabs>
        <w:jc w:val="both"/>
        <w:rPr>
          <w:sz w:val="24"/>
          <w:szCs w:val="24"/>
        </w:rPr>
      </w:pPr>
      <w:r w:rsidRPr="004F4893">
        <w:rPr>
          <w:sz w:val="24"/>
          <w:szCs w:val="24"/>
        </w:rPr>
        <w:t xml:space="preserve">Karcag Városi Önkormányzat Képviselő-testülete (a továbbiakban: Képviselő-testület) az Alaptörvény 32. cikk (1) bekezdés b) pontjában meghatározott jogkörében eljárva, közszolgálati tisztviselőkről szóló 2011. évi </w:t>
      </w:r>
      <w:proofErr w:type="spellStart"/>
      <w:r w:rsidRPr="004F4893">
        <w:rPr>
          <w:sz w:val="24"/>
          <w:szCs w:val="24"/>
        </w:rPr>
        <w:t>CXCIX</w:t>
      </w:r>
      <w:proofErr w:type="spellEnd"/>
      <w:r w:rsidRPr="004F4893">
        <w:rPr>
          <w:sz w:val="24"/>
          <w:szCs w:val="24"/>
        </w:rPr>
        <w:t>. törvény 225/</w:t>
      </w:r>
      <w:proofErr w:type="gramStart"/>
      <w:r w:rsidRPr="004F4893">
        <w:rPr>
          <w:sz w:val="24"/>
          <w:szCs w:val="24"/>
        </w:rPr>
        <w:t>A</w:t>
      </w:r>
      <w:proofErr w:type="gramEnd"/>
      <w:r w:rsidRPr="004F4893">
        <w:rPr>
          <w:sz w:val="24"/>
          <w:szCs w:val="24"/>
        </w:rPr>
        <w:t>. és 225/L. §</w:t>
      </w:r>
      <w:proofErr w:type="spellStart"/>
      <w:r w:rsidRPr="004F4893">
        <w:rPr>
          <w:sz w:val="24"/>
          <w:szCs w:val="24"/>
        </w:rPr>
        <w:t>-aiban</w:t>
      </w:r>
      <w:proofErr w:type="spellEnd"/>
      <w:r w:rsidRPr="004F4893">
        <w:rPr>
          <w:sz w:val="24"/>
          <w:szCs w:val="24"/>
        </w:rPr>
        <w:t xml:space="preserve"> foglaltak figyelembevételével a következő határozatot hozza:</w:t>
      </w:r>
    </w:p>
    <w:p w:rsidR="002C2207" w:rsidRPr="004F4893" w:rsidRDefault="002C2207" w:rsidP="002C2207">
      <w:pPr>
        <w:tabs>
          <w:tab w:val="left" w:pos="360"/>
        </w:tabs>
        <w:jc w:val="both"/>
        <w:rPr>
          <w:sz w:val="24"/>
          <w:szCs w:val="24"/>
        </w:rPr>
      </w:pPr>
    </w:p>
    <w:p w:rsidR="002C2207" w:rsidRPr="004F4893" w:rsidRDefault="002C2207" w:rsidP="00263162">
      <w:pPr>
        <w:widowControl w:val="0"/>
        <w:numPr>
          <w:ilvl w:val="0"/>
          <w:numId w:val="41"/>
        </w:numPr>
        <w:tabs>
          <w:tab w:val="left" w:pos="360"/>
        </w:tabs>
        <w:autoSpaceDE w:val="0"/>
        <w:autoSpaceDN w:val="0"/>
        <w:adjustRightInd w:val="0"/>
        <w:jc w:val="both"/>
        <w:rPr>
          <w:sz w:val="24"/>
          <w:szCs w:val="24"/>
        </w:rPr>
      </w:pPr>
      <w:r w:rsidRPr="004F4893">
        <w:rPr>
          <w:sz w:val="24"/>
          <w:szCs w:val="24"/>
        </w:rPr>
        <w:t xml:space="preserve">A Képviselő-testület Dobos László főállású polgármester részére 2016. évre </w:t>
      </w:r>
    </w:p>
    <w:p w:rsidR="002C2207" w:rsidRPr="004F4893" w:rsidRDefault="002C2207" w:rsidP="002C2207">
      <w:pPr>
        <w:tabs>
          <w:tab w:val="left" w:pos="360"/>
        </w:tabs>
        <w:ind w:left="644"/>
        <w:jc w:val="center"/>
        <w:rPr>
          <w:sz w:val="24"/>
          <w:szCs w:val="24"/>
        </w:rPr>
      </w:pPr>
    </w:p>
    <w:p w:rsidR="002C2207" w:rsidRPr="004F4893" w:rsidRDefault="002C2207" w:rsidP="002C2207">
      <w:pPr>
        <w:tabs>
          <w:tab w:val="left" w:pos="360"/>
        </w:tabs>
        <w:ind w:left="644"/>
        <w:jc w:val="center"/>
        <w:rPr>
          <w:b/>
          <w:sz w:val="24"/>
          <w:szCs w:val="24"/>
        </w:rPr>
      </w:pPr>
      <w:proofErr w:type="gramStart"/>
      <w:r w:rsidRPr="004F4893">
        <w:rPr>
          <w:b/>
          <w:sz w:val="24"/>
          <w:szCs w:val="24"/>
        </w:rPr>
        <w:t>bruttó</w:t>
      </w:r>
      <w:proofErr w:type="gramEnd"/>
      <w:r w:rsidRPr="004F4893">
        <w:rPr>
          <w:b/>
          <w:sz w:val="24"/>
          <w:szCs w:val="24"/>
        </w:rPr>
        <w:t xml:space="preserve"> 200.000.- Ft.( nettó 148.687.-Ft.)</w:t>
      </w:r>
    </w:p>
    <w:p w:rsidR="002C2207" w:rsidRPr="004F4893" w:rsidRDefault="002C2207" w:rsidP="002C2207">
      <w:pPr>
        <w:tabs>
          <w:tab w:val="left" w:pos="360"/>
        </w:tabs>
        <w:ind w:left="644"/>
        <w:jc w:val="center"/>
        <w:rPr>
          <w:sz w:val="24"/>
          <w:szCs w:val="24"/>
        </w:rPr>
      </w:pPr>
    </w:p>
    <w:p w:rsidR="002C2207" w:rsidRPr="004F4893" w:rsidRDefault="002C2207" w:rsidP="002C2207">
      <w:pPr>
        <w:tabs>
          <w:tab w:val="left" w:pos="360"/>
        </w:tabs>
        <w:ind w:left="644"/>
        <w:jc w:val="center"/>
        <w:rPr>
          <w:sz w:val="24"/>
          <w:szCs w:val="24"/>
        </w:rPr>
      </w:pPr>
      <w:proofErr w:type="spellStart"/>
      <w:r w:rsidRPr="004F4893">
        <w:rPr>
          <w:sz w:val="24"/>
          <w:szCs w:val="24"/>
        </w:rPr>
        <w:t>cafeteria</w:t>
      </w:r>
      <w:proofErr w:type="spellEnd"/>
      <w:r w:rsidRPr="004F4893">
        <w:rPr>
          <w:sz w:val="24"/>
          <w:szCs w:val="24"/>
        </w:rPr>
        <w:t xml:space="preserve"> keretet állapít meg a jogszabály alapján.</w:t>
      </w:r>
    </w:p>
    <w:p w:rsidR="002C2207" w:rsidRPr="004F4893" w:rsidRDefault="002C2207" w:rsidP="002C2207">
      <w:pPr>
        <w:tabs>
          <w:tab w:val="left" w:pos="360"/>
        </w:tabs>
        <w:jc w:val="both"/>
        <w:rPr>
          <w:sz w:val="24"/>
          <w:szCs w:val="24"/>
        </w:rPr>
      </w:pPr>
    </w:p>
    <w:p w:rsidR="002C2207" w:rsidRPr="004F4893" w:rsidRDefault="002C2207" w:rsidP="00263162">
      <w:pPr>
        <w:widowControl w:val="0"/>
        <w:numPr>
          <w:ilvl w:val="0"/>
          <w:numId w:val="41"/>
        </w:numPr>
        <w:autoSpaceDE w:val="0"/>
        <w:autoSpaceDN w:val="0"/>
        <w:adjustRightInd w:val="0"/>
        <w:jc w:val="both"/>
        <w:rPr>
          <w:sz w:val="24"/>
          <w:szCs w:val="24"/>
        </w:rPr>
      </w:pPr>
      <w:r w:rsidRPr="004F4893">
        <w:rPr>
          <w:sz w:val="24"/>
          <w:szCs w:val="24"/>
        </w:rPr>
        <w:t xml:space="preserve">A Képviselő-testület felhatalmazza a Karcagi Polgármesteri Hivatal Jegyzőjét, hogy a </w:t>
      </w:r>
      <w:proofErr w:type="spellStart"/>
      <w:r w:rsidRPr="004F4893">
        <w:rPr>
          <w:sz w:val="24"/>
          <w:szCs w:val="24"/>
        </w:rPr>
        <w:t>cafeteria</w:t>
      </w:r>
      <w:proofErr w:type="spellEnd"/>
      <w:r w:rsidRPr="004F4893">
        <w:rPr>
          <w:sz w:val="24"/>
          <w:szCs w:val="24"/>
        </w:rPr>
        <w:t xml:space="preserve"> juttatással kapcsolatos intézkedéseket tegye meg.</w:t>
      </w:r>
    </w:p>
    <w:p w:rsidR="002C2207" w:rsidRPr="004F4893" w:rsidRDefault="002C2207" w:rsidP="002C2207">
      <w:pPr>
        <w:tabs>
          <w:tab w:val="left" w:pos="360"/>
        </w:tabs>
        <w:jc w:val="both"/>
        <w:rPr>
          <w:color w:val="FF0000"/>
          <w:sz w:val="24"/>
          <w:szCs w:val="24"/>
        </w:rPr>
      </w:pPr>
    </w:p>
    <w:p w:rsidR="002C2207" w:rsidRPr="004F4893" w:rsidRDefault="002C2207" w:rsidP="002C2207">
      <w:pPr>
        <w:ind w:left="708"/>
        <w:rPr>
          <w:sz w:val="24"/>
          <w:szCs w:val="24"/>
        </w:rPr>
      </w:pPr>
      <w:r w:rsidRPr="004F4893">
        <w:rPr>
          <w:sz w:val="24"/>
          <w:szCs w:val="24"/>
        </w:rPr>
        <w:t>Felelős: Rózsa Sándor jegyző</w:t>
      </w:r>
    </w:p>
    <w:p w:rsidR="002C2207" w:rsidRPr="004F4893" w:rsidRDefault="002C2207" w:rsidP="002C2207">
      <w:pPr>
        <w:tabs>
          <w:tab w:val="left" w:pos="360"/>
        </w:tabs>
        <w:jc w:val="both"/>
        <w:rPr>
          <w:color w:val="FF0000"/>
          <w:sz w:val="24"/>
          <w:szCs w:val="24"/>
        </w:rPr>
      </w:pPr>
    </w:p>
    <w:p w:rsidR="002C2207" w:rsidRPr="004F4893" w:rsidRDefault="002C2207" w:rsidP="002C2207">
      <w:pPr>
        <w:ind w:left="708"/>
        <w:rPr>
          <w:sz w:val="24"/>
          <w:szCs w:val="24"/>
        </w:rPr>
      </w:pPr>
      <w:r w:rsidRPr="004F4893">
        <w:rPr>
          <w:sz w:val="24"/>
          <w:szCs w:val="24"/>
        </w:rPr>
        <w:t>Határidő: 2016. február 29.</w:t>
      </w:r>
    </w:p>
    <w:p w:rsidR="002C2207" w:rsidRPr="004F4893" w:rsidRDefault="002C2207" w:rsidP="002C2207">
      <w:pPr>
        <w:ind w:left="708"/>
        <w:rPr>
          <w:sz w:val="24"/>
          <w:szCs w:val="24"/>
        </w:rPr>
      </w:pPr>
    </w:p>
    <w:p w:rsidR="002C2207" w:rsidRPr="004F4893" w:rsidRDefault="002C2207" w:rsidP="00263162">
      <w:pPr>
        <w:widowControl w:val="0"/>
        <w:numPr>
          <w:ilvl w:val="0"/>
          <w:numId w:val="41"/>
        </w:numPr>
        <w:autoSpaceDE w:val="0"/>
        <w:autoSpaceDN w:val="0"/>
        <w:adjustRightInd w:val="0"/>
        <w:jc w:val="both"/>
        <w:rPr>
          <w:sz w:val="24"/>
          <w:szCs w:val="24"/>
        </w:rPr>
      </w:pPr>
      <w:r w:rsidRPr="004F4893">
        <w:rPr>
          <w:sz w:val="24"/>
          <w:szCs w:val="24"/>
        </w:rPr>
        <w:t xml:space="preserve">A Képviselő-testület utasítja a Karcagi Polgármesteri Hivatal Költségvetési, Gazdálkodási és Kistérségi Irodáját, hogy a </w:t>
      </w:r>
      <w:proofErr w:type="spellStart"/>
      <w:r w:rsidRPr="004F4893">
        <w:rPr>
          <w:sz w:val="24"/>
          <w:szCs w:val="24"/>
        </w:rPr>
        <w:t>cafeteria</w:t>
      </w:r>
      <w:proofErr w:type="spellEnd"/>
      <w:r w:rsidRPr="004F4893">
        <w:rPr>
          <w:sz w:val="24"/>
          <w:szCs w:val="24"/>
        </w:rPr>
        <w:t xml:space="preserve"> juttatással kapcsolatos intézkedéseket tegye meg</w:t>
      </w:r>
    </w:p>
    <w:p w:rsidR="002C2207" w:rsidRPr="004F4893" w:rsidRDefault="002C2207" w:rsidP="002C2207">
      <w:pPr>
        <w:jc w:val="both"/>
        <w:rPr>
          <w:sz w:val="24"/>
          <w:szCs w:val="24"/>
        </w:rPr>
      </w:pPr>
    </w:p>
    <w:p w:rsidR="002C2207" w:rsidRPr="004F4893" w:rsidRDefault="002C2207" w:rsidP="002C2207">
      <w:pPr>
        <w:ind w:left="709"/>
        <w:rPr>
          <w:sz w:val="24"/>
          <w:szCs w:val="24"/>
        </w:rPr>
      </w:pPr>
      <w:r w:rsidRPr="004F4893">
        <w:rPr>
          <w:sz w:val="24"/>
          <w:szCs w:val="24"/>
          <w:u w:val="single"/>
        </w:rPr>
        <w:t>Felelős:</w:t>
      </w:r>
      <w:r w:rsidRPr="004F4893">
        <w:rPr>
          <w:sz w:val="24"/>
          <w:szCs w:val="24"/>
        </w:rPr>
        <w:t xml:space="preserve"> Szabóné Bóka Réka költségvetési csoportvezető</w:t>
      </w:r>
    </w:p>
    <w:p w:rsidR="002C2207" w:rsidRPr="004F4893" w:rsidRDefault="002C2207" w:rsidP="002C2207">
      <w:pPr>
        <w:ind w:left="709"/>
        <w:rPr>
          <w:sz w:val="24"/>
          <w:szCs w:val="24"/>
        </w:rPr>
      </w:pPr>
    </w:p>
    <w:p w:rsidR="002C2207" w:rsidRPr="004F4893" w:rsidRDefault="002C2207" w:rsidP="002C2207">
      <w:pPr>
        <w:ind w:left="709"/>
        <w:rPr>
          <w:sz w:val="24"/>
          <w:szCs w:val="24"/>
        </w:rPr>
      </w:pPr>
      <w:r w:rsidRPr="004F4893">
        <w:rPr>
          <w:sz w:val="24"/>
          <w:szCs w:val="24"/>
          <w:u w:val="single"/>
        </w:rPr>
        <w:t>Határidő:</w:t>
      </w:r>
      <w:r w:rsidRPr="004F4893">
        <w:rPr>
          <w:sz w:val="24"/>
          <w:szCs w:val="24"/>
        </w:rPr>
        <w:t xml:space="preserve"> 2016. február 29.</w:t>
      </w:r>
    </w:p>
    <w:p w:rsidR="002C2207" w:rsidRPr="004F4893" w:rsidRDefault="002C2207" w:rsidP="002C2207">
      <w:pPr>
        <w:rPr>
          <w:sz w:val="22"/>
          <w:szCs w:val="22"/>
        </w:rPr>
      </w:pPr>
    </w:p>
    <w:p w:rsidR="002C2207" w:rsidRPr="004F4893" w:rsidRDefault="002C2207" w:rsidP="002C2207">
      <w:pPr>
        <w:ind w:left="708"/>
        <w:rPr>
          <w:sz w:val="22"/>
          <w:szCs w:val="22"/>
        </w:rPr>
      </w:pPr>
    </w:p>
    <w:p w:rsidR="002C2207" w:rsidRPr="004F4893" w:rsidRDefault="002C2207" w:rsidP="002C2207">
      <w:pPr>
        <w:jc w:val="both"/>
        <w:rPr>
          <w:sz w:val="24"/>
          <w:szCs w:val="24"/>
          <w:u w:val="single"/>
        </w:rPr>
      </w:pPr>
      <w:r w:rsidRPr="004F4893">
        <w:rPr>
          <w:b/>
          <w:sz w:val="24"/>
          <w:szCs w:val="24"/>
        </w:rPr>
        <w:t xml:space="preserve">  </w:t>
      </w:r>
      <w:r w:rsidRPr="004F4893">
        <w:rPr>
          <w:sz w:val="24"/>
          <w:szCs w:val="24"/>
          <w:u w:val="single"/>
        </w:rPr>
        <w:t>Erről értesülnek:</w:t>
      </w:r>
    </w:p>
    <w:p w:rsidR="002C2207" w:rsidRPr="004F4893" w:rsidRDefault="002C2207" w:rsidP="00263162">
      <w:pPr>
        <w:numPr>
          <w:ilvl w:val="0"/>
          <w:numId w:val="40"/>
        </w:numPr>
        <w:ind w:left="567" w:hanging="425"/>
        <w:jc w:val="both"/>
        <w:rPr>
          <w:sz w:val="24"/>
          <w:szCs w:val="24"/>
        </w:rPr>
      </w:pPr>
      <w:r w:rsidRPr="004F4893">
        <w:rPr>
          <w:sz w:val="24"/>
          <w:szCs w:val="24"/>
        </w:rPr>
        <w:t>Karcag Városi Önkormányzat Képviselő-testületének tagjai, lakhelyükön</w:t>
      </w:r>
    </w:p>
    <w:p w:rsidR="002C2207" w:rsidRPr="004F4893" w:rsidRDefault="002C2207" w:rsidP="00263162">
      <w:pPr>
        <w:numPr>
          <w:ilvl w:val="0"/>
          <w:numId w:val="40"/>
        </w:numPr>
        <w:ind w:left="567" w:hanging="425"/>
        <w:jc w:val="both"/>
        <w:rPr>
          <w:sz w:val="24"/>
          <w:szCs w:val="24"/>
        </w:rPr>
      </w:pPr>
      <w:r w:rsidRPr="004F4893">
        <w:rPr>
          <w:sz w:val="24"/>
          <w:szCs w:val="24"/>
        </w:rPr>
        <w:t>Karcag Városi Önkormányzat Polgármestere, helyben</w:t>
      </w:r>
    </w:p>
    <w:p w:rsidR="002C2207" w:rsidRPr="004F4893" w:rsidRDefault="002C2207" w:rsidP="00263162">
      <w:pPr>
        <w:numPr>
          <w:ilvl w:val="0"/>
          <w:numId w:val="40"/>
        </w:numPr>
        <w:ind w:left="567" w:hanging="425"/>
        <w:jc w:val="both"/>
        <w:rPr>
          <w:sz w:val="24"/>
          <w:szCs w:val="24"/>
        </w:rPr>
      </w:pPr>
      <w:r w:rsidRPr="004F4893">
        <w:rPr>
          <w:sz w:val="24"/>
          <w:szCs w:val="24"/>
        </w:rPr>
        <w:t>Karcag Városi Önkormányzat Jegyzője, helyben</w:t>
      </w:r>
    </w:p>
    <w:p w:rsidR="002C2207" w:rsidRPr="004F4893" w:rsidRDefault="002C2207" w:rsidP="00263162">
      <w:pPr>
        <w:numPr>
          <w:ilvl w:val="0"/>
          <w:numId w:val="40"/>
        </w:numPr>
        <w:ind w:left="567" w:hanging="425"/>
        <w:jc w:val="both"/>
        <w:rPr>
          <w:sz w:val="24"/>
          <w:szCs w:val="24"/>
        </w:rPr>
      </w:pPr>
      <w:r w:rsidRPr="004F4893">
        <w:rPr>
          <w:sz w:val="24"/>
          <w:szCs w:val="24"/>
        </w:rPr>
        <w:t>Karcagi Polgármesteri Hivatal Aljegyzői Iroda, helyben</w:t>
      </w:r>
    </w:p>
    <w:p w:rsidR="002C2207" w:rsidRPr="004F4893" w:rsidRDefault="002C2207" w:rsidP="00263162">
      <w:pPr>
        <w:numPr>
          <w:ilvl w:val="0"/>
          <w:numId w:val="40"/>
        </w:numPr>
        <w:ind w:left="567" w:hanging="425"/>
        <w:jc w:val="both"/>
        <w:rPr>
          <w:sz w:val="24"/>
          <w:szCs w:val="24"/>
        </w:rPr>
      </w:pPr>
      <w:r w:rsidRPr="004F4893">
        <w:rPr>
          <w:sz w:val="24"/>
          <w:szCs w:val="24"/>
        </w:rPr>
        <w:t>Karcagi polgármesteri Hivatal Költségvetési, Gazdálkodási és Kistérségi Iroda, helyben</w:t>
      </w:r>
    </w:p>
    <w:p w:rsidR="002C2207" w:rsidRPr="004F4893" w:rsidRDefault="002C2207" w:rsidP="00263162">
      <w:pPr>
        <w:numPr>
          <w:ilvl w:val="0"/>
          <w:numId w:val="40"/>
        </w:numPr>
        <w:ind w:left="567" w:hanging="425"/>
        <w:jc w:val="both"/>
        <w:rPr>
          <w:sz w:val="24"/>
          <w:szCs w:val="24"/>
        </w:rPr>
      </w:pPr>
      <w:r w:rsidRPr="004F4893">
        <w:rPr>
          <w:sz w:val="24"/>
          <w:szCs w:val="24"/>
        </w:rPr>
        <w:t>Karcagi Polgármesteri Hivatal, Szabóné Fábián Éva humánpolitikai ügyintéző, helyben</w:t>
      </w:r>
    </w:p>
    <w:p w:rsidR="002C2207" w:rsidRPr="004F4893" w:rsidRDefault="002C2207" w:rsidP="00263162">
      <w:pPr>
        <w:numPr>
          <w:ilvl w:val="0"/>
          <w:numId w:val="40"/>
        </w:numPr>
        <w:ind w:left="567" w:hanging="425"/>
        <w:jc w:val="both"/>
        <w:rPr>
          <w:sz w:val="24"/>
          <w:szCs w:val="24"/>
        </w:rPr>
      </w:pPr>
      <w:r w:rsidRPr="004F4893">
        <w:rPr>
          <w:sz w:val="24"/>
          <w:szCs w:val="24"/>
        </w:rPr>
        <w:t xml:space="preserve">Dobos László polgármester, 5300 Karcag, Ady E. u. 2. </w:t>
      </w:r>
    </w:p>
    <w:p w:rsidR="002C2207" w:rsidRPr="004F4893" w:rsidRDefault="002C2207" w:rsidP="002C2207">
      <w:pPr>
        <w:tabs>
          <w:tab w:val="left" w:pos="-3402"/>
        </w:tabs>
        <w:jc w:val="both"/>
        <w:rPr>
          <w:sz w:val="24"/>
          <w:szCs w:val="24"/>
        </w:rPr>
      </w:pPr>
    </w:p>
    <w:p w:rsidR="002C2207" w:rsidRPr="004F4893" w:rsidRDefault="002C2207" w:rsidP="002C2207">
      <w:pPr>
        <w:rPr>
          <w:sz w:val="24"/>
          <w:szCs w:val="24"/>
        </w:rPr>
      </w:pPr>
    </w:p>
    <w:p w:rsidR="002C2207" w:rsidRPr="004F4893" w:rsidRDefault="002C2207" w:rsidP="002C2207">
      <w:pPr>
        <w:tabs>
          <w:tab w:val="left" w:pos="720"/>
        </w:tabs>
        <w:rPr>
          <w:sz w:val="24"/>
          <w:szCs w:val="24"/>
        </w:rPr>
      </w:pPr>
    </w:p>
    <w:p w:rsidR="002C2207" w:rsidRPr="004F4893" w:rsidRDefault="002C2207" w:rsidP="002C2207">
      <w:pPr>
        <w:tabs>
          <w:tab w:val="left" w:pos="720"/>
        </w:tabs>
        <w:rPr>
          <w:b/>
          <w:sz w:val="24"/>
          <w:szCs w:val="24"/>
        </w:rPr>
      </w:pPr>
    </w:p>
    <w:p w:rsidR="002C2207" w:rsidRPr="004F4893" w:rsidRDefault="002C2207" w:rsidP="002C2207">
      <w:pPr>
        <w:tabs>
          <w:tab w:val="left" w:pos="720"/>
        </w:tabs>
        <w:rPr>
          <w:b/>
          <w:sz w:val="24"/>
          <w:szCs w:val="24"/>
        </w:rPr>
      </w:pPr>
    </w:p>
    <w:p w:rsidR="002C2207" w:rsidRPr="004F4893" w:rsidRDefault="002C2207" w:rsidP="002C2207">
      <w:pPr>
        <w:tabs>
          <w:tab w:val="left" w:pos="720"/>
        </w:tabs>
        <w:rPr>
          <w:b/>
          <w:sz w:val="24"/>
          <w:szCs w:val="24"/>
        </w:rPr>
      </w:pPr>
    </w:p>
    <w:p w:rsidR="002C2207" w:rsidRPr="004F4893" w:rsidRDefault="002C2207" w:rsidP="002C2207">
      <w:pPr>
        <w:tabs>
          <w:tab w:val="left" w:pos="720"/>
        </w:tabs>
        <w:rPr>
          <w:b/>
          <w:sz w:val="24"/>
          <w:szCs w:val="24"/>
        </w:rPr>
      </w:pPr>
    </w:p>
    <w:p w:rsidR="002C2207" w:rsidRPr="004F4893" w:rsidRDefault="002C2207" w:rsidP="002C2207">
      <w:pPr>
        <w:tabs>
          <w:tab w:val="left" w:pos="720"/>
        </w:tabs>
        <w:rPr>
          <w:b/>
          <w:sz w:val="24"/>
          <w:szCs w:val="24"/>
        </w:rPr>
      </w:pPr>
    </w:p>
    <w:p w:rsidR="002C2207" w:rsidRPr="004F4893" w:rsidRDefault="002C2207" w:rsidP="002C2207">
      <w:pPr>
        <w:tabs>
          <w:tab w:val="left" w:pos="720"/>
        </w:tabs>
        <w:rPr>
          <w:b/>
          <w:sz w:val="24"/>
          <w:szCs w:val="24"/>
        </w:rPr>
      </w:pPr>
    </w:p>
    <w:p w:rsidR="002C2207" w:rsidRPr="004F4893" w:rsidRDefault="002C2207" w:rsidP="002C2207">
      <w:pPr>
        <w:tabs>
          <w:tab w:val="left" w:pos="720"/>
        </w:tabs>
        <w:rPr>
          <w:b/>
          <w:sz w:val="24"/>
          <w:szCs w:val="24"/>
        </w:rPr>
      </w:pPr>
    </w:p>
    <w:p w:rsidR="002C2207" w:rsidRPr="004F4893" w:rsidRDefault="002C2207" w:rsidP="002C2207">
      <w:pPr>
        <w:tabs>
          <w:tab w:val="left" w:pos="720"/>
        </w:tabs>
        <w:rPr>
          <w:b/>
          <w:sz w:val="24"/>
          <w:szCs w:val="24"/>
        </w:rPr>
      </w:pPr>
    </w:p>
    <w:p w:rsidR="002C2207" w:rsidRPr="004F4893" w:rsidRDefault="002C2207" w:rsidP="002C2207">
      <w:pPr>
        <w:tabs>
          <w:tab w:val="left" w:pos="720"/>
        </w:tabs>
        <w:rPr>
          <w:b/>
          <w:sz w:val="24"/>
          <w:szCs w:val="24"/>
        </w:rPr>
      </w:pPr>
    </w:p>
    <w:p w:rsidR="002C2207" w:rsidRPr="004F4893" w:rsidRDefault="002C2207" w:rsidP="002C2207">
      <w:pPr>
        <w:tabs>
          <w:tab w:val="left" w:pos="720"/>
        </w:tabs>
        <w:rPr>
          <w:b/>
          <w:sz w:val="24"/>
          <w:szCs w:val="24"/>
        </w:rPr>
      </w:pPr>
    </w:p>
    <w:p w:rsidR="002C2207" w:rsidRPr="004F4893" w:rsidRDefault="002C2207" w:rsidP="002C2207">
      <w:pPr>
        <w:tabs>
          <w:tab w:val="left" w:pos="720"/>
        </w:tabs>
        <w:rPr>
          <w:b/>
          <w:sz w:val="24"/>
          <w:szCs w:val="24"/>
        </w:rPr>
      </w:pPr>
    </w:p>
    <w:p w:rsidR="002C2207" w:rsidRPr="004F4893" w:rsidRDefault="002C2207" w:rsidP="00263162">
      <w:pPr>
        <w:pStyle w:val="Cm"/>
        <w:spacing w:before="120"/>
        <w:ind w:left="720"/>
        <w:jc w:val="right"/>
        <w:rPr>
          <w:szCs w:val="24"/>
          <w:u w:val="single"/>
        </w:rPr>
      </w:pPr>
      <w:r w:rsidRPr="004F4893">
        <w:rPr>
          <w:szCs w:val="24"/>
          <w:u w:val="single"/>
        </w:rPr>
        <w:t>31/2016. (II.25.) „</w:t>
      </w:r>
      <w:proofErr w:type="spellStart"/>
      <w:r w:rsidRPr="004F4893">
        <w:rPr>
          <w:szCs w:val="24"/>
          <w:u w:val="single"/>
        </w:rPr>
        <w:t>kt</w:t>
      </w:r>
      <w:proofErr w:type="spellEnd"/>
      <w:r w:rsidRPr="004F4893">
        <w:rPr>
          <w:szCs w:val="24"/>
          <w:u w:val="single"/>
        </w:rPr>
        <w:t>.” sz. határozat</w:t>
      </w:r>
      <w:r w:rsidR="00263162" w:rsidRPr="004F4893">
        <w:rPr>
          <w:szCs w:val="24"/>
          <w:u w:val="single"/>
        </w:rPr>
        <w:t xml:space="preserve"> melléklete</w:t>
      </w:r>
    </w:p>
    <w:p w:rsidR="002C2207" w:rsidRPr="004F4893" w:rsidRDefault="002C2207" w:rsidP="002C2207">
      <w:pPr>
        <w:pStyle w:val="Cmsor1"/>
        <w:jc w:val="center"/>
        <w:rPr>
          <w:szCs w:val="24"/>
        </w:rPr>
      </w:pPr>
      <w:bookmarkStart w:id="21" w:name="_Toc369603130"/>
    </w:p>
    <w:p w:rsidR="002C2207" w:rsidRPr="004F4893" w:rsidRDefault="002C2207" w:rsidP="002C2207">
      <w:pPr>
        <w:pStyle w:val="Cmsor1"/>
        <w:jc w:val="center"/>
        <w:rPr>
          <w:b/>
          <w:szCs w:val="24"/>
        </w:rPr>
      </w:pPr>
      <w:r w:rsidRPr="004F4893">
        <w:rPr>
          <w:b/>
          <w:szCs w:val="24"/>
        </w:rPr>
        <w:t xml:space="preserve">KARCAG VÁROSI ÖNKORMÁNYZAT </w:t>
      </w:r>
      <w:proofErr w:type="spellStart"/>
      <w:r w:rsidRPr="004F4893">
        <w:rPr>
          <w:b/>
          <w:szCs w:val="24"/>
        </w:rPr>
        <w:t>CAFETERIA</w:t>
      </w:r>
      <w:proofErr w:type="spellEnd"/>
      <w:r w:rsidRPr="004F4893">
        <w:rPr>
          <w:b/>
          <w:szCs w:val="24"/>
        </w:rPr>
        <w:t xml:space="preserve"> SZABÁLYZATA </w:t>
      </w:r>
      <w:proofErr w:type="gramStart"/>
      <w:r w:rsidRPr="004F4893">
        <w:rPr>
          <w:b/>
          <w:szCs w:val="24"/>
        </w:rPr>
        <w:t>A</w:t>
      </w:r>
      <w:proofErr w:type="gramEnd"/>
      <w:r w:rsidRPr="004F4893">
        <w:rPr>
          <w:b/>
          <w:szCs w:val="24"/>
        </w:rPr>
        <w:t xml:space="preserve"> FŐÁLLÁSÚ POLGÁRMESTER ÉS A FŐÁLLÁSÚ ALPOLGÁRMESTER VONATKOZÁSÁBAN</w:t>
      </w:r>
    </w:p>
    <w:p w:rsidR="002C2207" w:rsidRPr="004F4893" w:rsidRDefault="002C2207" w:rsidP="002C2207">
      <w:pPr>
        <w:pStyle w:val="Cmsor1"/>
        <w:jc w:val="center"/>
        <w:rPr>
          <w:szCs w:val="24"/>
        </w:rPr>
      </w:pPr>
    </w:p>
    <w:p w:rsidR="002C2207" w:rsidRPr="004F4893" w:rsidRDefault="002C2207" w:rsidP="002C2207">
      <w:pPr>
        <w:pStyle w:val="Cmsor1"/>
        <w:jc w:val="center"/>
        <w:rPr>
          <w:szCs w:val="24"/>
        </w:rPr>
      </w:pPr>
    </w:p>
    <w:p w:rsidR="002C2207" w:rsidRPr="004F4893" w:rsidRDefault="002C2207" w:rsidP="002C2207">
      <w:pPr>
        <w:pStyle w:val="Cmsor1"/>
        <w:jc w:val="center"/>
        <w:rPr>
          <w:szCs w:val="24"/>
        </w:rPr>
      </w:pPr>
    </w:p>
    <w:p w:rsidR="002C2207" w:rsidRPr="004F4893" w:rsidRDefault="002C2207" w:rsidP="002C2207">
      <w:pPr>
        <w:pStyle w:val="Cmsor1"/>
        <w:jc w:val="center"/>
        <w:rPr>
          <w:szCs w:val="24"/>
        </w:rPr>
      </w:pPr>
    </w:p>
    <w:p w:rsidR="002C2207" w:rsidRPr="004F4893" w:rsidRDefault="002C2207" w:rsidP="002C2207">
      <w:pPr>
        <w:pStyle w:val="Cmsor1"/>
        <w:jc w:val="center"/>
        <w:rPr>
          <w:szCs w:val="24"/>
        </w:rPr>
      </w:pPr>
    </w:p>
    <w:p w:rsidR="002C2207" w:rsidRPr="004F4893" w:rsidRDefault="002C2207" w:rsidP="002C2207">
      <w:pPr>
        <w:jc w:val="center"/>
        <w:rPr>
          <w:b/>
          <w:sz w:val="36"/>
          <w:szCs w:val="36"/>
        </w:rPr>
      </w:pPr>
      <w:r w:rsidRPr="004F4893">
        <w:rPr>
          <w:b/>
          <w:sz w:val="36"/>
          <w:szCs w:val="36"/>
        </w:rPr>
        <w:t xml:space="preserve">KARCAG </w:t>
      </w:r>
    </w:p>
    <w:p w:rsidR="002C2207" w:rsidRPr="004F4893" w:rsidRDefault="002C2207" w:rsidP="002C2207">
      <w:pPr>
        <w:jc w:val="center"/>
        <w:rPr>
          <w:b/>
          <w:sz w:val="32"/>
          <w:szCs w:val="32"/>
        </w:rPr>
      </w:pPr>
    </w:p>
    <w:p w:rsidR="002C2207" w:rsidRPr="004F4893" w:rsidRDefault="002C2207" w:rsidP="002C2207">
      <w:pPr>
        <w:jc w:val="center"/>
        <w:rPr>
          <w:b/>
          <w:sz w:val="32"/>
          <w:szCs w:val="32"/>
        </w:rPr>
      </w:pPr>
    </w:p>
    <w:p w:rsidR="002C2207" w:rsidRPr="004F4893" w:rsidRDefault="002C2207" w:rsidP="002C2207">
      <w:pPr>
        <w:jc w:val="center"/>
        <w:rPr>
          <w:b/>
          <w:sz w:val="32"/>
          <w:szCs w:val="32"/>
        </w:rPr>
      </w:pPr>
      <w:r w:rsidRPr="004F4893">
        <w:rPr>
          <w:noProof/>
          <w:sz w:val="24"/>
          <w:szCs w:val="24"/>
        </w:rPr>
        <w:drawing>
          <wp:inline distT="0" distB="0" distL="0" distR="0">
            <wp:extent cx="1819275" cy="1905000"/>
            <wp:effectExtent l="19050" t="0" r="9525" b="0"/>
            <wp:docPr id="2" name="Kép 1" descr="karcag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arcag5k"/>
                    <pic:cNvPicPr>
                      <a:picLocks noChangeAspect="1" noChangeArrowheads="1"/>
                    </pic:cNvPicPr>
                  </pic:nvPicPr>
                  <pic:blipFill>
                    <a:blip r:embed="rId16"/>
                    <a:srcRect/>
                    <a:stretch>
                      <a:fillRect/>
                    </a:stretch>
                  </pic:blipFill>
                  <pic:spPr bwMode="auto">
                    <a:xfrm>
                      <a:off x="0" y="0"/>
                      <a:ext cx="1819275" cy="1905000"/>
                    </a:xfrm>
                    <a:prstGeom prst="rect">
                      <a:avLst/>
                    </a:prstGeom>
                    <a:noFill/>
                    <a:ln w="9525">
                      <a:noFill/>
                      <a:miter lim="800000"/>
                      <a:headEnd/>
                      <a:tailEnd/>
                    </a:ln>
                  </pic:spPr>
                </pic:pic>
              </a:graphicData>
            </a:graphic>
          </wp:inline>
        </w:drawing>
      </w:r>
      <w:r w:rsidRPr="004F4893">
        <w:rPr>
          <w:b/>
          <w:sz w:val="32"/>
          <w:szCs w:val="32"/>
        </w:rPr>
        <w:t xml:space="preserve"> </w:t>
      </w:r>
    </w:p>
    <w:p w:rsidR="002C2207" w:rsidRPr="004F4893" w:rsidRDefault="002C2207" w:rsidP="002C2207"/>
    <w:p w:rsidR="002C2207" w:rsidRPr="004F4893" w:rsidRDefault="002C2207" w:rsidP="002C2207"/>
    <w:p w:rsidR="002C2207" w:rsidRPr="004F4893" w:rsidRDefault="002C2207" w:rsidP="002C2207"/>
    <w:p w:rsidR="002C2207" w:rsidRPr="004F4893" w:rsidRDefault="002C2207" w:rsidP="002C2207"/>
    <w:p w:rsidR="002C2207" w:rsidRPr="009562F9" w:rsidRDefault="002C2207" w:rsidP="00263162">
      <w:pPr>
        <w:jc w:val="center"/>
        <w:rPr>
          <w:b/>
          <w:sz w:val="24"/>
          <w:szCs w:val="24"/>
        </w:rPr>
      </w:pPr>
      <w:r w:rsidRPr="009562F9">
        <w:rPr>
          <w:b/>
          <w:sz w:val="24"/>
          <w:szCs w:val="24"/>
        </w:rPr>
        <w:t>2016.</w:t>
      </w:r>
    </w:p>
    <w:p w:rsidR="002C2207" w:rsidRPr="004F4893" w:rsidRDefault="002C2207" w:rsidP="002C2207">
      <w:pPr>
        <w:rPr>
          <w:b/>
        </w:rPr>
      </w:pPr>
    </w:p>
    <w:p w:rsidR="002C2207" w:rsidRPr="004F4893" w:rsidRDefault="002C2207" w:rsidP="002C2207">
      <w:pPr>
        <w:pStyle w:val="Cmsor1"/>
        <w:rPr>
          <w:szCs w:val="24"/>
        </w:rPr>
      </w:pPr>
    </w:p>
    <w:p w:rsidR="002C2207" w:rsidRPr="004F4893" w:rsidRDefault="002C2207" w:rsidP="002C2207"/>
    <w:p w:rsidR="002C2207" w:rsidRPr="004F4893" w:rsidRDefault="002C2207" w:rsidP="002C2207"/>
    <w:p w:rsidR="002C2207" w:rsidRPr="004F4893" w:rsidRDefault="002C2207" w:rsidP="002C2207"/>
    <w:p w:rsidR="002C2207" w:rsidRPr="004F4893" w:rsidRDefault="002C2207" w:rsidP="002C2207"/>
    <w:p w:rsidR="002C2207" w:rsidRPr="004F4893" w:rsidRDefault="002C2207" w:rsidP="002C2207"/>
    <w:p w:rsidR="002C2207" w:rsidRPr="004F4893" w:rsidRDefault="002C2207" w:rsidP="002C2207"/>
    <w:p w:rsidR="002C2207" w:rsidRPr="004F4893" w:rsidRDefault="002C2207" w:rsidP="002C2207"/>
    <w:p w:rsidR="002C2207" w:rsidRPr="004F4893" w:rsidRDefault="002C2207" w:rsidP="002C2207"/>
    <w:p w:rsidR="002C2207" w:rsidRPr="004F4893" w:rsidRDefault="002C2207" w:rsidP="002C2207"/>
    <w:p w:rsidR="00263162" w:rsidRPr="004F4893" w:rsidRDefault="00263162" w:rsidP="002C2207"/>
    <w:p w:rsidR="00263162" w:rsidRPr="004F4893" w:rsidRDefault="00263162" w:rsidP="002C2207"/>
    <w:p w:rsidR="00263162" w:rsidRPr="004F4893" w:rsidRDefault="00263162" w:rsidP="002C2207"/>
    <w:p w:rsidR="00263162" w:rsidRPr="004F4893" w:rsidRDefault="00263162" w:rsidP="002C2207"/>
    <w:p w:rsidR="00263162" w:rsidRPr="004F4893" w:rsidRDefault="00263162" w:rsidP="002C2207"/>
    <w:p w:rsidR="00263162" w:rsidRPr="004F4893" w:rsidRDefault="00263162" w:rsidP="002C2207"/>
    <w:p w:rsidR="00263162" w:rsidRPr="004F4893" w:rsidRDefault="00263162" w:rsidP="002C2207"/>
    <w:p w:rsidR="00263162" w:rsidRPr="004F4893" w:rsidRDefault="00263162" w:rsidP="002C2207"/>
    <w:p w:rsidR="00263162" w:rsidRPr="004F4893" w:rsidRDefault="00263162" w:rsidP="002C2207"/>
    <w:p w:rsidR="00263162" w:rsidRPr="004F4893" w:rsidRDefault="00263162" w:rsidP="002C2207"/>
    <w:p w:rsidR="002C2207" w:rsidRPr="004F4893" w:rsidRDefault="002C2207" w:rsidP="002C2207"/>
    <w:p w:rsidR="002C2207" w:rsidRPr="004F4893" w:rsidRDefault="002C2207" w:rsidP="002C2207"/>
    <w:p w:rsidR="002C2207" w:rsidRPr="004F4893" w:rsidRDefault="002C2207" w:rsidP="002C2207"/>
    <w:p w:rsidR="002C2207" w:rsidRPr="004F4893" w:rsidRDefault="002C2207" w:rsidP="002C2207">
      <w:pPr>
        <w:jc w:val="center"/>
        <w:rPr>
          <w:sz w:val="24"/>
          <w:szCs w:val="24"/>
        </w:rPr>
      </w:pPr>
      <w:r w:rsidRPr="004F4893">
        <w:rPr>
          <w:sz w:val="24"/>
          <w:szCs w:val="24"/>
        </w:rPr>
        <w:lastRenderedPageBreak/>
        <w:t>I.</w:t>
      </w:r>
    </w:p>
    <w:p w:rsidR="002C2207" w:rsidRPr="004F4893" w:rsidRDefault="002C2207" w:rsidP="002C2207">
      <w:pPr>
        <w:pStyle w:val="Cmsor1"/>
        <w:jc w:val="center"/>
        <w:rPr>
          <w:b/>
          <w:szCs w:val="24"/>
        </w:rPr>
      </w:pPr>
      <w:proofErr w:type="spellStart"/>
      <w:r w:rsidRPr="004F4893">
        <w:rPr>
          <w:b/>
          <w:szCs w:val="24"/>
        </w:rPr>
        <w:t>Cafeteria-juttatás</w:t>
      </w:r>
      <w:bookmarkEnd w:id="21"/>
      <w:proofErr w:type="spellEnd"/>
    </w:p>
    <w:p w:rsidR="002C2207" w:rsidRPr="004F4893" w:rsidRDefault="002C2207" w:rsidP="002C2207">
      <w:pPr>
        <w:jc w:val="center"/>
        <w:rPr>
          <w:b/>
          <w:bCs/>
          <w:color w:val="000000"/>
          <w:sz w:val="24"/>
          <w:szCs w:val="24"/>
        </w:rPr>
      </w:pPr>
    </w:p>
    <w:p w:rsidR="002C2207" w:rsidRPr="004F4893" w:rsidRDefault="002C2207" w:rsidP="00263162">
      <w:pPr>
        <w:numPr>
          <w:ilvl w:val="0"/>
          <w:numId w:val="45"/>
        </w:numPr>
        <w:autoSpaceDE w:val="0"/>
        <w:autoSpaceDN w:val="0"/>
        <w:adjustRightInd w:val="0"/>
        <w:jc w:val="both"/>
        <w:rPr>
          <w:sz w:val="24"/>
          <w:szCs w:val="24"/>
        </w:rPr>
      </w:pPr>
      <w:r w:rsidRPr="004F4893">
        <w:rPr>
          <w:sz w:val="24"/>
          <w:szCs w:val="24"/>
        </w:rPr>
        <w:t xml:space="preserve">A </w:t>
      </w:r>
      <w:proofErr w:type="spellStart"/>
      <w:r w:rsidRPr="004F4893">
        <w:rPr>
          <w:sz w:val="24"/>
          <w:szCs w:val="24"/>
        </w:rPr>
        <w:t>cafetéria</w:t>
      </w:r>
      <w:proofErr w:type="spellEnd"/>
      <w:r w:rsidRPr="004F4893">
        <w:rPr>
          <w:sz w:val="24"/>
          <w:szCs w:val="24"/>
        </w:rPr>
        <w:t xml:space="preserve"> keret éves összege a hatályos költségvetési törvény figyelembevételével kerül megállapításra.</w:t>
      </w:r>
    </w:p>
    <w:p w:rsidR="002C2207" w:rsidRPr="004F4893" w:rsidRDefault="002C2207" w:rsidP="002C2207">
      <w:pPr>
        <w:ind w:left="720"/>
        <w:jc w:val="both"/>
        <w:rPr>
          <w:sz w:val="24"/>
          <w:szCs w:val="24"/>
        </w:rPr>
      </w:pPr>
    </w:p>
    <w:p w:rsidR="002C2207" w:rsidRPr="004F4893" w:rsidRDefault="002C2207" w:rsidP="00263162">
      <w:pPr>
        <w:numPr>
          <w:ilvl w:val="0"/>
          <w:numId w:val="45"/>
        </w:numPr>
        <w:autoSpaceDE w:val="0"/>
        <w:autoSpaceDN w:val="0"/>
        <w:adjustRightInd w:val="0"/>
        <w:jc w:val="both"/>
        <w:rPr>
          <w:sz w:val="24"/>
          <w:szCs w:val="24"/>
        </w:rPr>
      </w:pPr>
      <w:r w:rsidRPr="004F4893">
        <w:rPr>
          <w:sz w:val="24"/>
          <w:szCs w:val="24"/>
        </w:rPr>
        <w:t xml:space="preserve">A </w:t>
      </w:r>
      <w:proofErr w:type="spellStart"/>
      <w:r w:rsidRPr="004F4893">
        <w:rPr>
          <w:sz w:val="24"/>
          <w:szCs w:val="24"/>
        </w:rPr>
        <w:t>cafeteria-juttatások</w:t>
      </w:r>
      <w:proofErr w:type="spellEnd"/>
      <w:r w:rsidRPr="004F4893">
        <w:rPr>
          <w:sz w:val="24"/>
          <w:szCs w:val="24"/>
        </w:rPr>
        <w:t xml:space="preserve"> rendszerének célja a hivatali munkatársak részére, egységes elvek alapján szabályozott, de az egyéni igényekhez igazodó béren kívüli juttatások biztosítása. </w:t>
      </w:r>
    </w:p>
    <w:p w:rsidR="002C2207" w:rsidRPr="004F4893" w:rsidRDefault="002C2207" w:rsidP="002C2207">
      <w:pPr>
        <w:jc w:val="both"/>
        <w:rPr>
          <w:sz w:val="24"/>
          <w:szCs w:val="24"/>
        </w:rPr>
      </w:pPr>
    </w:p>
    <w:p w:rsidR="002C2207" w:rsidRPr="004F4893" w:rsidRDefault="002C2207" w:rsidP="002C2207">
      <w:pPr>
        <w:jc w:val="center"/>
        <w:rPr>
          <w:b/>
          <w:sz w:val="24"/>
          <w:szCs w:val="24"/>
        </w:rPr>
      </w:pPr>
      <w:proofErr w:type="spellStart"/>
      <w:r w:rsidRPr="004F4893">
        <w:rPr>
          <w:b/>
          <w:sz w:val="24"/>
          <w:szCs w:val="24"/>
        </w:rPr>
        <w:t>II</w:t>
      </w:r>
      <w:proofErr w:type="spellEnd"/>
      <w:r w:rsidRPr="004F4893">
        <w:rPr>
          <w:b/>
          <w:sz w:val="24"/>
          <w:szCs w:val="24"/>
        </w:rPr>
        <w:t>.</w:t>
      </w:r>
    </w:p>
    <w:p w:rsidR="002C2207" w:rsidRPr="004F4893" w:rsidRDefault="002C2207" w:rsidP="002C2207">
      <w:pPr>
        <w:pStyle w:val="Cmsor2"/>
        <w:jc w:val="center"/>
        <w:rPr>
          <w:b w:val="0"/>
          <w:sz w:val="24"/>
          <w:szCs w:val="24"/>
        </w:rPr>
      </w:pPr>
      <w:bookmarkStart w:id="22" w:name="_Toc369603131"/>
      <w:r w:rsidRPr="004F4893">
        <w:rPr>
          <w:b w:val="0"/>
          <w:sz w:val="24"/>
          <w:szCs w:val="24"/>
        </w:rPr>
        <w:t>Bevezető rendelkezések</w:t>
      </w:r>
      <w:bookmarkEnd w:id="22"/>
    </w:p>
    <w:p w:rsidR="002C2207" w:rsidRPr="004F4893" w:rsidRDefault="002C2207" w:rsidP="002C2207">
      <w:pPr>
        <w:rPr>
          <w:b/>
        </w:rPr>
      </w:pPr>
    </w:p>
    <w:p w:rsidR="002C2207" w:rsidRPr="004F4893" w:rsidRDefault="002C2207" w:rsidP="00263162">
      <w:pPr>
        <w:numPr>
          <w:ilvl w:val="0"/>
          <w:numId w:val="42"/>
        </w:numPr>
        <w:autoSpaceDE w:val="0"/>
        <w:autoSpaceDN w:val="0"/>
        <w:adjustRightInd w:val="0"/>
        <w:jc w:val="both"/>
        <w:rPr>
          <w:sz w:val="24"/>
          <w:szCs w:val="24"/>
        </w:rPr>
      </w:pPr>
      <w:r w:rsidRPr="004F4893">
        <w:rPr>
          <w:sz w:val="24"/>
          <w:szCs w:val="24"/>
        </w:rPr>
        <w:t xml:space="preserve">  </w:t>
      </w:r>
      <w:r w:rsidR="007B6E52">
        <w:rPr>
          <w:sz w:val="24"/>
          <w:szCs w:val="24"/>
        </w:rPr>
        <w:t>A</w:t>
      </w:r>
      <w:r w:rsidRPr="004F4893">
        <w:rPr>
          <w:sz w:val="24"/>
          <w:szCs w:val="24"/>
        </w:rPr>
        <w:t xml:space="preserve"> </w:t>
      </w:r>
      <w:proofErr w:type="spellStart"/>
      <w:r w:rsidRPr="004F4893">
        <w:rPr>
          <w:sz w:val="24"/>
          <w:szCs w:val="24"/>
        </w:rPr>
        <w:t>cafeteria-juttatások</w:t>
      </w:r>
      <w:proofErr w:type="spellEnd"/>
      <w:r w:rsidRPr="004F4893">
        <w:rPr>
          <w:sz w:val="24"/>
          <w:szCs w:val="24"/>
        </w:rPr>
        <w:t xml:space="preserve"> hatálya kiterjed a választással létrejövő, sajátos közszolgálati jogviszony keretében a főállású polgármesterre, és a főállású alpolgármesterre</w:t>
      </w:r>
    </w:p>
    <w:p w:rsidR="002C2207" w:rsidRPr="004F4893" w:rsidRDefault="002C2207" w:rsidP="002C2207">
      <w:pPr>
        <w:suppressAutoHyphens/>
        <w:overflowPunct w:val="0"/>
        <w:ind w:left="1470"/>
        <w:jc w:val="both"/>
        <w:textAlignment w:val="baseline"/>
        <w:rPr>
          <w:sz w:val="24"/>
          <w:szCs w:val="24"/>
        </w:rPr>
      </w:pPr>
    </w:p>
    <w:p w:rsidR="002C2207" w:rsidRPr="004F4893" w:rsidRDefault="002C2207" w:rsidP="00263162">
      <w:pPr>
        <w:numPr>
          <w:ilvl w:val="0"/>
          <w:numId w:val="42"/>
        </w:numPr>
        <w:autoSpaceDE w:val="0"/>
        <w:autoSpaceDN w:val="0"/>
        <w:adjustRightInd w:val="0"/>
        <w:jc w:val="both"/>
        <w:rPr>
          <w:sz w:val="24"/>
          <w:szCs w:val="24"/>
        </w:rPr>
      </w:pPr>
      <w:proofErr w:type="gramStart"/>
      <w:r w:rsidRPr="004F4893">
        <w:rPr>
          <w:sz w:val="24"/>
          <w:szCs w:val="24"/>
        </w:rPr>
        <w:t>A  személyi</w:t>
      </w:r>
      <w:proofErr w:type="gramEnd"/>
      <w:r w:rsidRPr="004F4893">
        <w:rPr>
          <w:sz w:val="24"/>
          <w:szCs w:val="24"/>
        </w:rPr>
        <w:t xml:space="preserve"> hatálya az 1./ pontban meghatározott személyi körre terjed ki, függetlenül attól, hogy a főállású polgármester/főállású alpolgármester teljes, vagy részmunkaidőben kerül foglalkoztatásra.</w:t>
      </w:r>
    </w:p>
    <w:p w:rsidR="002C2207" w:rsidRPr="004F4893" w:rsidRDefault="002C2207" w:rsidP="002C2207">
      <w:pPr>
        <w:jc w:val="both"/>
        <w:rPr>
          <w:sz w:val="24"/>
          <w:szCs w:val="24"/>
        </w:rPr>
      </w:pPr>
    </w:p>
    <w:p w:rsidR="002C2207" w:rsidRPr="004F4893" w:rsidRDefault="002C2207" w:rsidP="00263162">
      <w:pPr>
        <w:numPr>
          <w:ilvl w:val="0"/>
          <w:numId w:val="42"/>
        </w:numPr>
        <w:autoSpaceDE w:val="0"/>
        <w:autoSpaceDN w:val="0"/>
        <w:adjustRightInd w:val="0"/>
        <w:jc w:val="both"/>
        <w:rPr>
          <w:sz w:val="24"/>
          <w:szCs w:val="24"/>
        </w:rPr>
      </w:pPr>
      <w:r w:rsidRPr="004F4893">
        <w:rPr>
          <w:sz w:val="24"/>
          <w:szCs w:val="24"/>
        </w:rPr>
        <w:t xml:space="preserve">A munkatársat megillető </w:t>
      </w:r>
      <w:proofErr w:type="spellStart"/>
      <w:r w:rsidRPr="004F4893">
        <w:rPr>
          <w:sz w:val="24"/>
          <w:szCs w:val="24"/>
        </w:rPr>
        <w:t>cafeteria-juttatás</w:t>
      </w:r>
      <w:proofErr w:type="spellEnd"/>
      <w:r w:rsidRPr="004F4893">
        <w:rPr>
          <w:sz w:val="24"/>
          <w:szCs w:val="24"/>
        </w:rPr>
        <w:t xml:space="preserve"> éves keretösszege 200.000.-Ft/fő/év (nettó 148.687.- Ft.). A </w:t>
      </w:r>
      <w:proofErr w:type="spellStart"/>
      <w:r w:rsidRPr="004F4893">
        <w:rPr>
          <w:sz w:val="24"/>
          <w:szCs w:val="24"/>
        </w:rPr>
        <w:t>cafeteria-juttatás</w:t>
      </w:r>
      <w:proofErr w:type="spellEnd"/>
      <w:r w:rsidRPr="004F4893">
        <w:rPr>
          <w:sz w:val="24"/>
          <w:szCs w:val="24"/>
        </w:rPr>
        <w:t xml:space="preserve"> éves összege biztosít fedezetet az egyes juttatásokhoz kapcsolódó, a juttatást teljesítő munkáltatót terhelő közterhek megfizetésére is.</w:t>
      </w:r>
    </w:p>
    <w:p w:rsidR="002C2207" w:rsidRPr="004F4893" w:rsidRDefault="002C2207" w:rsidP="002C2207">
      <w:pPr>
        <w:jc w:val="both"/>
        <w:rPr>
          <w:sz w:val="24"/>
          <w:szCs w:val="24"/>
        </w:rPr>
      </w:pPr>
    </w:p>
    <w:p w:rsidR="002C2207" w:rsidRPr="004F4893" w:rsidRDefault="002C2207" w:rsidP="00263162">
      <w:pPr>
        <w:numPr>
          <w:ilvl w:val="0"/>
          <w:numId w:val="42"/>
        </w:numPr>
        <w:autoSpaceDE w:val="0"/>
        <w:autoSpaceDN w:val="0"/>
        <w:adjustRightInd w:val="0"/>
        <w:jc w:val="both"/>
        <w:rPr>
          <w:sz w:val="24"/>
          <w:szCs w:val="24"/>
        </w:rPr>
      </w:pPr>
      <w:r w:rsidRPr="004F4893">
        <w:rPr>
          <w:sz w:val="24"/>
          <w:szCs w:val="24"/>
        </w:rPr>
        <w:t xml:space="preserve">A </w:t>
      </w:r>
      <w:proofErr w:type="spellStart"/>
      <w:r w:rsidRPr="004F4893">
        <w:rPr>
          <w:sz w:val="24"/>
          <w:szCs w:val="24"/>
        </w:rPr>
        <w:t>cafeteriakeret</w:t>
      </w:r>
      <w:proofErr w:type="spellEnd"/>
      <w:r w:rsidRPr="004F4893">
        <w:rPr>
          <w:sz w:val="24"/>
          <w:szCs w:val="24"/>
        </w:rPr>
        <w:t xml:space="preserve"> és a választható juttatások ismeretében a főállású polgármester/főállású alpolgármester igény szerint választ, figyelemmel az egyes juttatásoknál ismertetett jogszabályi korlátozásokra. A választás során az egyes </w:t>
      </w:r>
      <w:proofErr w:type="spellStart"/>
      <w:r w:rsidRPr="004F4893">
        <w:rPr>
          <w:sz w:val="24"/>
          <w:szCs w:val="24"/>
        </w:rPr>
        <w:t>cafeteria</w:t>
      </w:r>
      <w:proofErr w:type="spellEnd"/>
      <w:r w:rsidRPr="004F4893">
        <w:rPr>
          <w:sz w:val="24"/>
          <w:szCs w:val="24"/>
        </w:rPr>
        <w:t xml:space="preserve"> elemeket úgy kell figyelembe venni, hogy a nyilatkozattételt követően maradványösszeg ne képződjön. A választás során figyelemmel kell lenni arra is, hogy az Erzsébet utalványt, az önkéntes </w:t>
      </w:r>
      <w:proofErr w:type="gramStart"/>
      <w:r w:rsidRPr="004F4893">
        <w:rPr>
          <w:sz w:val="24"/>
          <w:szCs w:val="24"/>
        </w:rPr>
        <w:t>kölcsönös  nyugdíjpénztári</w:t>
      </w:r>
      <w:proofErr w:type="gramEnd"/>
      <w:r w:rsidRPr="004F4893">
        <w:rPr>
          <w:sz w:val="24"/>
          <w:szCs w:val="24"/>
        </w:rPr>
        <w:t xml:space="preserve">, valamint az önkéntes kölcsönös egészségpénztári / valamint önsegélyező pénztári hozzájárulást a főállású polgármester/főállású alpolgármester csak teljes évre, havi egyenlő összegben veheti igénybe. </w:t>
      </w:r>
    </w:p>
    <w:p w:rsidR="002C2207" w:rsidRPr="004F4893" w:rsidRDefault="002C2207" w:rsidP="002C2207">
      <w:pPr>
        <w:tabs>
          <w:tab w:val="left" w:pos="900"/>
        </w:tabs>
        <w:suppressAutoHyphens/>
        <w:overflowPunct w:val="0"/>
        <w:ind w:left="502"/>
        <w:jc w:val="both"/>
        <w:textAlignment w:val="baseline"/>
        <w:rPr>
          <w:sz w:val="24"/>
          <w:szCs w:val="24"/>
        </w:rPr>
      </w:pPr>
    </w:p>
    <w:p w:rsidR="002C2207" w:rsidRPr="004F4893" w:rsidRDefault="002C2207" w:rsidP="00263162">
      <w:pPr>
        <w:numPr>
          <w:ilvl w:val="0"/>
          <w:numId w:val="42"/>
        </w:numPr>
        <w:autoSpaceDE w:val="0"/>
        <w:autoSpaceDN w:val="0"/>
        <w:adjustRightInd w:val="0"/>
        <w:jc w:val="both"/>
        <w:rPr>
          <w:sz w:val="24"/>
          <w:szCs w:val="24"/>
        </w:rPr>
      </w:pPr>
      <w:r w:rsidRPr="004F4893">
        <w:rPr>
          <w:sz w:val="24"/>
          <w:szCs w:val="24"/>
        </w:rPr>
        <w:t xml:space="preserve">A főállású polgármester/főállású alpolgármester a tárgyév március 1-ig köteles nyilatkozni (melléklet szerint) a tárgyévre vonatkozóan a megállapított keretösszeg felhasználásáról, az általa választott </w:t>
      </w:r>
      <w:proofErr w:type="spellStart"/>
      <w:r w:rsidRPr="004F4893">
        <w:rPr>
          <w:sz w:val="24"/>
          <w:szCs w:val="24"/>
        </w:rPr>
        <w:t>cafeteria-juttatási</w:t>
      </w:r>
      <w:proofErr w:type="spellEnd"/>
      <w:r w:rsidRPr="004F4893">
        <w:rPr>
          <w:sz w:val="24"/>
          <w:szCs w:val="24"/>
        </w:rPr>
        <w:t xml:space="preserve"> elemekről és mértékéről. A nyilatkozatot két példányban kell elkészíteni, a kitöltött nyilatkozatból egy példányt a Költségvetési, Gazdálkodási és Kistérségi Iroda Költségvetési Csoport részére kell átadni, ahol a munkáltató által megbízott köztisztviselő jogosult aláírásával ellátva átvenni</w:t>
      </w:r>
      <w:proofErr w:type="gramStart"/>
      <w:r w:rsidRPr="004F4893">
        <w:rPr>
          <w:sz w:val="24"/>
          <w:szCs w:val="24"/>
        </w:rPr>
        <w:t>.,</w:t>
      </w:r>
      <w:proofErr w:type="gramEnd"/>
      <w:r w:rsidRPr="004F4893">
        <w:rPr>
          <w:sz w:val="24"/>
          <w:szCs w:val="24"/>
        </w:rPr>
        <w:t xml:space="preserve"> Egy példány a főállású polgármesternél/főállású alpolgármesternél marad, melyet az adójogszabályok szerint 5 évig köteles megőrizni. Évközi módosításra nincs lehetőség. </w:t>
      </w:r>
    </w:p>
    <w:p w:rsidR="002C2207" w:rsidRPr="004F4893" w:rsidRDefault="002C2207" w:rsidP="002C2207">
      <w:pPr>
        <w:tabs>
          <w:tab w:val="left" w:pos="900"/>
        </w:tabs>
        <w:suppressAutoHyphens/>
        <w:overflowPunct w:val="0"/>
        <w:ind w:left="502"/>
        <w:jc w:val="both"/>
        <w:textAlignment w:val="baseline"/>
        <w:rPr>
          <w:sz w:val="24"/>
          <w:szCs w:val="24"/>
        </w:rPr>
      </w:pPr>
    </w:p>
    <w:p w:rsidR="002C2207" w:rsidRPr="004F4893" w:rsidRDefault="002C2207" w:rsidP="00263162">
      <w:pPr>
        <w:numPr>
          <w:ilvl w:val="0"/>
          <w:numId w:val="42"/>
        </w:numPr>
        <w:autoSpaceDE w:val="0"/>
        <w:autoSpaceDN w:val="0"/>
        <w:adjustRightInd w:val="0"/>
        <w:jc w:val="both"/>
        <w:rPr>
          <w:sz w:val="24"/>
          <w:szCs w:val="24"/>
        </w:rPr>
      </w:pPr>
      <w:r w:rsidRPr="004F4893">
        <w:rPr>
          <w:sz w:val="24"/>
          <w:szCs w:val="24"/>
        </w:rPr>
        <w:t xml:space="preserve">A </w:t>
      </w:r>
      <w:proofErr w:type="spellStart"/>
      <w:r w:rsidRPr="004F4893">
        <w:rPr>
          <w:sz w:val="24"/>
          <w:szCs w:val="24"/>
        </w:rPr>
        <w:t>Cafetéria</w:t>
      </w:r>
      <w:proofErr w:type="spellEnd"/>
      <w:r w:rsidRPr="004F4893">
        <w:rPr>
          <w:sz w:val="24"/>
          <w:szCs w:val="24"/>
        </w:rPr>
        <w:t xml:space="preserve"> Nyilatkozat határidőben történő megtételét önhibáján kívül elmulasztó főállású polgármester/főállású alpolgármester, az akadályoztatása megszűnését követő 5 munkanapon belül köteles a Nyilatkozatot a Költségvetési, Gazdálkodási és Kistérségi Irodához eljuttatni.</w:t>
      </w:r>
    </w:p>
    <w:p w:rsidR="002C2207" w:rsidRPr="004F4893" w:rsidRDefault="002C2207" w:rsidP="002C2207">
      <w:pPr>
        <w:tabs>
          <w:tab w:val="left" w:pos="900"/>
        </w:tabs>
        <w:suppressAutoHyphens/>
        <w:overflowPunct w:val="0"/>
        <w:ind w:left="502"/>
        <w:jc w:val="both"/>
        <w:textAlignment w:val="baseline"/>
        <w:rPr>
          <w:sz w:val="24"/>
          <w:szCs w:val="24"/>
        </w:rPr>
      </w:pPr>
    </w:p>
    <w:p w:rsidR="002C2207" w:rsidRPr="004F4893" w:rsidRDefault="002C2207" w:rsidP="00263162">
      <w:pPr>
        <w:numPr>
          <w:ilvl w:val="0"/>
          <w:numId w:val="42"/>
        </w:numPr>
        <w:autoSpaceDE w:val="0"/>
        <w:autoSpaceDN w:val="0"/>
        <w:adjustRightInd w:val="0"/>
        <w:jc w:val="both"/>
        <w:rPr>
          <w:sz w:val="24"/>
          <w:szCs w:val="24"/>
        </w:rPr>
      </w:pPr>
      <w:r w:rsidRPr="004F4893">
        <w:rPr>
          <w:sz w:val="24"/>
          <w:szCs w:val="24"/>
        </w:rPr>
        <w:lastRenderedPageBreak/>
        <w:t>A főállású polgármester/főállású alpolgármester által fel nem használt összeg pénzbeli megváltására nincs lehetőség.</w:t>
      </w:r>
    </w:p>
    <w:p w:rsidR="002C2207" w:rsidRPr="004F4893" w:rsidRDefault="002C2207" w:rsidP="002C2207">
      <w:pPr>
        <w:tabs>
          <w:tab w:val="left" w:pos="900"/>
        </w:tabs>
        <w:suppressAutoHyphens/>
        <w:overflowPunct w:val="0"/>
        <w:jc w:val="both"/>
        <w:textAlignment w:val="baseline"/>
        <w:rPr>
          <w:sz w:val="24"/>
          <w:szCs w:val="24"/>
        </w:rPr>
      </w:pPr>
    </w:p>
    <w:p w:rsidR="002C2207" w:rsidRPr="004F4893" w:rsidRDefault="002C2207" w:rsidP="00263162">
      <w:pPr>
        <w:numPr>
          <w:ilvl w:val="0"/>
          <w:numId w:val="42"/>
        </w:numPr>
        <w:autoSpaceDE w:val="0"/>
        <w:autoSpaceDN w:val="0"/>
        <w:adjustRightInd w:val="0"/>
        <w:jc w:val="both"/>
        <w:rPr>
          <w:sz w:val="24"/>
          <w:szCs w:val="24"/>
        </w:rPr>
      </w:pPr>
      <w:r w:rsidRPr="004F4893">
        <w:rPr>
          <w:sz w:val="24"/>
          <w:szCs w:val="24"/>
        </w:rPr>
        <w:t xml:space="preserve">Nem jogosult a jogszabály hely alapján a </w:t>
      </w:r>
      <w:proofErr w:type="spellStart"/>
      <w:r w:rsidRPr="004F4893">
        <w:rPr>
          <w:sz w:val="24"/>
          <w:szCs w:val="24"/>
        </w:rPr>
        <w:t>cafeteria</w:t>
      </w:r>
      <w:proofErr w:type="spellEnd"/>
      <w:r w:rsidRPr="004F4893">
        <w:rPr>
          <w:sz w:val="24"/>
          <w:szCs w:val="24"/>
        </w:rPr>
        <w:t xml:space="preserve"> rendszerbe tartozó juttatások igénybevételére:</w:t>
      </w:r>
    </w:p>
    <w:p w:rsidR="002C2207" w:rsidRPr="004F4893" w:rsidRDefault="002C2207" w:rsidP="002C2207">
      <w:pPr>
        <w:ind w:left="720"/>
        <w:jc w:val="both"/>
        <w:rPr>
          <w:sz w:val="24"/>
          <w:szCs w:val="24"/>
        </w:rPr>
      </w:pPr>
    </w:p>
    <w:p w:rsidR="002C2207" w:rsidRPr="004F4893" w:rsidRDefault="002C2207" w:rsidP="002C2207">
      <w:pPr>
        <w:tabs>
          <w:tab w:val="left" w:pos="1815"/>
        </w:tabs>
        <w:ind w:left="1455" w:hanging="11"/>
        <w:jc w:val="both"/>
        <w:rPr>
          <w:sz w:val="24"/>
          <w:szCs w:val="24"/>
        </w:rPr>
      </w:pPr>
      <w:proofErr w:type="gramStart"/>
      <w:r w:rsidRPr="004F4893">
        <w:rPr>
          <w:sz w:val="24"/>
          <w:szCs w:val="24"/>
        </w:rPr>
        <w:t>a</w:t>
      </w:r>
      <w:proofErr w:type="gramEnd"/>
      <w:r w:rsidRPr="004F4893">
        <w:rPr>
          <w:sz w:val="24"/>
          <w:szCs w:val="24"/>
        </w:rPr>
        <w:t xml:space="preserve">.) a tartós külszolgálaton levő, illetve a </w:t>
      </w:r>
      <w:proofErr w:type="spellStart"/>
      <w:r w:rsidRPr="004F4893">
        <w:rPr>
          <w:sz w:val="24"/>
          <w:szCs w:val="24"/>
        </w:rPr>
        <w:t>Kttv</w:t>
      </w:r>
      <w:proofErr w:type="spellEnd"/>
      <w:r w:rsidRPr="004F4893">
        <w:rPr>
          <w:sz w:val="24"/>
          <w:szCs w:val="24"/>
        </w:rPr>
        <w:t>. 57. § (1) és (2) bekezdés szerinti szakértői tevékenységet ellátó főállású polgármester/főállású alpolgármester</w:t>
      </w:r>
    </w:p>
    <w:p w:rsidR="002C2207" w:rsidRPr="004F4893" w:rsidRDefault="002C2207" w:rsidP="002C2207">
      <w:pPr>
        <w:tabs>
          <w:tab w:val="left" w:pos="1815"/>
        </w:tabs>
        <w:ind w:left="1455" w:hanging="11"/>
        <w:jc w:val="both"/>
        <w:rPr>
          <w:sz w:val="24"/>
          <w:szCs w:val="24"/>
        </w:rPr>
      </w:pPr>
      <w:r w:rsidRPr="004F4893">
        <w:rPr>
          <w:sz w:val="24"/>
          <w:szCs w:val="24"/>
        </w:rPr>
        <w:t xml:space="preserve">b.) a főállású polgármester/főállású alpolgármester azon időtartam vonatkozásában, </w:t>
      </w:r>
      <w:proofErr w:type="gramStart"/>
      <w:r w:rsidRPr="004F4893">
        <w:rPr>
          <w:sz w:val="24"/>
          <w:szCs w:val="24"/>
        </w:rPr>
        <w:t>amelyre</w:t>
      </w:r>
      <w:proofErr w:type="gramEnd"/>
      <w:r w:rsidRPr="004F4893">
        <w:rPr>
          <w:sz w:val="24"/>
          <w:szCs w:val="24"/>
        </w:rPr>
        <w:t xml:space="preserve"> illetményre, nem jogosult, feltéve, hogy a távollét időtartama meghaladja a harminc napot. A harminc napot meghaladó távollét esetében a főállású polgármestert/főállású alpolgármestert a távollét első napjától kezdve nem illeti meg a juttatás. A távollétek időtartamát - a jogosultság szempontjából – nem lehet összeszámítani.</w:t>
      </w:r>
    </w:p>
    <w:p w:rsidR="002C2207" w:rsidRPr="004F4893" w:rsidRDefault="002C2207" w:rsidP="002C2207">
      <w:pPr>
        <w:tabs>
          <w:tab w:val="left" w:pos="1815"/>
        </w:tabs>
        <w:jc w:val="both"/>
        <w:rPr>
          <w:sz w:val="24"/>
          <w:szCs w:val="24"/>
        </w:rPr>
      </w:pPr>
    </w:p>
    <w:p w:rsidR="002C2207" w:rsidRPr="004F4893" w:rsidRDefault="002C2207" w:rsidP="00263162">
      <w:pPr>
        <w:numPr>
          <w:ilvl w:val="0"/>
          <w:numId w:val="42"/>
        </w:numPr>
        <w:autoSpaceDE w:val="0"/>
        <w:autoSpaceDN w:val="0"/>
        <w:adjustRightInd w:val="0"/>
        <w:jc w:val="both"/>
        <w:rPr>
          <w:sz w:val="24"/>
          <w:szCs w:val="24"/>
        </w:rPr>
      </w:pPr>
      <w:r w:rsidRPr="004F4893">
        <w:rPr>
          <w:sz w:val="24"/>
          <w:szCs w:val="24"/>
        </w:rPr>
        <w:t xml:space="preserve">A </w:t>
      </w:r>
      <w:proofErr w:type="spellStart"/>
      <w:r w:rsidRPr="004F4893">
        <w:rPr>
          <w:sz w:val="24"/>
          <w:szCs w:val="24"/>
        </w:rPr>
        <w:t>cafeteria-juttatások</w:t>
      </w:r>
      <w:proofErr w:type="spellEnd"/>
      <w:r w:rsidRPr="004F4893">
        <w:rPr>
          <w:sz w:val="24"/>
          <w:szCs w:val="24"/>
        </w:rPr>
        <w:t xml:space="preserve"> </w:t>
      </w:r>
      <w:proofErr w:type="gramStart"/>
      <w:r w:rsidRPr="004F4893">
        <w:rPr>
          <w:sz w:val="24"/>
          <w:szCs w:val="24"/>
        </w:rPr>
        <w:t>rendszere  a</w:t>
      </w:r>
      <w:proofErr w:type="gramEnd"/>
      <w:r w:rsidRPr="004F4893">
        <w:rPr>
          <w:sz w:val="24"/>
          <w:szCs w:val="24"/>
        </w:rPr>
        <w:t xml:space="preserve"> következő, a főállású polgármester/főállású alpolgármester által választható béren kívüli juttatásokat tartalmazza:</w:t>
      </w:r>
    </w:p>
    <w:p w:rsidR="002C2207" w:rsidRPr="004F4893" w:rsidRDefault="002C2207" w:rsidP="002C2207">
      <w:pPr>
        <w:tabs>
          <w:tab w:val="left" w:pos="705"/>
        </w:tabs>
        <w:suppressAutoHyphens/>
        <w:overflowPunct w:val="0"/>
        <w:ind w:left="502"/>
        <w:jc w:val="both"/>
        <w:textAlignment w:val="baseline"/>
        <w:rPr>
          <w:sz w:val="24"/>
          <w:szCs w:val="24"/>
        </w:rPr>
      </w:pPr>
    </w:p>
    <w:p w:rsidR="002C2207" w:rsidRPr="004F4893" w:rsidRDefault="002C2207" w:rsidP="002C2207">
      <w:pPr>
        <w:tabs>
          <w:tab w:val="left" w:pos="705"/>
        </w:tabs>
        <w:suppressAutoHyphens/>
        <w:overflowPunct w:val="0"/>
        <w:ind w:left="502"/>
        <w:jc w:val="both"/>
        <w:textAlignment w:val="baseline"/>
        <w:rPr>
          <w:sz w:val="24"/>
          <w:szCs w:val="24"/>
        </w:rPr>
      </w:pPr>
    </w:p>
    <w:p w:rsidR="002C2207" w:rsidRPr="004F4893" w:rsidRDefault="002C2207" w:rsidP="00263162">
      <w:pPr>
        <w:numPr>
          <w:ilvl w:val="0"/>
          <w:numId w:val="43"/>
        </w:numPr>
        <w:suppressAutoHyphens/>
        <w:overflowPunct w:val="0"/>
        <w:autoSpaceDE w:val="0"/>
        <w:ind w:hanging="6"/>
        <w:jc w:val="both"/>
        <w:textAlignment w:val="baseline"/>
        <w:rPr>
          <w:sz w:val="24"/>
          <w:szCs w:val="24"/>
        </w:rPr>
      </w:pPr>
      <w:r w:rsidRPr="004F4893">
        <w:rPr>
          <w:sz w:val="24"/>
          <w:szCs w:val="24"/>
        </w:rPr>
        <w:t xml:space="preserve"> Erzsébet utalvány</w:t>
      </w:r>
    </w:p>
    <w:p w:rsidR="002C2207" w:rsidRPr="004F4893" w:rsidRDefault="002C2207" w:rsidP="00263162">
      <w:pPr>
        <w:numPr>
          <w:ilvl w:val="0"/>
          <w:numId w:val="43"/>
        </w:numPr>
        <w:suppressAutoHyphens/>
        <w:overflowPunct w:val="0"/>
        <w:autoSpaceDE w:val="0"/>
        <w:ind w:hanging="11"/>
        <w:jc w:val="both"/>
        <w:textAlignment w:val="baseline"/>
        <w:rPr>
          <w:sz w:val="24"/>
          <w:szCs w:val="24"/>
        </w:rPr>
      </w:pPr>
      <w:r w:rsidRPr="004F4893">
        <w:rPr>
          <w:sz w:val="24"/>
          <w:szCs w:val="24"/>
        </w:rPr>
        <w:t xml:space="preserve"> Széchenyi Pihenő Kártya (SZÉP kártya)</w:t>
      </w:r>
    </w:p>
    <w:p w:rsidR="002C2207" w:rsidRPr="004F4893" w:rsidRDefault="002C2207" w:rsidP="00263162">
      <w:pPr>
        <w:numPr>
          <w:ilvl w:val="0"/>
          <w:numId w:val="44"/>
        </w:numPr>
        <w:suppressAutoHyphens/>
        <w:overflowPunct w:val="0"/>
        <w:autoSpaceDE w:val="0"/>
        <w:ind w:firstLine="681"/>
        <w:jc w:val="both"/>
        <w:textAlignment w:val="baseline"/>
        <w:rPr>
          <w:sz w:val="24"/>
          <w:szCs w:val="24"/>
        </w:rPr>
      </w:pPr>
      <w:r w:rsidRPr="004F4893">
        <w:rPr>
          <w:sz w:val="24"/>
          <w:szCs w:val="24"/>
        </w:rPr>
        <w:t xml:space="preserve">vendéglátás </w:t>
      </w:r>
      <w:proofErr w:type="spellStart"/>
      <w:r w:rsidRPr="004F4893">
        <w:rPr>
          <w:sz w:val="24"/>
          <w:szCs w:val="24"/>
        </w:rPr>
        <w:t>alszámla</w:t>
      </w:r>
      <w:proofErr w:type="spellEnd"/>
    </w:p>
    <w:p w:rsidR="002C2207" w:rsidRPr="004F4893" w:rsidRDefault="002C2207" w:rsidP="00263162">
      <w:pPr>
        <w:numPr>
          <w:ilvl w:val="0"/>
          <w:numId w:val="44"/>
        </w:numPr>
        <w:suppressAutoHyphens/>
        <w:overflowPunct w:val="0"/>
        <w:autoSpaceDE w:val="0"/>
        <w:ind w:firstLine="681"/>
        <w:jc w:val="both"/>
        <w:textAlignment w:val="baseline"/>
        <w:rPr>
          <w:sz w:val="24"/>
          <w:szCs w:val="24"/>
        </w:rPr>
      </w:pPr>
      <w:r w:rsidRPr="004F4893">
        <w:rPr>
          <w:sz w:val="24"/>
          <w:szCs w:val="24"/>
        </w:rPr>
        <w:t xml:space="preserve">szálláshely </w:t>
      </w:r>
      <w:proofErr w:type="spellStart"/>
      <w:r w:rsidRPr="004F4893">
        <w:rPr>
          <w:sz w:val="24"/>
          <w:szCs w:val="24"/>
        </w:rPr>
        <w:t>alszámla</w:t>
      </w:r>
      <w:proofErr w:type="spellEnd"/>
    </w:p>
    <w:p w:rsidR="002C2207" w:rsidRPr="004F4893" w:rsidRDefault="002C2207" w:rsidP="00263162">
      <w:pPr>
        <w:numPr>
          <w:ilvl w:val="0"/>
          <w:numId w:val="44"/>
        </w:numPr>
        <w:suppressAutoHyphens/>
        <w:overflowPunct w:val="0"/>
        <w:autoSpaceDE w:val="0"/>
        <w:ind w:firstLine="681"/>
        <w:jc w:val="both"/>
        <w:textAlignment w:val="baseline"/>
        <w:rPr>
          <w:sz w:val="24"/>
          <w:szCs w:val="24"/>
        </w:rPr>
      </w:pPr>
      <w:r w:rsidRPr="004F4893">
        <w:rPr>
          <w:sz w:val="24"/>
          <w:szCs w:val="24"/>
        </w:rPr>
        <w:t xml:space="preserve">szabadidő </w:t>
      </w:r>
      <w:proofErr w:type="spellStart"/>
      <w:r w:rsidRPr="004F4893">
        <w:rPr>
          <w:sz w:val="24"/>
          <w:szCs w:val="24"/>
        </w:rPr>
        <w:t>alszámla</w:t>
      </w:r>
      <w:proofErr w:type="spellEnd"/>
    </w:p>
    <w:p w:rsidR="002C2207" w:rsidRPr="004F4893" w:rsidRDefault="002C2207" w:rsidP="00263162">
      <w:pPr>
        <w:numPr>
          <w:ilvl w:val="0"/>
          <w:numId w:val="43"/>
        </w:numPr>
        <w:suppressAutoHyphens/>
        <w:overflowPunct w:val="0"/>
        <w:autoSpaceDE w:val="0"/>
        <w:ind w:hanging="11"/>
        <w:jc w:val="both"/>
        <w:textAlignment w:val="baseline"/>
        <w:rPr>
          <w:sz w:val="24"/>
          <w:szCs w:val="24"/>
        </w:rPr>
      </w:pPr>
      <w:r w:rsidRPr="004F4893">
        <w:rPr>
          <w:sz w:val="24"/>
          <w:szCs w:val="24"/>
        </w:rPr>
        <w:t xml:space="preserve"> Önkéntes kölcsönös nyugdíjpénztári hozzájárulás</w:t>
      </w:r>
    </w:p>
    <w:p w:rsidR="002C2207" w:rsidRPr="004F4893" w:rsidRDefault="002C2207" w:rsidP="00263162">
      <w:pPr>
        <w:numPr>
          <w:ilvl w:val="0"/>
          <w:numId w:val="43"/>
        </w:numPr>
        <w:suppressAutoHyphens/>
        <w:overflowPunct w:val="0"/>
        <w:autoSpaceDE w:val="0"/>
        <w:ind w:hanging="11"/>
        <w:jc w:val="both"/>
        <w:textAlignment w:val="baseline"/>
        <w:rPr>
          <w:sz w:val="24"/>
          <w:szCs w:val="24"/>
        </w:rPr>
      </w:pPr>
      <w:r w:rsidRPr="004F4893">
        <w:rPr>
          <w:sz w:val="24"/>
          <w:szCs w:val="24"/>
        </w:rPr>
        <w:t xml:space="preserve"> Önkéntes kölcsönös egészségpénztári/ önsegélyező pénztári hozzájárulás</w:t>
      </w:r>
    </w:p>
    <w:p w:rsidR="002C2207" w:rsidRPr="004F4893" w:rsidRDefault="002C2207" w:rsidP="00263162">
      <w:pPr>
        <w:numPr>
          <w:ilvl w:val="0"/>
          <w:numId w:val="43"/>
        </w:numPr>
        <w:suppressAutoHyphens/>
        <w:overflowPunct w:val="0"/>
        <w:autoSpaceDE w:val="0"/>
        <w:ind w:hanging="11"/>
        <w:jc w:val="both"/>
        <w:textAlignment w:val="baseline"/>
        <w:rPr>
          <w:sz w:val="24"/>
          <w:szCs w:val="24"/>
        </w:rPr>
      </w:pPr>
      <w:r w:rsidRPr="004F4893">
        <w:rPr>
          <w:sz w:val="24"/>
          <w:szCs w:val="24"/>
        </w:rPr>
        <w:t xml:space="preserve">  Iskolakezdési támogatás</w:t>
      </w:r>
    </w:p>
    <w:p w:rsidR="002C2207" w:rsidRPr="004F4893" w:rsidRDefault="002C2207" w:rsidP="002C2207">
      <w:pPr>
        <w:suppressAutoHyphens/>
        <w:overflowPunct w:val="0"/>
        <w:ind w:left="1140"/>
        <w:jc w:val="center"/>
        <w:textAlignment w:val="baseline"/>
        <w:rPr>
          <w:sz w:val="24"/>
          <w:szCs w:val="24"/>
        </w:rPr>
      </w:pPr>
    </w:p>
    <w:p w:rsidR="002C2207" w:rsidRPr="004F4893" w:rsidRDefault="002C2207" w:rsidP="002C2207">
      <w:pPr>
        <w:suppressAutoHyphens/>
        <w:overflowPunct w:val="0"/>
        <w:jc w:val="center"/>
        <w:textAlignment w:val="baseline"/>
        <w:rPr>
          <w:b/>
          <w:sz w:val="24"/>
          <w:szCs w:val="24"/>
        </w:rPr>
      </w:pPr>
      <w:proofErr w:type="spellStart"/>
      <w:r w:rsidRPr="004F4893">
        <w:rPr>
          <w:b/>
          <w:sz w:val="24"/>
          <w:szCs w:val="24"/>
        </w:rPr>
        <w:t>III</w:t>
      </w:r>
      <w:proofErr w:type="spellEnd"/>
      <w:r w:rsidRPr="004F4893">
        <w:rPr>
          <w:b/>
          <w:sz w:val="24"/>
          <w:szCs w:val="24"/>
        </w:rPr>
        <w:t>.</w:t>
      </w:r>
    </w:p>
    <w:p w:rsidR="002C2207" w:rsidRPr="004F4893" w:rsidRDefault="002C2207" w:rsidP="002C2207">
      <w:pPr>
        <w:pStyle w:val="Cmsor2"/>
        <w:jc w:val="center"/>
        <w:rPr>
          <w:b w:val="0"/>
          <w:sz w:val="24"/>
          <w:szCs w:val="24"/>
        </w:rPr>
      </w:pPr>
      <w:bookmarkStart w:id="23" w:name="_Toc369603132"/>
      <w:r w:rsidRPr="004F4893">
        <w:rPr>
          <w:b w:val="0"/>
          <w:sz w:val="24"/>
          <w:szCs w:val="24"/>
        </w:rPr>
        <w:t>Általános szabályok</w:t>
      </w:r>
      <w:bookmarkEnd w:id="23"/>
    </w:p>
    <w:p w:rsidR="002C2207" w:rsidRPr="004F4893" w:rsidRDefault="002C2207" w:rsidP="002C2207">
      <w:pPr>
        <w:ind w:left="780" w:hanging="11"/>
        <w:jc w:val="both"/>
        <w:rPr>
          <w:sz w:val="24"/>
          <w:szCs w:val="24"/>
        </w:rPr>
      </w:pPr>
    </w:p>
    <w:p w:rsidR="002C2207" w:rsidRPr="004F4893" w:rsidRDefault="002C2207" w:rsidP="00263162">
      <w:pPr>
        <w:numPr>
          <w:ilvl w:val="0"/>
          <w:numId w:val="46"/>
        </w:numPr>
        <w:autoSpaceDE w:val="0"/>
        <w:autoSpaceDN w:val="0"/>
        <w:adjustRightInd w:val="0"/>
        <w:jc w:val="both"/>
        <w:rPr>
          <w:sz w:val="24"/>
          <w:szCs w:val="24"/>
        </w:rPr>
      </w:pPr>
      <w:r w:rsidRPr="004F4893">
        <w:rPr>
          <w:sz w:val="24"/>
          <w:szCs w:val="24"/>
        </w:rPr>
        <w:t xml:space="preserve">A </w:t>
      </w:r>
      <w:proofErr w:type="spellStart"/>
      <w:r w:rsidRPr="004F4893">
        <w:rPr>
          <w:sz w:val="24"/>
          <w:szCs w:val="24"/>
        </w:rPr>
        <w:t>cafeteriakeret</w:t>
      </w:r>
      <w:proofErr w:type="spellEnd"/>
      <w:r w:rsidRPr="004F4893">
        <w:rPr>
          <w:sz w:val="24"/>
          <w:szCs w:val="24"/>
        </w:rPr>
        <w:t xml:space="preserve"> egy naptári évben, a szabályzatban meghatározott juttatási formák igénybevételére használható fel. </w:t>
      </w:r>
    </w:p>
    <w:p w:rsidR="002C2207" w:rsidRPr="004F4893" w:rsidRDefault="002C2207" w:rsidP="002C2207">
      <w:pPr>
        <w:ind w:left="720"/>
        <w:jc w:val="both"/>
        <w:rPr>
          <w:sz w:val="24"/>
          <w:szCs w:val="24"/>
        </w:rPr>
      </w:pPr>
    </w:p>
    <w:p w:rsidR="002C2207" w:rsidRPr="004F4893" w:rsidRDefault="002C2207" w:rsidP="00263162">
      <w:pPr>
        <w:numPr>
          <w:ilvl w:val="0"/>
          <w:numId w:val="46"/>
        </w:numPr>
        <w:autoSpaceDE w:val="0"/>
        <w:autoSpaceDN w:val="0"/>
        <w:adjustRightInd w:val="0"/>
        <w:jc w:val="both"/>
        <w:rPr>
          <w:sz w:val="24"/>
          <w:szCs w:val="24"/>
        </w:rPr>
      </w:pPr>
      <w:r w:rsidRPr="004F4893">
        <w:rPr>
          <w:sz w:val="24"/>
          <w:szCs w:val="24"/>
        </w:rPr>
        <w:t xml:space="preserve">A </w:t>
      </w:r>
      <w:proofErr w:type="spellStart"/>
      <w:r w:rsidRPr="004F4893">
        <w:rPr>
          <w:sz w:val="24"/>
          <w:szCs w:val="24"/>
        </w:rPr>
        <w:t>cafeteriakeret</w:t>
      </w:r>
      <w:proofErr w:type="spellEnd"/>
      <w:r w:rsidRPr="004F4893">
        <w:rPr>
          <w:sz w:val="24"/>
          <w:szCs w:val="24"/>
        </w:rPr>
        <w:t>, ezer forintra kerekített időarányos részére jogosult</w:t>
      </w:r>
    </w:p>
    <w:p w:rsidR="002C2207" w:rsidRPr="004F4893" w:rsidRDefault="002C2207" w:rsidP="002C2207">
      <w:pPr>
        <w:suppressAutoHyphens/>
        <w:overflowPunct w:val="0"/>
        <w:ind w:left="709" w:hanging="709"/>
        <w:jc w:val="both"/>
        <w:textAlignment w:val="baseline"/>
        <w:rPr>
          <w:sz w:val="24"/>
          <w:szCs w:val="24"/>
        </w:rPr>
      </w:pPr>
    </w:p>
    <w:p w:rsidR="002C2207" w:rsidRPr="004F4893" w:rsidRDefault="002C2207" w:rsidP="002C2207">
      <w:pPr>
        <w:tabs>
          <w:tab w:val="left" w:pos="1470"/>
        </w:tabs>
        <w:ind w:left="709"/>
        <w:jc w:val="both"/>
        <w:rPr>
          <w:sz w:val="24"/>
          <w:szCs w:val="24"/>
        </w:rPr>
      </w:pPr>
      <w:proofErr w:type="gramStart"/>
      <w:r w:rsidRPr="004F4893">
        <w:rPr>
          <w:sz w:val="24"/>
          <w:szCs w:val="24"/>
        </w:rPr>
        <w:t>a</w:t>
      </w:r>
      <w:proofErr w:type="gramEnd"/>
      <w:r w:rsidRPr="004F4893">
        <w:rPr>
          <w:sz w:val="24"/>
          <w:szCs w:val="24"/>
        </w:rPr>
        <w:t>.) a határozott idejű kinevezéssel, munkaszerződéssel rendelkező főállású polgármester/főállású alpolgármester, illetve</w:t>
      </w:r>
    </w:p>
    <w:p w:rsidR="002C2207" w:rsidRPr="004F4893" w:rsidRDefault="002C2207" w:rsidP="002C2207">
      <w:pPr>
        <w:tabs>
          <w:tab w:val="left" w:pos="1470"/>
        </w:tabs>
        <w:ind w:left="709"/>
        <w:jc w:val="both"/>
        <w:rPr>
          <w:sz w:val="24"/>
          <w:szCs w:val="24"/>
        </w:rPr>
      </w:pPr>
      <w:r w:rsidRPr="004F4893">
        <w:rPr>
          <w:sz w:val="24"/>
          <w:szCs w:val="24"/>
        </w:rPr>
        <w:t xml:space="preserve"> b.) azon főállású polgármester/főállású alpolgármester, akinek a jogviszonya év közben keletkezik, vagy szűnik meg.</w:t>
      </w:r>
    </w:p>
    <w:p w:rsidR="002C2207" w:rsidRPr="004F4893" w:rsidRDefault="002C2207" w:rsidP="002C2207">
      <w:pPr>
        <w:tabs>
          <w:tab w:val="left" w:pos="1470"/>
        </w:tabs>
        <w:ind w:left="709"/>
        <w:jc w:val="both"/>
        <w:rPr>
          <w:sz w:val="24"/>
          <w:szCs w:val="24"/>
        </w:rPr>
      </w:pPr>
    </w:p>
    <w:p w:rsidR="002C2207" w:rsidRPr="004F4893" w:rsidRDefault="002C2207" w:rsidP="00263162">
      <w:pPr>
        <w:numPr>
          <w:ilvl w:val="0"/>
          <w:numId w:val="46"/>
        </w:numPr>
        <w:autoSpaceDE w:val="0"/>
        <w:autoSpaceDN w:val="0"/>
        <w:adjustRightInd w:val="0"/>
        <w:jc w:val="both"/>
        <w:rPr>
          <w:sz w:val="24"/>
          <w:szCs w:val="24"/>
        </w:rPr>
      </w:pPr>
      <w:r w:rsidRPr="004F4893">
        <w:rPr>
          <w:sz w:val="24"/>
          <w:szCs w:val="24"/>
        </w:rPr>
        <w:t xml:space="preserve">A Hivatallal év közben jogviszonyt létesítő, valamint a tartós távollétről visszatérő főállású polgármestert/főállású alpolgármestert a humánpolitikai ügyintéző haladéktalanul tájékoztatja a </w:t>
      </w:r>
      <w:proofErr w:type="spellStart"/>
      <w:r w:rsidRPr="004F4893">
        <w:rPr>
          <w:sz w:val="24"/>
          <w:szCs w:val="24"/>
        </w:rPr>
        <w:t>Cafeteria-juttatásokra</w:t>
      </w:r>
      <w:proofErr w:type="spellEnd"/>
      <w:r w:rsidRPr="004F4893">
        <w:rPr>
          <w:sz w:val="24"/>
          <w:szCs w:val="24"/>
        </w:rPr>
        <w:t xml:space="preserve"> vonatkozó szabályok alapján választható juttatásokról és nyilatkozattételi kötelezettségéről. </w:t>
      </w:r>
    </w:p>
    <w:p w:rsidR="002C2207" w:rsidRPr="004F4893" w:rsidRDefault="002C2207" w:rsidP="002C2207">
      <w:pPr>
        <w:ind w:left="720"/>
        <w:jc w:val="both"/>
        <w:rPr>
          <w:sz w:val="24"/>
          <w:szCs w:val="24"/>
        </w:rPr>
      </w:pPr>
    </w:p>
    <w:p w:rsidR="002C2207" w:rsidRPr="004F4893" w:rsidRDefault="002C2207" w:rsidP="002C2207">
      <w:pPr>
        <w:ind w:left="720"/>
        <w:jc w:val="both"/>
        <w:rPr>
          <w:sz w:val="24"/>
          <w:szCs w:val="24"/>
        </w:rPr>
      </w:pPr>
      <w:r w:rsidRPr="004F4893">
        <w:rPr>
          <w:sz w:val="24"/>
          <w:szCs w:val="24"/>
        </w:rPr>
        <w:t xml:space="preserve">A főállású polgármester/főállású alpolgármester a nyilatkozattételi kötelezettségét </w:t>
      </w:r>
      <w:proofErr w:type="gramStart"/>
      <w:r w:rsidRPr="004F4893">
        <w:rPr>
          <w:sz w:val="24"/>
          <w:szCs w:val="24"/>
        </w:rPr>
        <w:t>foglalkoztatása  megkezdését</w:t>
      </w:r>
      <w:proofErr w:type="gramEnd"/>
      <w:r w:rsidRPr="004F4893">
        <w:rPr>
          <w:sz w:val="24"/>
          <w:szCs w:val="24"/>
        </w:rPr>
        <w:t xml:space="preserve"> követő 10 napon belül köteles teljesíteni, és aláírt nyilatkozatát eljuttatni a Költségvetési, Gazdálkodási és Kistérségi Irodához.</w:t>
      </w:r>
    </w:p>
    <w:p w:rsidR="002C2207" w:rsidRPr="004F4893" w:rsidRDefault="002C2207" w:rsidP="002C2207">
      <w:pPr>
        <w:ind w:left="720"/>
        <w:jc w:val="both"/>
        <w:rPr>
          <w:sz w:val="24"/>
          <w:szCs w:val="24"/>
        </w:rPr>
      </w:pPr>
    </w:p>
    <w:p w:rsidR="002C2207" w:rsidRPr="004F4893" w:rsidRDefault="002C2207" w:rsidP="00263162">
      <w:pPr>
        <w:numPr>
          <w:ilvl w:val="0"/>
          <w:numId w:val="46"/>
        </w:numPr>
        <w:autoSpaceDE w:val="0"/>
        <w:autoSpaceDN w:val="0"/>
        <w:adjustRightInd w:val="0"/>
        <w:jc w:val="both"/>
        <w:rPr>
          <w:sz w:val="24"/>
          <w:szCs w:val="24"/>
        </w:rPr>
      </w:pPr>
      <w:r w:rsidRPr="004F4893">
        <w:rPr>
          <w:sz w:val="24"/>
          <w:szCs w:val="24"/>
        </w:rPr>
        <w:lastRenderedPageBreak/>
        <w:t>A jogosultsági idő számításakor az adott év naptári napjainak számát kell figyelembe venni, melyről a humánpolitikai ügyintéző írásban tájékoztatja a költségvetési csoportot.</w:t>
      </w:r>
    </w:p>
    <w:p w:rsidR="002C2207" w:rsidRPr="004F4893" w:rsidRDefault="002C2207" w:rsidP="002C2207">
      <w:pPr>
        <w:ind w:left="720"/>
        <w:jc w:val="both"/>
        <w:rPr>
          <w:sz w:val="24"/>
          <w:szCs w:val="24"/>
        </w:rPr>
      </w:pPr>
    </w:p>
    <w:p w:rsidR="002C2207" w:rsidRPr="004F4893" w:rsidRDefault="002C2207" w:rsidP="00263162">
      <w:pPr>
        <w:numPr>
          <w:ilvl w:val="0"/>
          <w:numId w:val="46"/>
        </w:numPr>
        <w:autoSpaceDE w:val="0"/>
        <w:autoSpaceDN w:val="0"/>
        <w:adjustRightInd w:val="0"/>
        <w:jc w:val="both"/>
        <w:rPr>
          <w:sz w:val="24"/>
          <w:szCs w:val="24"/>
        </w:rPr>
      </w:pPr>
      <w:r w:rsidRPr="004F4893">
        <w:rPr>
          <w:sz w:val="24"/>
          <w:szCs w:val="24"/>
        </w:rPr>
        <w:t>A tárgyévben igénybe nem vett összeg a következő évre nem vihető át. A főállású polgármester/főállású alpolgármester a tárgyévben igénybe nem vett összeg felhasználásáról tárgyév november 30-ig írásban nyilatkozik, melyet a Költségvetési, Gazdálkodási és Kistérségi Irodára kell benyújtani. Amennyiben a keretösszegből ezer forintot meg nem haladó összeg marad, azt a főállású polgármester/főállású alpolgármester nem veheti igénybe.</w:t>
      </w:r>
    </w:p>
    <w:p w:rsidR="002C2207" w:rsidRPr="004F4893" w:rsidRDefault="002C2207" w:rsidP="002C2207">
      <w:pPr>
        <w:tabs>
          <w:tab w:val="left" w:pos="1080"/>
        </w:tabs>
        <w:suppressAutoHyphens/>
        <w:overflowPunct w:val="0"/>
        <w:ind w:left="1080"/>
        <w:jc w:val="both"/>
        <w:textAlignment w:val="baseline"/>
        <w:rPr>
          <w:sz w:val="24"/>
          <w:szCs w:val="24"/>
        </w:rPr>
      </w:pPr>
      <w:r w:rsidRPr="004F4893">
        <w:rPr>
          <w:sz w:val="24"/>
          <w:szCs w:val="24"/>
        </w:rPr>
        <w:t xml:space="preserve">     </w:t>
      </w:r>
    </w:p>
    <w:p w:rsidR="002C2207" w:rsidRPr="004F4893" w:rsidRDefault="002C2207" w:rsidP="002C2207">
      <w:pPr>
        <w:tabs>
          <w:tab w:val="left" w:pos="0"/>
        </w:tabs>
        <w:suppressAutoHyphens/>
        <w:overflowPunct w:val="0"/>
        <w:ind w:hanging="11"/>
        <w:jc w:val="center"/>
        <w:textAlignment w:val="baseline"/>
        <w:rPr>
          <w:b/>
          <w:sz w:val="24"/>
          <w:szCs w:val="24"/>
        </w:rPr>
      </w:pPr>
      <w:proofErr w:type="spellStart"/>
      <w:r w:rsidRPr="004F4893">
        <w:rPr>
          <w:b/>
          <w:sz w:val="24"/>
          <w:szCs w:val="24"/>
        </w:rPr>
        <w:t>IV</w:t>
      </w:r>
      <w:proofErr w:type="spellEnd"/>
      <w:r w:rsidRPr="004F4893">
        <w:rPr>
          <w:b/>
          <w:sz w:val="24"/>
          <w:szCs w:val="24"/>
        </w:rPr>
        <w:t>.</w:t>
      </w:r>
    </w:p>
    <w:p w:rsidR="002C2207" w:rsidRPr="004F4893" w:rsidRDefault="002C2207" w:rsidP="002C2207">
      <w:pPr>
        <w:pStyle w:val="Cmsor2"/>
        <w:jc w:val="center"/>
        <w:rPr>
          <w:b w:val="0"/>
          <w:sz w:val="24"/>
          <w:szCs w:val="24"/>
        </w:rPr>
      </w:pPr>
      <w:bookmarkStart w:id="24" w:name="_Toc369603133"/>
      <w:r w:rsidRPr="004F4893">
        <w:rPr>
          <w:b w:val="0"/>
          <w:sz w:val="24"/>
          <w:szCs w:val="24"/>
        </w:rPr>
        <w:t>Eljárás a jogosultság év közbeni megszűnése esetén</w:t>
      </w:r>
      <w:bookmarkEnd w:id="24"/>
    </w:p>
    <w:p w:rsidR="002C2207" w:rsidRPr="004F4893" w:rsidRDefault="002C2207" w:rsidP="002C2207">
      <w:pPr>
        <w:rPr>
          <w:sz w:val="24"/>
          <w:szCs w:val="24"/>
        </w:rPr>
      </w:pPr>
    </w:p>
    <w:p w:rsidR="002C2207" w:rsidRPr="004F4893" w:rsidRDefault="002C2207" w:rsidP="00263162">
      <w:pPr>
        <w:numPr>
          <w:ilvl w:val="0"/>
          <w:numId w:val="47"/>
        </w:numPr>
        <w:autoSpaceDE w:val="0"/>
        <w:autoSpaceDN w:val="0"/>
        <w:adjustRightInd w:val="0"/>
        <w:jc w:val="both"/>
        <w:rPr>
          <w:sz w:val="24"/>
          <w:szCs w:val="24"/>
        </w:rPr>
      </w:pPr>
      <w:r w:rsidRPr="004F4893">
        <w:rPr>
          <w:sz w:val="24"/>
          <w:szCs w:val="24"/>
        </w:rPr>
        <w:t xml:space="preserve">A Bevezető rendelkezések 6. pontjában meghatározott esetben, vagy ha a főállású polgármester/főállású alpolgármester jogviszonya a tárgyév közben szűnik meg, az időarányos részt meghaladó mértékben igénybe vett </w:t>
      </w:r>
      <w:proofErr w:type="spellStart"/>
      <w:r w:rsidRPr="004F4893">
        <w:rPr>
          <w:sz w:val="24"/>
          <w:szCs w:val="24"/>
        </w:rPr>
        <w:t>cafeteria-juttatás</w:t>
      </w:r>
      <w:proofErr w:type="spellEnd"/>
      <w:r w:rsidRPr="004F4893">
        <w:rPr>
          <w:sz w:val="24"/>
          <w:szCs w:val="24"/>
        </w:rPr>
        <w:t xml:space="preserve"> nettó értékét a jogviszony megszűnésekor vissza kell fizetni, illetve – a főállású polgármester/főállású alpolgármester választása szerint, ha a juttatás természete ezt lehetővé teszi – vissza kell adni. Nem kell visszafizetni a </w:t>
      </w:r>
      <w:proofErr w:type="spellStart"/>
      <w:r w:rsidRPr="004F4893">
        <w:rPr>
          <w:sz w:val="24"/>
          <w:szCs w:val="24"/>
        </w:rPr>
        <w:t>cafeteria-juttatás</w:t>
      </w:r>
      <w:proofErr w:type="spellEnd"/>
      <w:r w:rsidRPr="004F4893">
        <w:rPr>
          <w:sz w:val="24"/>
          <w:szCs w:val="24"/>
        </w:rPr>
        <w:t xml:space="preserve"> értékét, ha a jogviszony a </w:t>
      </w:r>
      <w:proofErr w:type="spellStart"/>
      <w:r w:rsidRPr="004F4893">
        <w:rPr>
          <w:sz w:val="24"/>
          <w:szCs w:val="24"/>
        </w:rPr>
        <w:t>Kttv</w:t>
      </w:r>
      <w:proofErr w:type="spellEnd"/>
      <w:r w:rsidRPr="004F4893">
        <w:rPr>
          <w:sz w:val="24"/>
          <w:szCs w:val="24"/>
        </w:rPr>
        <w:t xml:space="preserve">. 60. §. (1) bekezdés b./ pontjában meghatározott okból szűnik meg. </w:t>
      </w:r>
    </w:p>
    <w:p w:rsidR="002C2207" w:rsidRPr="004F4893" w:rsidRDefault="002C2207" w:rsidP="002C2207">
      <w:pPr>
        <w:ind w:left="720"/>
        <w:jc w:val="both"/>
        <w:rPr>
          <w:sz w:val="24"/>
          <w:szCs w:val="24"/>
        </w:rPr>
      </w:pPr>
    </w:p>
    <w:p w:rsidR="002C2207" w:rsidRPr="004F4893" w:rsidRDefault="002C2207" w:rsidP="00263162">
      <w:pPr>
        <w:numPr>
          <w:ilvl w:val="0"/>
          <w:numId w:val="47"/>
        </w:numPr>
        <w:autoSpaceDE w:val="0"/>
        <w:autoSpaceDN w:val="0"/>
        <w:adjustRightInd w:val="0"/>
        <w:jc w:val="both"/>
        <w:rPr>
          <w:sz w:val="24"/>
          <w:szCs w:val="24"/>
        </w:rPr>
      </w:pPr>
      <w:r w:rsidRPr="004F4893">
        <w:rPr>
          <w:sz w:val="24"/>
          <w:szCs w:val="24"/>
        </w:rPr>
        <w:t xml:space="preserve">Az 1. pontban meghatározott esetekben a főállású polgármester/főállású alpolgármester legkésőbb az utolsó munkában töltött napon a részére nyújtott </w:t>
      </w:r>
      <w:proofErr w:type="spellStart"/>
      <w:r w:rsidRPr="004F4893">
        <w:rPr>
          <w:sz w:val="24"/>
          <w:szCs w:val="24"/>
        </w:rPr>
        <w:t>cafeteria-juttatással</w:t>
      </w:r>
      <w:proofErr w:type="spellEnd"/>
      <w:r w:rsidRPr="004F4893">
        <w:rPr>
          <w:sz w:val="24"/>
          <w:szCs w:val="24"/>
        </w:rPr>
        <w:t xml:space="preserve"> a Költségvetési, Gazdálkodási és Kistérségi Irodán köteles elszámolni. </w:t>
      </w:r>
    </w:p>
    <w:p w:rsidR="002C2207" w:rsidRPr="004F4893" w:rsidRDefault="002C2207" w:rsidP="002C2207">
      <w:pPr>
        <w:jc w:val="both"/>
        <w:rPr>
          <w:sz w:val="24"/>
          <w:szCs w:val="24"/>
        </w:rPr>
      </w:pPr>
    </w:p>
    <w:p w:rsidR="002C2207" w:rsidRPr="004F4893" w:rsidRDefault="002C2207" w:rsidP="00263162">
      <w:pPr>
        <w:numPr>
          <w:ilvl w:val="0"/>
          <w:numId w:val="47"/>
        </w:numPr>
        <w:autoSpaceDE w:val="0"/>
        <w:autoSpaceDN w:val="0"/>
        <w:adjustRightInd w:val="0"/>
        <w:jc w:val="both"/>
        <w:rPr>
          <w:sz w:val="24"/>
          <w:szCs w:val="24"/>
        </w:rPr>
      </w:pPr>
      <w:r w:rsidRPr="004F4893">
        <w:rPr>
          <w:sz w:val="24"/>
          <w:szCs w:val="24"/>
        </w:rPr>
        <w:t xml:space="preserve">A </w:t>
      </w:r>
      <w:proofErr w:type="spellStart"/>
      <w:r w:rsidRPr="004F4893">
        <w:rPr>
          <w:sz w:val="24"/>
          <w:szCs w:val="24"/>
        </w:rPr>
        <w:t>cafeteria-juttatási</w:t>
      </w:r>
      <w:proofErr w:type="spellEnd"/>
      <w:r w:rsidRPr="004F4893">
        <w:rPr>
          <w:sz w:val="24"/>
          <w:szCs w:val="24"/>
        </w:rPr>
        <w:t xml:space="preserve"> keret tárgyévre vonatkozó – jogviszonya időtartamával időarányosan megállapított – mértékének túllépése esetén a </w:t>
      </w:r>
      <w:proofErr w:type="gramStart"/>
      <w:r w:rsidRPr="004F4893">
        <w:rPr>
          <w:sz w:val="24"/>
          <w:szCs w:val="24"/>
        </w:rPr>
        <w:t>különbözetet  vissza</w:t>
      </w:r>
      <w:proofErr w:type="gramEnd"/>
      <w:r w:rsidRPr="004F4893">
        <w:rPr>
          <w:sz w:val="24"/>
          <w:szCs w:val="24"/>
        </w:rPr>
        <w:t xml:space="preserve"> kell fizetni, illetve – a főállású polgármester/főállású alpolgármester választása szerint, ha a juttatás természete ezt lehetővé teszi – vissza kell adni, vagy  a főállású polgármester/főállású alpolgármester utolsó illetményéből levonásra kerül. </w:t>
      </w:r>
    </w:p>
    <w:p w:rsidR="002C2207" w:rsidRPr="004F4893" w:rsidRDefault="002C2207" w:rsidP="002C2207">
      <w:pPr>
        <w:jc w:val="both"/>
        <w:rPr>
          <w:sz w:val="24"/>
          <w:szCs w:val="24"/>
        </w:rPr>
      </w:pPr>
    </w:p>
    <w:p w:rsidR="002C2207" w:rsidRPr="004F4893" w:rsidRDefault="002C2207" w:rsidP="00263162">
      <w:pPr>
        <w:numPr>
          <w:ilvl w:val="0"/>
          <w:numId w:val="47"/>
        </w:numPr>
        <w:autoSpaceDE w:val="0"/>
        <w:autoSpaceDN w:val="0"/>
        <w:adjustRightInd w:val="0"/>
        <w:jc w:val="both"/>
        <w:rPr>
          <w:sz w:val="24"/>
          <w:szCs w:val="24"/>
        </w:rPr>
      </w:pPr>
      <w:r w:rsidRPr="004F4893">
        <w:rPr>
          <w:sz w:val="24"/>
          <w:szCs w:val="24"/>
        </w:rPr>
        <w:t xml:space="preserve">A </w:t>
      </w:r>
      <w:proofErr w:type="spellStart"/>
      <w:r w:rsidRPr="004F4893">
        <w:rPr>
          <w:sz w:val="24"/>
          <w:szCs w:val="24"/>
        </w:rPr>
        <w:t>cafeteria-juttatási</w:t>
      </w:r>
      <w:proofErr w:type="spellEnd"/>
      <w:r w:rsidRPr="004F4893">
        <w:rPr>
          <w:sz w:val="24"/>
          <w:szCs w:val="24"/>
        </w:rPr>
        <w:t xml:space="preserve"> keret tárgyévre vonatkozó – jogviszony időtartamával időarányosan megállapított – mértékénél kevesebbet igénybe vevő főállású polgármester/főállású alpolgármester részére a </w:t>
      </w:r>
      <w:proofErr w:type="gramStart"/>
      <w:r w:rsidRPr="004F4893">
        <w:rPr>
          <w:sz w:val="24"/>
          <w:szCs w:val="24"/>
        </w:rPr>
        <w:t>különbözet  -</w:t>
      </w:r>
      <w:proofErr w:type="gramEnd"/>
      <w:r w:rsidRPr="004F4893">
        <w:rPr>
          <w:sz w:val="24"/>
          <w:szCs w:val="24"/>
        </w:rPr>
        <w:t xml:space="preserve">  a főállású polgármester/főállású alpolgármester által a Nyilatkozatban meghatározott módon – kiadásra kerül. </w:t>
      </w:r>
    </w:p>
    <w:p w:rsidR="002C2207" w:rsidRPr="004F4893" w:rsidRDefault="002C2207" w:rsidP="002C2207">
      <w:pPr>
        <w:jc w:val="both"/>
        <w:rPr>
          <w:sz w:val="24"/>
          <w:szCs w:val="24"/>
        </w:rPr>
      </w:pPr>
    </w:p>
    <w:p w:rsidR="002C2207" w:rsidRPr="004F4893" w:rsidRDefault="002C2207" w:rsidP="00263162">
      <w:pPr>
        <w:numPr>
          <w:ilvl w:val="0"/>
          <w:numId w:val="47"/>
        </w:numPr>
        <w:autoSpaceDE w:val="0"/>
        <w:autoSpaceDN w:val="0"/>
        <w:adjustRightInd w:val="0"/>
        <w:jc w:val="both"/>
        <w:rPr>
          <w:sz w:val="24"/>
          <w:szCs w:val="24"/>
        </w:rPr>
      </w:pPr>
      <w:r w:rsidRPr="004F4893">
        <w:rPr>
          <w:sz w:val="24"/>
          <w:szCs w:val="24"/>
        </w:rPr>
        <w:t xml:space="preserve">Áthelyezés esetén a főállású polgármester/főállású alpolgármester </w:t>
      </w:r>
      <w:proofErr w:type="spellStart"/>
      <w:r w:rsidRPr="004F4893">
        <w:rPr>
          <w:sz w:val="24"/>
          <w:szCs w:val="24"/>
        </w:rPr>
        <w:t>cafeteria-juttatásra</w:t>
      </w:r>
      <w:proofErr w:type="spellEnd"/>
      <w:r w:rsidRPr="004F4893">
        <w:rPr>
          <w:sz w:val="24"/>
          <w:szCs w:val="24"/>
        </w:rPr>
        <w:t xml:space="preserve"> az egyes munkáltatóknál időarányosan jogosult. Ha a főállású polgármester/főállású alpolgármester a korábbi munkáltatónál az időarányos részt meghaladó értékű </w:t>
      </w:r>
      <w:proofErr w:type="spellStart"/>
      <w:r w:rsidRPr="004F4893">
        <w:rPr>
          <w:sz w:val="24"/>
          <w:szCs w:val="24"/>
        </w:rPr>
        <w:t>cafeteria-juttatást</w:t>
      </w:r>
      <w:proofErr w:type="spellEnd"/>
      <w:r w:rsidRPr="004F4893">
        <w:rPr>
          <w:sz w:val="24"/>
          <w:szCs w:val="24"/>
        </w:rPr>
        <w:t xml:space="preserve"> vett igénybe, visszafizetési kötelezettség nem terheli, azonban az időarányos részt meghaladó mértékkel az új munkáltatónál igénybe vehető </w:t>
      </w:r>
      <w:proofErr w:type="spellStart"/>
      <w:r w:rsidRPr="004F4893">
        <w:rPr>
          <w:sz w:val="24"/>
          <w:szCs w:val="24"/>
        </w:rPr>
        <w:t>cafeteria-juttatás</w:t>
      </w:r>
      <w:proofErr w:type="spellEnd"/>
      <w:r w:rsidRPr="004F4893">
        <w:rPr>
          <w:sz w:val="24"/>
          <w:szCs w:val="24"/>
        </w:rPr>
        <w:t xml:space="preserve"> értékét – legfeljebb az új munkáltatónál igénybe vehető juttatás mértékéig – csökkenteni kell. </w:t>
      </w:r>
    </w:p>
    <w:p w:rsidR="002C2207" w:rsidRPr="004F4893" w:rsidRDefault="002C2207" w:rsidP="002C2207">
      <w:pPr>
        <w:jc w:val="both"/>
        <w:rPr>
          <w:sz w:val="24"/>
          <w:szCs w:val="24"/>
        </w:rPr>
      </w:pPr>
    </w:p>
    <w:p w:rsidR="002C2207" w:rsidRPr="004F4893" w:rsidRDefault="002C2207" w:rsidP="002C2207">
      <w:pPr>
        <w:jc w:val="both"/>
        <w:rPr>
          <w:sz w:val="24"/>
          <w:szCs w:val="24"/>
        </w:rPr>
      </w:pPr>
    </w:p>
    <w:p w:rsidR="002C2207" w:rsidRPr="004F4893" w:rsidRDefault="002C2207" w:rsidP="00263162">
      <w:pPr>
        <w:numPr>
          <w:ilvl w:val="0"/>
          <w:numId w:val="47"/>
        </w:numPr>
        <w:autoSpaceDE w:val="0"/>
        <w:autoSpaceDN w:val="0"/>
        <w:adjustRightInd w:val="0"/>
        <w:jc w:val="both"/>
        <w:rPr>
          <w:sz w:val="24"/>
          <w:szCs w:val="24"/>
        </w:rPr>
      </w:pPr>
      <w:r w:rsidRPr="004F4893">
        <w:rPr>
          <w:sz w:val="24"/>
          <w:szCs w:val="24"/>
        </w:rPr>
        <w:t xml:space="preserve">A Költségvetési, Gazdálkodási és Kistérségi </w:t>
      </w:r>
      <w:proofErr w:type="gramStart"/>
      <w:r w:rsidRPr="004F4893">
        <w:rPr>
          <w:sz w:val="24"/>
          <w:szCs w:val="24"/>
        </w:rPr>
        <w:t>Iroda igazolást</w:t>
      </w:r>
      <w:proofErr w:type="gramEnd"/>
      <w:r w:rsidRPr="004F4893">
        <w:rPr>
          <w:sz w:val="24"/>
          <w:szCs w:val="24"/>
        </w:rPr>
        <w:t xml:space="preserve"> állít ki a főállású polgármester/főállású alpolgármester által az időarányos részt meghaladó mértékben igénybe vett </w:t>
      </w:r>
      <w:proofErr w:type="spellStart"/>
      <w:r w:rsidRPr="004F4893">
        <w:rPr>
          <w:sz w:val="24"/>
          <w:szCs w:val="24"/>
        </w:rPr>
        <w:t>cafeteria-juttatás</w:t>
      </w:r>
      <w:proofErr w:type="spellEnd"/>
      <w:r w:rsidRPr="004F4893">
        <w:rPr>
          <w:sz w:val="24"/>
          <w:szCs w:val="24"/>
        </w:rPr>
        <w:t xml:space="preserve"> összegéről. </w:t>
      </w:r>
    </w:p>
    <w:p w:rsidR="002C2207" w:rsidRPr="004F4893" w:rsidRDefault="002C2207" w:rsidP="002C2207">
      <w:pPr>
        <w:tabs>
          <w:tab w:val="left" w:pos="960"/>
        </w:tabs>
        <w:ind w:hanging="11"/>
        <w:jc w:val="both"/>
        <w:rPr>
          <w:sz w:val="24"/>
          <w:szCs w:val="24"/>
        </w:rPr>
      </w:pPr>
    </w:p>
    <w:p w:rsidR="002C2207" w:rsidRPr="004F4893" w:rsidRDefault="002C2207" w:rsidP="002C2207">
      <w:pPr>
        <w:tabs>
          <w:tab w:val="left" w:pos="960"/>
        </w:tabs>
        <w:ind w:hanging="11"/>
        <w:jc w:val="both"/>
        <w:rPr>
          <w:sz w:val="24"/>
          <w:szCs w:val="24"/>
        </w:rPr>
      </w:pPr>
    </w:p>
    <w:p w:rsidR="002C2207" w:rsidRPr="004F4893" w:rsidRDefault="002C2207" w:rsidP="002C2207">
      <w:pPr>
        <w:tabs>
          <w:tab w:val="left" w:pos="960"/>
        </w:tabs>
        <w:ind w:hanging="11"/>
        <w:jc w:val="center"/>
        <w:rPr>
          <w:b/>
          <w:sz w:val="24"/>
          <w:szCs w:val="24"/>
        </w:rPr>
      </w:pPr>
      <w:r w:rsidRPr="004F4893">
        <w:rPr>
          <w:b/>
          <w:sz w:val="24"/>
          <w:szCs w:val="24"/>
        </w:rPr>
        <w:t>V.</w:t>
      </w:r>
    </w:p>
    <w:p w:rsidR="002C2207" w:rsidRPr="004F4893" w:rsidRDefault="002C2207" w:rsidP="002C2207">
      <w:pPr>
        <w:pStyle w:val="Cmsor2"/>
        <w:jc w:val="center"/>
        <w:rPr>
          <w:b w:val="0"/>
          <w:sz w:val="24"/>
          <w:szCs w:val="24"/>
        </w:rPr>
      </w:pPr>
      <w:bookmarkStart w:id="25" w:name="_Toc369603134"/>
      <w:r w:rsidRPr="004F4893">
        <w:rPr>
          <w:b w:val="0"/>
          <w:sz w:val="24"/>
          <w:szCs w:val="24"/>
        </w:rPr>
        <w:t xml:space="preserve">A </w:t>
      </w:r>
      <w:proofErr w:type="spellStart"/>
      <w:r w:rsidRPr="004F4893">
        <w:rPr>
          <w:b w:val="0"/>
          <w:sz w:val="24"/>
          <w:szCs w:val="24"/>
        </w:rPr>
        <w:t>cafeteriarendszerbe</w:t>
      </w:r>
      <w:proofErr w:type="spellEnd"/>
      <w:r w:rsidRPr="004F4893">
        <w:rPr>
          <w:b w:val="0"/>
          <w:sz w:val="24"/>
          <w:szCs w:val="24"/>
        </w:rPr>
        <w:t xml:space="preserve"> tartozó egyes juttatások</w:t>
      </w:r>
      <w:bookmarkEnd w:id="25"/>
    </w:p>
    <w:p w:rsidR="002C2207" w:rsidRPr="004F4893" w:rsidRDefault="002C2207" w:rsidP="002C2207">
      <w:pPr>
        <w:pStyle w:val="Cmsor3"/>
        <w:rPr>
          <w:b/>
        </w:rPr>
      </w:pPr>
      <w:bookmarkStart w:id="26" w:name="_Toc369603135"/>
      <w:r w:rsidRPr="004F4893">
        <w:rPr>
          <w:b/>
        </w:rPr>
        <w:t>Erzsébet – utalvány</w:t>
      </w:r>
      <w:bookmarkEnd w:id="26"/>
    </w:p>
    <w:p w:rsidR="002C2207" w:rsidRPr="004F4893" w:rsidRDefault="002C2207" w:rsidP="002C2207">
      <w:pPr>
        <w:rPr>
          <w:sz w:val="24"/>
          <w:szCs w:val="24"/>
        </w:rPr>
      </w:pPr>
    </w:p>
    <w:p w:rsidR="002C2207" w:rsidRPr="004F4893" w:rsidRDefault="002C2207" w:rsidP="00263162">
      <w:pPr>
        <w:numPr>
          <w:ilvl w:val="0"/>
          <w:numId w:val="48"/>
        </w:numPr>
        <w:autoSpaceDE w:val="0"/>
        <w:autoSpaceDN w:val="0"/>
        <w:adjustRightInd w:val="0"/>
        <w:ind w:hanging="11"/>
        <w:jc w:val="both"/>
        <w:rPr>
          <w:sz w:val="24"/>
          <w:szCs w:val="24"/>
        </w:rPr>
      </w:pPr>
      <w:r w:rsidRPr="004F4893">
        <w:rPr>
          <w:sz w:val="24"/>
          <w:szCs w:val="24"/>
        </w:rPr>
        <w:t>A Hivatal Erzsébet utalványt Erzsébet - utalvány Plus kártya formájában biztosít juttatást, annak az étkezési „zsebére”</w:t>
      </w:r>
      <w:proofErr w:type="gramStart"/>
      <w:r w:rsidRPr="004F4893">
        <w:rPr>
          <w:sz w:val="24"/>
          <w:szCs w:val="24"/>
        </w:rPr>
        <w:t>,  legfeljebb</w:t>
      </w:r>
      <w:proofErr w:type="gramEnd"/>
      <w:r w:rsidRPr="004F4893">
        <w:rPr>
          <w:sz w:val="24"/>
          <w:szCs w:val="24"/>
        </w:rPr>
        <w:t xml:space="preserve"> az Szja. tv. 71. § (1) bekezdés b) pont </w:t>
      </w:r>
      <w:proofErr w:type="spellStart"/>
      <w:r w:rsidRPr="004F4893">
        <w:rPr>
          <w:sz w:val="24"/>
          <w:szCs w:val="24"/>
        </w:rPr>
        <w:t>bb</w:t>
      </w:r>
      <w:proofErr w:type="spellEnd"/>
      <w:r w:rsidRPr="004F4893">
        <w:rPr>
          <w:sz w:val="24"/>
          <w:szCs w:val="24"/>
        </w:rPr>
        <w:t xml:space="preserve">) alpontjában meghatározott havi mértékig a juttatás alapjául szolgáló jogviszony minden megkezdett hónapjára. Az </w:t>
      </w:r>
      <w:proofErr w:type="gramStart"/>
      <w:r w:rsidRPr="004F4893">
        <w:rPr>
          <w:sz w:val="24"/>
          <w:szCs w:val="24"/>
        </w:rPr>
        <w:t>Erzsébet  Plus</w:t>
      </w:r>
      <w:proofErr w:type="gramEnd"/>
      <w:r w:rsidRPr="004F4893">
        <w:rPr>
          <w:sz w:val="24"/>
          <w:szCs w:val="24"/>
        </w:rPr>
        <w:t xml:space="preserve"> kártya feltöltéséről a  Költségvetési, Gazdálkodási és Kistérségi Iroda gondoskodik, minden negyedév utolsó hónapjában. Új belépő főállású polgármester/főállású alpolgármester esetében a kártya megrendeléséről a Költségvetési csoport gondoskodik. Lehetőség van </w:t>
      </w:r>
      <w:proofErr w:type="gramStart"/>
      <w:r w:rsidRPr="004F4893">
        <w:rPr>
          <w:sz w:val="24"/>
          <w:szCs w:val="24"/>
        </w:rPr>
        <w:t>pót kártya</w:t>
      </w:r>
      <w:proofErr w:type="gramEnd"/>
      <w:r w:rsidRPr="004F4893">
        <w:rPr>
          <w:sz w:val="24"/>
          <w:szCs w:val="24"/>
        </w:rPr>
        <w:t xml:space="preserve"> rendelésére, aminek a költségét azonban már a főállású polgármester/főállású alpolgármester viseli.</w:t>
      </w:r>
    </w:p>
    <w:p w:rsidR="002C2207" w:rsidRPr="004F4893" w:rsidRDefault="002C2207" w:rsidP="002C2207">
      <w:pPr>
        <w:ind w:left="720"/>
        <w:jc w:val="both"/>
        <w:rPr>
          <w:sz w:val="24"/>
          <w:szCs w:val="24"/>
        </w:rPr>
      </w:pPr>
    </w:p>
    <w:p w:rsidR="002C2207" w:rsidRPr="004F4893" w:rsidRDefault="002C2207" w:rsidP="002C2207">
      <w:pPr>
        <w:jc w:val="center"/>
        <w:rPr>
          <w:b/>
          <w:sz w:val="24"/>
          <w:szCs w:val="24"/>
        </w:rPr>
      </w:pPr>
      <w:proofErr w:type="spellStart"/>
      <w:r w:rsidRPr="004F4893">
        <w:rPr>
          <w:b/>
          <w:sz w:val="24"/>
          <w:szCs w:val="24"/>
        </w:rPr>
        <w:t>VI</w:t>
      </w:r>
      <w:proofErr w:type="spellEnd"/>
      <w:r w:rsidRPr="004F4893">
        <w:rPr>
          <w:b/>
          <w:sz w:val="24"/>
          <w:szCs w:val="24"/>
        </w:rPr>
        <w:t>.</w:t>
      </w:r>
    </w:p>
    <w:p w:rsidR="002C2207" w:rsidRPr="004F4893" w:rsidRDefault="002C2207" w:rsidP="002C2207">
      <w:pPr>
        <w:ind w:left="720"/>
        <w:jc w:val="center"/>
        <w:rPr>
          <w:b/>
          <w:sz w:val="24"/>
          <w:szCs w:val="24"/>
        </w:rPr>
      </w:pPr>
    </w:p>
    <w:p w:rsidR="002C2207" w:rsidRPr="004F4893" w:rsidRDefault="002C2207" w:rsidP="002C2207">
      <w:pPr>
        <w:pStyle w:val="Cmsor3"/>
        <w:rPr>
          <w:b/>
        </w:rPr>
      </w:pPr>
      <w:bookmarkStart w:id="27" w:name="_Toc369603136"/>
      <w:r w:rsidRPr="004F4893">
        <w:rPr>
          <w:b/>
        </w:rPr>
        <w:t>Széchenyi Pihenő Kártya (SZÉP kártya)</w:t>
      </w:r>
      <w:bookmarkEnd w:id="27"/>
    </w:p>
    <w:p w:rsidR="002C2207" w:rsidRPr="004F4893" w:rsidRDefault="002C2207" w:rsidP="002C2207">
      <w:pPr>
        <w:tabs>
          <w:tab w:val="left" w:pos="960"/>
        </w:tabs>
        <w:ind w:left="360" w:hanging="11"/>
        <w:jc w:val="both"/>
        <w:rPr>
          <w:b/>
          <w:sz w:val="24"/>
          <w:szCs w:val="24"/>
        </w:rPr>
      </w:pPr>
    </w:p>
    <w:p w:rsidR="002C2207" w:rsidRPr="004F4893" w:rsidRDefault="002C2207" w:rsidP="00263162">
      <w:pPr>
        <w:numPr>
          <w:ilvl w:val="0"/>
          <w:numId w:val="49"/>
        </w:numPr>
        <w:autoSpaceDE w:val="0"/>
        <w:autoSpaceDN w:val="0"/>
        <w:adjustRightInd w:val="0"/>
        <w:jc w:val="both"/>
        <w:rPr>
          <w:sz w:val="24"/>
          <w:szCs w:val="24"/>
        </w:rPr>
      </w:pPr>
      <w:r w:rsidRPr="004F4893">
        <w:rPr>
          <w:sz w:val="24"/>
          <w:szCs w:val="24"/>
        </w:rPr>
        <w:t xml:space="preserve">A Hivatal a hozzájárulást – e </w:t>
      </w:r>
      <w:proofErr w:type="spellStart"/>
      <w:r w:rsidRPr="004F4893">
        <w:rPr>
          <w:sz w:val="24"/>
          <w:szCs w:val="24"/>
        </w:rPr>
        <w:t>cafetéria-juttatási</w:t>
      </w:r>
      <w:proofErr w:type="spellEnd"/>
      <w:r w:rsidRPr="004F4893">
        <w:rPr>
          <w:sz w:val="24"/>
          <w:szCs w:val="24"/>
        </w:rPr>
        <w:t xml:space="preserve"> elem választása esetén – a főállású polgármester/főállású alpolgármester által meghatározott </w:t>
      </w:r>
      <w:proofErr w:type="spellStart"/>
      <w:proofErr w:type="gramStart"/>
      <w:r w:rsidRPr="004F4893">
        <w:rPr>
          <w:sz w:val="24"/>
          <w:szCs w:val="24"/>
        </w:rPr>
        <w:t>alszámlá</w:t>
      </w:r>
      <w:proofErr w:type="spellEnd"/>
      <w:r w:rsidRPr="004F4893">
        <w:rPr>
          <w:sz w:val="24"/>
          <w:szCs w:val="24"/>
        </w:rPr>
        <w:t>(</w:t>
      </w:r>
      <w:proofErr w:type="gramEnd"/>
      <w:r w:rsidRPr="004F4893">
        <w:rPr>
          <w:sz w:val="24"/>
          <w:szCs w:val="24"/>
        </w:rPr>
        <w:t>k)</w:t>
      </w:r>
      <w:proofErr w:type="spellStart"/>
      <w:r w:rsidRPr="004F4893">
        <w:rPr>
          <w:sz w:val="24"/>
          <w:szCs w:val="24"/>
        </w:rPr>
        <w:t>ra</w:t>
      </w:r>
      <w:proofErr w:type="spellEnd"/>
      <w:r w:rsidRPr="004F4893">
        <w:rPr>
          <w:sz w:val="24"/>
          <w:szCs w:val="24"/>
        </w:rPr>
        <w:t>, az OTP SZÉP kártya kibocsátó intézménytől megrendelt elektronikus utalvány kártyán keresztül biztosítja, elektronikus utalvány formájában.</w:t>
      </w:r>
    </w:p>
    <w:p w:rsidR="002C2207" w:rsidRPr="004F4893" w:rsidRDefault="002C2207" w:rsidP="002C2207">
      <w:pPr>
        <w:jc w:val="both"/>
        <w:rPr>
          <w:sz w:val="24"/>
          <w:szCs w:val="24"/>
        </w:rPr>
      </w:pPr>
    </w:p>
    <w:p w:rsidR="002C2207" w:rsidRPr="004F4893" w:rsidRDefault="002C2207" w:rsidP="002C2207">
      <w:pPr>
        <w:jc w:val="both"/>
        <w:rPr>
          <w:sz w:val="24"/>
          <w:szCs w:val="24"/>
        </w:rPr>
      </w:pPr>
    </w:p>
    <w:p w:rsidR="002C2207" w:rsidRPr="004F4893" w:rsidRDefault="002C2207" w:rsidP="00263162">
      <w:pPr>
        <w:numPr>
          <w:ilvl w:val="1"/>
          <w:numId w:val="50"/>
        </w:numPr>
        <w:jc w:val="both"/>
        <w:rPr>
          <w:sz w:val="24"/>
          <w:szCs w:val="24"/>
        </w:rPr>
      </w:pPr>
      <w:r w:rsidRPr="004F4893">
        <w:rPr>
          <w:sz w:val="24"/>
          <w:szCs w:val="24"/>
        </w:rPr>
        <w:t xml:space="preserve">A SZÉP kártya </w:t>
      </w:r>
      <w:proofErr w:type="spellStart"/>
      <w:r w:rsidRPr="004F4893">
        <w:rPr>
          <w:sz w:val="24"/>
          <w:szCs w:val="24"/>
        </w:rPr>
        <w:t>alszámlái</w:t>
      </w:r>
      <w:proofErr w:type="spellEnd"/>
      <w:r w:rsidRPr="004F4893">
        <w:rPr>
          <w:sz w:val="24"/>
          <w:szCs w:val="24"/>
        </w:rPr>
        <w:t xml:space="preserve"> a következők:</w:t>
      </w:r>
    </w:p>
    <w:p w:rsidR="002C2207" w:rsidRPr="004F4893" w:rsidRDefault="002C2207" w:rsidP="002C2207">
      <w:pPr>
        <w:ind w:left="1465" w:hanging="11"/>
        <w:jc w:val="both"/>
        <w:rPr>
          <w:sz w:val="24"/>
          <w:szCs w:val="24"/>
        </w:rPr>
      </w:pPr>
    </w:p>
    <w:p w:rsidR="002C2207" w:rsidRPr="004F4893" w:rsidRDefault="002C2207" w:rsidP="00263162">
      <w:pPr>
        <w:numPr>
          <w:ilvl w:val="5"/>
          <w:numId w:val="51"/>
        </w:numPr>
        <w:autoSpaceDN w:val="0"/>
        <w:adjustRightInd w:val="0"/>
        <w:spacing w:line="276" w:lineRule="auto"/>
        <w:jc w:val="both"/>
        <w:rPr>
          <w:sz w:val="24"/>
          <w:szCs w:val="24"/>
        </w:rPr>
      </w:pPr>
      <w:r w:rsidRPr="004F4893">
        <w:rPr>
          <w:sz w:val="24"/>
          <w:szCs w:val="24"/>
        </w:rPr>
        <w:t xml:space="preserve">szálláshely </w:t>
      </w:r>
      <w:proofErr w:type="spellStart"/>
      <w:r w:rsidRPr="004F4893">
        <w:rPr>
          <w:sz w:val="24"/>
          <w:szCs w:val="24"/>
        </w:rPr>
        <w:t>alszámla</w:t>
      </w:r>
      <w:proofErr w:type="spellEnd"/>
      <w:r w:rsidRPr="004F4893">
        <w:rPr>
          <w:sz w:val="24"/>
          <w:szCs w:val="24"/>
        </w:rPr>
        <w:t xml:space="preserve">, melyre a munkáltatói hozzájárulás összege az Szja. tv. 71. § (1) bekezdés </w:t>
      </w:r>
      <w:proofErr w:type="spellStart"/>
      <w:r w:rsidRPr="004F4893">
        <w:rPr>
          <w:sz w:val="24"/>
          <w:szCs w:val="24"/>
        </w:rPr>
        <w:t>ca</w:t>
      </w:r>
      <w:proofErr w:type="spellEnd"/>
      <w:r w:rsidRPr="004F4893">
        <w:rPr>
          <w:sz w:val="24"/>
          <w:szCs w:val="24"/>
        </w:rPr>
        <w:t>) pontjában meghatározott mértékig terjedhet.</w:t>
      </w:r>
    </w:p>
    <w:p w:rsidR="002C2207" w:rsidRPr="004F4893" w:rsidRDefault="002C2207" w:rsidP="00263162">
      <w:pPr>
        <w:numPr>
          <w:ilvl w:val="5"/>
          <w:numId w:val="51"/>
        </w:numPr>
        <w:autoSpaceDN w:val="0"/>
        <w:adjustRightInd w:val="0"/>
        <w:spacing w:after="200" w:line="276" w:lineRule="auto"/>
        <w:jc w:val="both"/>
        <w:rPr>
          <w:sz w:val="24"/>
          <w:szCs w:val="24"/>
        </w:rPr>
      </w:pPr>
      <w:r w:rsidRPr="004F4893">
        <w:rPr>
          <w:sz w:val="24"/>
          <w:szCs w:val="24"/>
        </w:rPr>
        <w:t xml:space="preserve">vendéglátás </w:t>
      </w:r>
      <w:proofErr w:type="spellStart"/>
      <w:r w:rsidRPr="004F4893">
        <w:rPr>
          <w:sz w:val="24"/>
          <w:szCs w:val="24"/>
        </w:rPr>
        <w:t>alszámla</w:t>
      </w:r>
      <w:proofErr w:type="spellEnd"/>
      <w:r w:rsidRPr="004F4893">
        <w:rPr>
          <w:sz w:val="24"/>
          <w:szCs w:val="24"/>
        </w:rPr>
        <w:t xml:space="preserve">, melyre a munkáltatói hozzájárulás összege az Szja. tv. 71. § (1) bekezdés </w:t>
      </w:r>
      <w:proofErr w:type="spellStart"/>
      <w:r w:rsidRPr="004F4893">
        <w:rPr>
          <w:sz w:val="24"/>
          <w:szCs w:val="24"/>
        </w:rPr>
        <w:t>cb</w:t>
      </w:r>
      <w:proofErr w:type="spellEnd"/>
      <w:r w:rsidRPr="004F4893">
        <w:rPr>
          <w:sz w:val="24"/>
          <w:szCs w:val="24"/>
        </w:rPr>
        <w:t>) pontjában meghatározott mértékig terjedhet.</w:t>
      </w:r>
    </w:p>
    <w:p w:rsidR="002C2207" w:rsidRPr="004F4893" w:rsidRDefault="002C2207" w:rsidP="00263162">
      <w:pPr>
        <w:numPr>
          <w:ilvl w:val="5"/>
          <w:numId w:val="51"/>
        </w:numPr>
        <w:autoSpaceDN w:val="0"/>
        <w:adjustRightInd w:val="0"/>
        <w:spacing w:after="200" w:line="276" w:lineRule="auto"/>
        <w:jc w:val="both"/>
        <w:rPr>
          <w:sz w:val="24"/>
          <w:szCs w:val="24"/>
        </w:rPr>
      </w:pPr>
      <w:r w:rsidRPr="004F4893">
        <w:rPr>
          <w:sz w:val="24"/>
          <w:szCs w:val="24"/>
        </w:rPr>
        <w:t xml:space="preserve">szabadidő </w:t>
      </w:r>
      <w:proofErr w:type="spellStart"/>
      <w:r w:rsidRPr="004F4893">
        <w:rPr>
          <w:sz w:val="24"/>
          <w:szCs w:val="24"/>
        </w:rPr>
        <w:t>alszámla</w:t>
      </w:r>
      <w:proofErr w:type="spellEnd"/>
      <w:r w:rsidRPr="004F4893">
        <w:rPr>
          <w:sz w:val="24"/>
          <w:szCs w:val="24"/>
        </w:rPr>
        <w:t xml:space="preserve">, melyre a munkáltatói hozzájárulás összege az Szja. tv. 71. § (1) bekezdés </w:t>
      </w:r>
      <w:proofErr w:type="spellStart"/>
      <w:r w:rsidRPr="004F4893">
        <w:rPr>
          <w:sz w:val="24"/>
          <w:szCs w:val="24"/>
        </w:rPr>
        <w:t>cc</w:t>
      </w:r>
      <w:proofErr w:type="spellEnd"/>
      <w:r w:rsidRPr="004F4893">
        <w:rPr>
          <w:sz w:val="24"/>
          <w:szCs w:val="24"/>
        </w:rPr>
        <w:t>) pontjában meghatározott mértékig terjedhet.</w:t>
      </w:r>
    </w:p>
    <w:p w:rsidR="002C2207" w:rsidRPr="004F4893" w:rsidRDefault="002C2207" w:rsidP="002C2207">
      <w:pPr>
        <w:ind w:left="720" w:hanging="11"/>
        <w:jc w:val="both"/>
        <w:rPr>
          <w:sz w:val="24"/>
          <w:szCs w:val="24"/>
        </w:rPr>
      </w:pPr>
      <w:r w:rsidRPr="004F4893">
        <w:rPr>
          <w:sz w:val="24"/>
          <w:szCs w:val="24"/>
        </w:rPr>
        <w:t xml:space="preserve">A </w:t>
      </w:r>
      <w:proofErr w:type="spellStart"/>
      <w:r w:rsidRPr="004F4893">
        <w:rPr>
          <w:sz w:val="24"/>
          <w:szCs w:val="24"/>
        </w:rPr>
        <w:t>cafetéria-juttatás</w:t>
      </w:r>
      <w:proofErr w:type="spellEnd"/>
      <w:r w:rsidRPr="004F4893">
        <w:rPr>
          <w:sz w:val="24"/>
          <w:szCs w:val="24"/>
        </w:rPr>
        <w:t xml:space="preserve"> választott összegének meghatározásánál azonban figyelemmel kell lenni az éves keretösszegre.</w:t>
      </w:r>
    </w:p>
    <w:p w:rsidR="002C2207" w:rsidRPr="004F4893" w:rsidRDefault="002C2207" w:rsidP="002C2207">
      <w:pPr>
        <w:ind w:left="720" w:hanging="11"/>
        <w:jc w:val="both"/>
        <w:rPr>
          <w:sz w:val="24"/>
          <w:szCs w:val="24"/>
        </w:rPr>
      </w:pPr>
    </w:p>
    <w:p w:rsidR="002C2207" w:rsidRPr="004F4893" w:rsidRDefault="002C2207" w:rsidP="00263162">
      <w:pPr>
        <w:numPr>
          <w:ilvl w:val="0"/>
          <w:numId w:val="49"/>
        </w:numPr>
        <w:autoSpaceDE w:val="0"/>
        <w:autoSpaceDN w:val="0"/>
        <w:adjustRightInd w:val="0"/>
        <w:jc w:val="both"/>
        <w:rPr>
          <w:sz w:val="24"/>
          <w:szCs w:val="24"/>
        </w:rPr>
      </w:pPr>
      <w:r w:rsidRPr="004F4893">
        <w:rPr>
          <w:sz w:val="24"/>
          <w:szCs w:val="24"/>
        </w:rPr>
        <w:t xml:space="preserve">Ezt a </w:t>
      </w:r>
      <w:proofErr w:type="spellStart"/>
      <w:r w:rsidRPr="004F4893">
        <w:rPr>
          <w:sz w:val="24"/>
          <w:szCs w:val="24"/>
        </w:rPr>
        <w:t>cafetéria-juttatási</w:t>
      </w:r>
      <w:proofErr w:type="spellEnd"/>
      <w:r w:rsidRPr="004F4893">
        <w:rPr>
          <w:sz w:val="24"/>
          <w:szCs w:val="24"/>
        </w:rPr>
        <w:t xml:space="preserve"> elemet választóknak a főkártya megrendeléséhez a nyilatkozatokban megjelölt adatokat kell kitölteniük.</w:t>
      </w:r>
    </w:p>
    <w:p w:rsidR="002C2207" w:rsidRPr="004F4893" w:rsidRDefault="002C2207" w:rsidP="002C2207">
      <w:pPr>
        <w:ind w:left="720"/>
        <w:jc w:val="both"/>
        <w:rPr>
          <w:sz w:val="24"/>
          <w:szCs w:val="24"/>
        </w:rPr>
      </w:pPr>
    </w:p>
    <w:p w:rsidR="002C2207" w:rsidRPr="004F4893" w:rsidRDefault="002C2207" w:rsidP="002C2207">
      <w:pPr>
        <w:ind w:left="720"/>
        <w:jc w:val="both"/>
        <w:rPr>
          <w:sz w:val="24"/>
          <w:szCs w:val="24"/>
        </w:rPr>
      </w:pPr>
    </w:p>
    <w:p w:rsidR="002C2207" w:rsidRPr="004F4893" w:rsidRDefault="002C2207" w:rsidP="002C2207">
      <w:pPr>
        <w:ind w:left="720"/>
        <w:jc w:val="both"/>
        <w:rPr>
          <w:sz w:val="24"/>
          <w:szCs w:val="24"/>
        </w:rPr>
      </w:pPr>
    </w:p>
    <w:p w:rsidR="002C2207" w:rsidRPr="004F4893" w:rsidRDefault="002C2207" w:rsidP="00263162">
      <w:pPr>
        <w:numPr>
          <w:ilvl w:val="0"/>
          <w:numId w:val="49"/>
        </w:numPr>
        <w:autoSpaceDE w:val="0"/>
        <w:autoSpaceDN w:val="0"/>
        <w:adjustRightInd w:val="0"/>
        <w:jc w:val="both"/>
        <w:rPr>
          <w:sz w:val="24"/>
          <w:szCs w:val="24"/>
        </w:rPr>
      </w:pPr>
      <w:r w:rsidRPr="004F4893">
        <w:rPr>
          <w:sz w:val="24"/>
          <w:szCs w:val="24"/>
        </w:rPr>
        <w:t xml:space="preserve">A kártya megrendelése a főállású polgármester/főállású alpolgármester igénylése alapján a Hivatal feladata, a kártya megrendelésével, használatával, a támogatás igénybevételével kapcsolatban a főállású polgármestert/főállású alpolgármestert semmilyen költség sem terheli. </w:t>
      </w:r>
    </w:p>
    <w:p w:rsidR="002C2207" w:rsidRPr="004F4893" w:rsidRDefault="002C2207" w:rsidP="002C2207">
      <w:pPr>
        <w:ind w:left="720"/>
        <w:jc w:val="both"/>
        <w:rPr>
          <w:sz w:val="24"/>
          <w:szCs w:val="24"/>
        </w:rPr>
      </w:pPr>
    </w:p>
    <w:p w:rsidR="002C2207" w:rsidRPr="004F4893" w:rsidRDefault="002C2207" w:rsidP="002C2207">
      <w:pPr>
        <w:ind w:left="720" w:hanging="11"/>
        <w:jc w:val="both"/>
        <w:rPr>
          <w:i/>
          <w:sz w:val="24"/>
          <w:szCs w:val="24"/>
        </w:rPr>
      </w:pPr>
      <w:r w:rsidRPr="004F4893">
        <w:rPr>
          <w:i/>
          <w:sz w:val="24"/>
          <w:szCs w:val="24"/>
        </w:rPr>
        <w:t>A pótkártya,</w:t>
      </w:r>
      <w:r w:rsidRPr="004F4893">
        <w:rPr>
          <w:sz w:val="24"/>
          <w:szCs w:val="24"/>
        </w:rPr>
        <w:t xml:space="preserve"> </w:t>
      </w:r>
      <w:r w:rsidRPr="004F4893">
        <w:rPr>
          <w:i/>
          <w:sz w:val="24"/>
          <w:szCs w:val="24"/>
        </w:rPr>
        <w:t xml:space="preserve">illetve a közeli hozzátartozó és – az élettársi kapcsolatról </w:t>
      </w:r>
      <w:proofErr w:type="gramStart"/>
      <w:r w:rsidRPr="004F4893">
        <w:rPr>
          <w:i/>
          <w:sz w:val="24"/>
          <w:szCs w:val="24"/>
        </w:rPr>
        <w:t>tett  nyilatkozat</w:t>
      </w:r>
      <w:proofErr w:type="gramEnd"/>
      <w:r w:rsidRPr="004F4893">
        <w:rPr>
          <w:i/>
          <w:sz w:val="24"/>
          <w:szCs w:val="24"/>
        </w:rPr>
        <w:t xml:space="preserve"> szerint – az élettárs részére a társkártya</w:t>
      </w:r>
      <w:r w:rsidRPr="004F4893">
        <w:rPr>
          <w:sz w:val="24"/>
          <w:szCs w:val="24"/>
        </w:rPr>
        <w:t xml:space="preserve"> </w:t>
      </w:r>
      <w:r w:rsidRPr="004F4893">
        <w:rPr>
          <w:i/>
          <w:sz w:val="24"/>
          <w:szCs w:val="24"/>
        </w:rPr>
        <w:t xml:space="preserve">megrendelése a munkatárs igénylése alapján a Hivatal feladata; a társkártya, valamint a pótkártya előállítási és </w:t>
      </w:r>
      <w:r w:rsidRPr="004F4893">
        <w:rPr>
          <w:sz w:val="24"/>
          <w:szCs w:val="24"/>
        </w:rPr>
        <w:t xml:space="preserve">kézbesítési költségei – </w:t>
      </w:r>
      <w:r w:rsidRPr="004F4893">
        <w:rPr>
          <w:i/>
          <w:sz w:val="24"/>
          <w:szCs w:val="24"/>
        </w:rPr>
        <w:t xml:space="preserve">társ-, illetve pótkártyánként – a főállású polgármestert/főállású alpolgármestert terhelik, azok a </w:t>
      </w:r>
      <w:proofErr w:type="spellStart"/>
      <w:r w:rsidRPr="004F4893">
        <w:rPr>
          <w:i/>
          <w:sz w:val="24"/>
          <w:szCs w:val="24"/>
        </w:rPr>
        <w:t>cafetéria-keretösszeg</w:t>
      </w:r>
      <w:proofErr w:type="spellEnd"/>
      <w:r w:rsidRPr="004F4893">
        <w:rPr>
          <w:i/>
          <w:sz w:val="24"/>
          <w:szCs w:val="24"/>
        </w:rPr>
        <w:t xml:space="preserve"> terhére nem teljesíthetők.</w:t>
      </w:r>
    </w:p>
    <w:p w:rsidR="002C2207" w:rsidRPr="004F4893" w:rsidRDefault="002C2207" w:rsidP="002C2207">
      <w:pPr>
        <w:ind w:left="720" w:hanging="11"/>
        <w:jc w:val="both"/>
        <w:rPr>
          <w:i/>
          <w:sz w:val="24"/>
          <w:szCs w:val="24"/>
        </w:rPr>
      </w:pPr>
    </w:p>
    <w:p w:rsidR="002C2207" w:rsidRPr="004F4893" w:rsidRDefault="002C2207" w:rsidP="00263162">
      <w:pPr>
        <w:numPr>
          <w:ilvl w:val="0"/>
          <w:numId w:val="49"/>
        </w:numPr>
        <w:autoSpaceDE w:val="0"/>
        <w:autoSpaceDN w:val="0"/>
        <w:adjustRightInd w:val="0"/>
        <w:jc w:val="both"/>
        <w:rPr>
          <w:sz w:val="24"/>
          <w:szCs w:val="24"/>
        </w:rPr>
      </w:pPr>
      <w:r w:rsidRPr="004F4893">
        <w:rPr>
          <w:sz w:val="24"/>
          <w:szCs w:val="24"/>
        </w:rPr>
        <w:t>A kártyák megrendelését és a hozzájárulás utalását a Költségvetési, Gazdálkodási és Kistérségi Iroda végzi.</w:t>
      </w:r>
    </w:p>
    <w:p w:rsidR="002C2207" w:rsidRPr="004F4893" w:rsidRDefault="002C2207" w:rsidP="002C2207">
      <w:pPr>
        <w:suppressAutoHyphens/>
        <w:overflowPunct w:val="0"/>
        <w:jc w:val="both"/>
        <w:textAlignment w:val="baseline"/>
        <w:rPr>
          <w:sz w:val="24"/>
          <w:szCs w:val="24"/>
        </w:rPr>
      </w:pPr>
    </w:p>
    <w:p w:rsidR="002C2207" w:rsidRPr="004F4893" w:rsidRDefault="002C2207" w:rsidP="00263162">
      <w:pPr>
        <w:numPr>
          <w:ilvl w:val="0"/>
          <w:numId w:val="49"/>
        </w:numPr>
        <w:autoSpaceDE w:val="0"/>
        <w:autoSpaceDN w:val="0"/>
        <w:adjustRightInd w:val="0"/>
        <w:jc w:val="both"/>
        <w:rPr>
          <w:sz w:val="24"/>
          <w:szCs w:val="24"/>
        </w:rPr>
      </w:pPr>
      <w:r w:rsidRPr="004F4893">
        <w:rPr>
          <w:sz w:val="24"/>
          <w:szCs w:val="24"/>
        </w:rPr>
        <w:t xml:space="preserve">A SZÉP kártya </w:t>
      </w:r>
      <w:proofErr w:type="spellStart"/>
      <w:r w:rsidRPr="004F4893">
        <w:rPr>
          <w:sz w:val="24"/>
          <w:szCs w:val="24"/>
        </w:rPr>
        <w:t>alszámláit</w:t>
      </w:r>
      <w:proofErr w:type="spellEnd"/>
      <w:r w:rsidRPr="004F4893">
        <w:rPr>
          <w:sz w:val="24"/>
          <w:szCs w:val="24"/>
        </w:rPr>
        <w:t xml:space="preserve"> a nyilatkozat alapján a munkáltató 2016. április 30-ig tölti fel.</w:t>
      </w:r>
    </w:p>
    <w:p w:rsidR="002C2207" w:rsidRPr="004F4893" w:rsidRDefault="002C2207" w:rsidP="002C2207">
      <w:pPr>
        <w:ind w:left="720"/>
        <w:jc w:val="both"/>
        <w:rPr>
          <w:sz w:val="24"/>
          <w:szCs w:val="24"/>
        </w:rPr>
      </w:pPr>
    </w:p>
    <w:p w:rsidR="002C2207" w:rsidRPr="004F4893" w:rsidRDefault="002C2207" w:rsidP="00263162">
      <w:pPr>
        <w:numPr>
          <w:ilvl w:val="0"/>
          <w:numId w:val="49"/>
        </w:numPr>
        <w:autoSpaceDE w:val="0"/>
        <w:autoSpaceDN w:val="0"/>
        <w:adjustRightInd w:val="0"/>
        <w:jc w:val="both"/>
        <w:rPr>
          <w:sz w:val="24"/>
          <w:szCs w:val="24"/>
        </w:rPr>
      </w:pPr>
      <w:r w:rsidRPr="004F4893">
        <w:rPr>
          <w:sz w:val="24"/>
          <w:szCs w:val="24"/>
        </w:rPr>
        <w:t xml:space="preserve">A tárgyévben kártya útján adott, az érvényességi időn belül fel nem használt juttatás a főállású polgármester/főállású alpolgármester részére történő visszatérítésére, illetve az egyes </w:t>
      </w:r>
      <w:proofErr w:type="spellStart"/>
      <w:r w:rsidRPr="004F4893">
        <w:rPr>
          <w:sz w:val="24"/>
          <w:szCs w:val="24"/>
        </w:rPr>
        <w:t>alszámlákra</w:t>
      </w:r>
      <w:proofErr w:type="spellEnd"/>
      <w:r w:rsidRPr="004F4893">
        <w:rPr>
          <w:sz w:val="24"/>
          <w:szCs w:val="24"/>
        </w:rPr>
        <w:t xml:space="preserve"> igényelt összegek módosítására nincs lehetőség.</w:t>
      </w:r>
    </w:p>
    <w:p w:rsidR="002C2207" w:rsidRPr="004F4893" w:rsidRDefault="002C2207" w:rsidP="002C2207">
      <w:pPr>
        <w:ind w:hanging="11"/>
        <w:jc w:val="both"/>
        <w:rPr>
          <w:b/>
          <w:color w:val="FF0000"/>
          <w:sz w:val="24"/>
          <w:szCs w:val="24"/>
        </w:rPr>
      </w:pPr>
    </w:p>
    <w:p w:rsidR="002C2207" w:rsidRPr="004F4893" w:rsidRDefault="002C2207" w:rsidP="002C2207">
      <w:pPr>
        <w:pStyle w:val="Cmsor3"/>
        <w:rPr>
          <w:b/>
        </w:rPr>
      </w:pPr>
      <w:bookmarkStart w:id="28" w:name="_Toc369603137"/>
      <w:proofErr w:type="spellStart"/>
      <w:r w:rsidRPr="004F4893">
        <w:rPr>
          <w:b/>
        </w:rPr>
        <w:t>VII</w:t>
      </w:r>
      <w:proofErr w:type="spellEnd"/>
      <w:r w:rsidRPr="004F4893">
        <w:rPr>
          <w:b/>
        </w:rPr>
        <w:t>.</w:t>
      </w:r>
    </w:p>
    <w:p w:rsidR="002C2207" w:rsidRPr="004F4893" w:rsidRDefault="002C2207" w:rsidP="002C2207">
      <w:pPr>
        <w:pStyle w:val="Cmsor3"/>
        <w:rPr>
          <w:b/>
        </w:rPr>
      </w:pPr>
    </w:p>
    <w:p w:rsidR="002C2207" w:rsidRPr="004F4893" w:rsidRDefault="002C2207" w:rsidP="002C2207">
      <w:pPr>
        <w:pStyle w:val="Cmsor3"/>
        <w:rPr>
          <w:b/>
        </w:rPr>
      </w:pPr>
      <w:r w:rsidRPr="004F4893">
        <w:rPr>
          <w:b/>
        </w:rPr>
        <w:t>Önkéntes kölcsönös nyugdíjpénztári hozzájárulás</w:t>
      </w:r>
      <w:bookmarkEnd w:id="28"/>
    </w:p>
    <w:p w:rsidR="002C2207" w:rsidRPr="004F4893" w:rsidRDefault="002C2207" w:rsidP="002C2207">
      <w:pPr>
        <w:rPr>
          <w:sz w:val="24"/>
          <w:szCs w:val="24"/>
        </w:rPr>
      </w:pPr>
    </w:p>
    <w:p w:rsidR="002C2207" w:rsidRPr="004F4893" w:rsidRDefault="002C2207" w:rsidP="00263162">
      <w:pPr>
        <w:numPr>
          <w:ilvl w:val="0"/>
          <w:numId w:val="52"/>
        </w:numPr>
        <w:autoSpaceDE w:val="0"/>
        <w:autoSpaceDN w:val="0"/>
        <w:adjustRightInd w:val="0"/>
        <w:jc w:val="both"/>
        <w:rPr>
          <w:sz w:val="24"/>
          <w:szCs w:val="24"/>
        </w:rPr>
      </w:pPr>
      <w:r w:rsidRPr="004F4893">
        <w:rPr>
          <w:sz w:val="24"/>
          <w:szCs w:val="24"/>
        </w:rPr>
        <w:t xml:space="preserve"> Önkéntes kölcsönös nyugdíjpénztári hozzájárulás annak fizethető, aki</w:t>
      </w:r>
    </w:p>
    <w:p w:rsidR="002C2207" w:rsidRPr="004F4893" w:rsidRDefault="002C2207" w:rsidP="002C2207">
      <w:pPr>
        <w:tabs>
          <w:tab w:val="left" w:pos="960"/>
        </w:tabs>
        <w:ind w:left="360" w:hanging="11"/>
        <w:jc w:val="both"/>
        <w:rPr>
          <w:sz w:val="24"/>
          <w:szCs w:val="24"/>
        </w:rPr>
      </w:pPr>
      <w:r w:rsidRPr="004F4893">
        <w:rPr>
          <w:sz w:val="24"/>
          <w:szCs w:val="24"/>
        </w:rPr>
        <w:t xml:space="preserve">      </w:t>
      </w:r>
    </w:p>
    <w:p w:rsidR="002C2207" w:rsidRPr="004F4893" w:rsidRDefault="002C2207" w:rsidP="002C2207">
      <w:pPr>
        <w:tabs>
          <w:tab w:val="left" w:pos="1428"/>
        </w:tabs>
        <w:ind w:left="1398" w:hanging="11"/>
        <w:jc w:val="both"/>
        <w:rPr>
          <w:sz w:val="24"/>
          <w:szCs w:val="24"/>
        </w:rPr>
      </w:pPr>
      <w:r w:rsidRPr="004F4893">
        <w:rPr>
          <w:sz w:val="24"/>
          <w:szCs w:val="24"/>
        </w:rPr>
        <w:t xml:space="preserve">     </w:t>
      </w:r>
      <w:proofErr w:type="gramStart"/>
      <w:r w:rsidRPr="004F4893">
        <w:rPr>
          <w:sz w:val="24"/>
          <w:szCs w:val="24"/>
        </w:rPr>
        <w:t>a</w:t>
      </w:r>
      <w:proofErr w:type="gramEnd"/>
      <w:r w:rsidRPr="004F4893">
        <w:rPr>
          <w:sz w:val="24"/>
          <w:szCs w:val="24"/>
        </w:rPr>
        <w:t>.) önkéntes kölcsönös nyugdíjpénztár tagja, és</w:t>
      </w:r>
    </w:p>
    <w:p w:rsidR="002C2207" w:rsidRPr="004F4893" w:rsidRDefault="002C2207" w:rsidP="002C2207">
      <w:pPr>
        <w:tabs>
          <w:tab w:val="left" w:pos="2055"/>
        </w:tabs>
        <w:ind w:left="1695" w:hanging="11"/>
        <w:jc w:val="both"/>
        <w:rPr>
          <w:sz w:val="24"/>
          <w:szCs w:val="24"/>
        </w:rPr>
      </w:pPr>
      <w:r w:rsidRPr="004F4893">
        <w:rPr>
          <w:sz w:val="24"/>
          <w:szCs w:val="24"/>
        </w:rPr>
        <w:t xml:space="preserve">b.) a záradékolt önkéntes kölcsönös nyugdíjpénztári belépési nyilatkozatának, tagsági okiratának másolatát leadja. </w:t>
      </w:r>
    </w:p>
    <w:p w:rsidR="002C2207" w:rsidRPr="004F4893" w:rsidRDefault="002C2207" w:rsidP="002C2207">
      <w:pPr>
        <w:tabs>
          <w:tab w:val="left" w:pos="2055"/>
        </w:tabs>
        <w:ind w:left="1695" w:hanging="11"/>
        <w:jc w:val="both"/>
        <w:rPr>
          <w:sz w:val="24"/>
          <w:szCs w:val="24"/>
        </w:rPr>
      </w:pPr>
      <w:proofErr w:type="gramStart"/>
      <w:r w:rsidRPr="004F4893">
        <w:rPr>
          <w:sz w:val="24"/>
          <w:szCs w:val="24"/>
        </w:rPr>
        <w:t>c.</w:t>
      </w:r>
      <w:proofErr w:type="gramEnd"/>
      <w:r w:rsidRPr="004F4893">
        <w:rPr>
          <w:sz w:val="24"/>
          <w:szCs w:val="24"/>
        </w:rPr>
        <w:t>) a Hivatalban legalább hat hónapja közszolgálati, vagy munkaviszonyban áll</w:t>
      </w:r>
    </w:p>
    <w:p w:rsidR="002C2207" w:rsidRPr="004F4893" w:rsidRDefault="002C2207" w:rsidP="002C2207">
      <w:pPr>
        <w:tabs>
          <w:tab w:val="left" w:pos="2055"/>
        </w:tabs>
        <w:ind w:left="1695" w:hanging="11"/>
        <w:jc w:val="both"/>
        <w:rPr>
          <w:sz w:val="24"/>
          <w:szCs w:val="24"/>
        </w:rPr>
      </w:pPr>
    </w:p>
    <w:p w:rsidR="002C2207" w:rsidRPr="004F4893" w:rsidRDefault="002C2207" w:rsidP="00263162">
      <w:pPr>
        <w:numPr>
          <w:ilvl w:val="0"/>
          <w:numId w:val="52"/>
        </w:numPr>
        <w:autoSpaceDE w:val="0"/>
        <w:autoSpaceDN w:val="0"/>
        <w:adjustRightInd w:val="0"/>
        <w:jc w:val="both"/>
        <w:rPr>
          <w:sz w:val="24"/>
          <w:szCs w:val="24"/>
        </w:rPr>
      </w:pPr>
      <w:r w:rsidRPr="004F4893">
        <w:rPr>
          <w:sz w:val="24"/>
          <w:szCs w:val="24"/>
        </w:rPr>
        <w:t>Az önkéntes kölcsönös nyugdíjpénztári munkáltatói hozzájárulás havonta azonos összegben az Szja. tv. 71. §</w:t>
      </w:r>
      <w:proofErr w:type="spellStart"/>
      <w:r w:rsidRPr="004F4893">
        <w:rPr>
          <w:sz w:val="24"/>
          <w:szCs w:val="24"/>
        </w:rPr>
        <w:t>-ában</w:t>
      </w:r>
      <w:proofErr w:type="spellEnd"/>
      <w:r w:rsidRPr="004F4893">
        <w:rPr>
          <w:sz w:val="24"/>
          <w:szCs w:val="24"/>
        </w:rPr>
        <w:t xml:space="preserve"> meghatározott mértékig terjedhet. A </w:t>
      </w:r>
      <w:proofErr w:type="spellStart"/>
      <w:r w:rsidRPr="004F4893">
        <w:rPr>
          <w:sz w:val="24"/>
          <w:szCs w:val="24"/>
        </w:rPr>
        <w:t>cafeteria-juttatás</w:t>
      </w:r>
      <w:proofErr w:type="spellEnd"/>
      <w:r w:rsidRPr="004F4893">
        <w:rPr>
          <w:sz w:val="24"/>
          <w:szCs w:val="24"/>
        </w:rPr>
        <w:t xml:space="preserve"> választott összegének meghatározásánál azonban figyelemmel kell lenni az éves keretösszegre.</w:t>
      </w:r>
    </w:p>
    <w:p w:rsidR="002C2207" w:rsidRPr="004F4893" w:rsidRDefault="002C2207" w:rsidP="002C2207">
      <w:pPr>
        <w:suppressAutoHyphens/>
        <w:overflowPunct w:val="0"/>
        <w:jc w:val="both"/>
        <w:textAlignment w:val="baseline"/>
        <w:rPr>
          <w:sz w:val="24"/>
          <w:szCs w:val="24"/>
        </w:rPr>
      </w:pPr>
    </w:p>
    <w:p w:rsidR="002C2207" w:rsidRPr="004F4893" w:rsidRDefault="002C2207" w:rsidP="00263162">
      <w:pPr>
        <w:numPr>
          <w:ilvl w:val="0"/>
          <w:numId w:val="52"/>
        </w:numPr>
        <w:autoSpaceDE w:val="0"/>
        <w:autoSpaceDN w:val="0"/>
        <w:adjustRightInd w:val="0"/>
        <w:jc w:val="both"/>
        <w:rPr>
          <w:b/>
          <w:sz w:val="24"/>
          <w:szCs w:val="24"/>
        </w:rPr>
      </w:pPr>
      <w:r w:rsidRPr="004F4893">
        <w:rPr>
          <w:sz w:val="24"/>
          <w:szCs w:val="24"/>
        </w:rPr>
        <w:t xml:space="preserve">A munkáltatói tagdíj-hozzájárulás önkéntes kölcsönös nyugdíjpénztárba történő utalásáról havonta a Költségvetési, Gazdálkodási és Kistérségi Iroda intézkedik. </w:t>
      </w:r>
      <w:r w:rsidRPr="004F4893">
        <w:rPr>
          <w:b/>
          <w:sz w:val="24"/>
          <w:szCs w:val="24"/>
        </w:rPr>
        <w:t>(2016. január és a februári hónap márciusban kerül utalásra, a további hónapokra a Magyar Államkincstáron keresztül valósul meg az utalás)</w:t>
      </w:r>
    </w:p>
    <w:p w:rsidR="002C2207" w:rsidRPr="004F4893" w:rsidRDefault="002C2207" w:rsidP="002C2207">
      <w:pPr>
        <w:suppressAutoHyphens/>
        <w:overflowPunct w:val="0"/>
        <w:jc w:val="both"/>
        <w:textAlignment w:val="baseline"/>
        <w:rPr>
          <w:b/>
          <w:sz w:val="24"/>
          <w:szCs w:val="24"/>
        </w:rPr>
      </w:pPr>
    </w:p>
    <w:p w:rsidR="002C2207" w:rsidRPr="004F4893" w:rsidRDefault="002C2207" w:rsidP="00263162">
      <w:pPr>
        <w:numPr>
          <w:ilvl w:val="0"/>
          <w:numId w:val="52"/>
        </w:numPr>
        <w:autoSpaceDE w:val="0"/>
        <w:autoSpaceDN w:val="0"/>
        <w:adjustRightInd w:val="0"/>
        <w:jc w:val="both"/>
        <w:rPr>
          <w:sz w:val="24"/>
          <w:szCs w:val="24"/>
        </w:rPr>
      </w:pPr>
      <w:r w:rsidRPr="004F4893">
        <w:rPr>
          <w:sz w:val="24"/>
          <w:szCs w:val="24"/>
        </w:rPr>
        <w:t xml:space="preserve">A Jegyzői Iroda intézkedik a szerződés megkötéséről, ha a főállású polgármester/főállású alpolgármester olyan önkéntes kölcsönös nyugdíjpénztárnak a tagja, amellyel a Hivatal még nem kötött munkáltatói szerződést.  </w:t>
      </w:r>
    </w:p>
    <w:p w:rsidR="002C2207" w:rsidRPr="004F4893" w:rsidRDefault="002C2207" w:rsidP="002C2207">
      <w:pPr>
        <w:pStyle w:val="Listaszerbekezds"/>
      </w:pPr>
    </w:p>
    <w:p w:rsidR="002C2207" w:rsidRPr="004F4893" w:rsidRDefault="002C2207" w:rsidP="002C2207">
      <w:pPr>
        <w:jc w:val="both"/>
        <w:rPr>
          <w:sz w:val="24"/>
          <w:szCs w:val="24"/>
        </w:rPr>
      </w:pPr>
    </w:p>
    <w:p w:rsidR="002C2207" w:rsidRPr="004F4893" w:rsidRDefault="002C2207" w:rsidP="002C2207">
      <w:pPr>
        <w:jc w:val="both"/>
        <w:rPr>
          <w:sz w:val="24"/>
          <w:szCs w:val="24"/>
        </w:rPr>
      </w:pPr>
    </w:p>
    <w:p w:rsidR="002C2207" w:rsidRPr="004F4893" w:rsidRDefault="002C2207" w:rsidP="002C2207">
      <w:pPr>
        <w:jc w:val="both"/>
        <w:rPr>
          <w:sz w:val="24"/>
          <w:szCs w:val="24"/>
        </w:rPr>
      </w:pPr>
    </w:p>
    <w:p w:rsidR="002C2207" w:rsidRPr="004F4893" w:rsidRDefault="002C2207" w:rsidP="002C2207">
      <w:pPr>
        <w:jc w:val="both"/>
        <w:rPr>
          <w:sz w:val="24"/>
          <w:szCs w:val="24"/>
        </w:rPr>
      </w:pPr>
    </w:p>
    <w:p w:rsidR="00263162" w:rsidRPr="004F4893" w:rsidRDefault="00263162" w:rsidP="002C2207">
      <w:pPr>
        <w:jc w:val="both"/>
        <w:rPr>
          <w:sz w:val="24"/>
          <w:szCs w:val="24"/>
        </w:rPr>
      </w:pPr>
    </w:p>
    <w:p w:rsidR="00263162" w:rsidRPr="004F4893" w:rsidRDefault="00263162" w:rsidP="002C2207">
      <w:pPr>
        <w:jc w:val="both"/>
        <w:rPr>
          <w:sz w:val="24"/>
          <w:szCs w:val="24"/>
        </w:rPr>
      </w:pPr>
    </w:p>
    <w:p w:rsidR="00263162" w:rsidRPr="004F4893" w:rsidRDefault="00263162" w:rsidP="002C2207">
      <w:pPr>
        <w:jc w:val="both"/>
        <w:rPr>
          <w:sz w:val="24"/>
          <w:szCs w:val="24"/>
        </w:rPr>
      </w:pPr>
    </w:p>
    <w:p w:rsidR="00263162" w:rsidRPr="004F4893" w:rsidRDefault="00263162" w:rsidP="002C2207">
      <w:pPr>
        <w:jc w:val="both"/>
        <w:rPr>
          <w:sz w:val="24"/>
          <w:szCs w:val="24"/>
        </w:rPr>
      </w:pPr>
    </w:p>
    <w:p w:rsidR="002C2207" w:rsidRPr="004F4893" w:rsidRDefault="002C2207" w:rsidP="002C2207">
      <w:pPr>
        <w:tabs>
          <w:tab w:val="left" w:pos="960"/>
        </w:tabs>
        <w:ind w:left="360" w:hanging="11"/>
        <w:jc w:val="both"/>
        <w:rPr>
          <w:sz w:val="24"/>
          <w:szCs w:val="24"/>
        </w:rPr>
      </w:pPr>
    </w:p>
    <w:p w:rsidR="002C2207" w:rsidRPr="004F4893" w:rsidRDefault="002C2207" w:rsidP="002C2207">
      <w:pPr>
        <w:tabs>
          <w:tab w:val="left" w:pos="960"/>
        </w:tabs>
        <w:ind w:hanging="11"/>
        <w:jc w:val="center"/>
        <w:rPr>
          <w:b/>
          <w:sz w:val="24"/>
          <w:szCs w:val="24"/>
        </w:rPr>
      </w:pPr>
      <w:proofErr w:type="spellStart"/>
      <w:r w:rsidRPr="004F4893">
        <w:rPr>
          <w:b/>
          <w:sz w:val="24"/>
          <w:szCs w:val="24"/>
        </w:rPr>
        <w:t>VIII</w:t>
      </w:r>
      <w:proofErr w:type="spellEnd"/>
      <w:r w:rsidRPr="004F4893">
        <w:rPr>
          <w:b/>
          <w:sz w:val="24"/>
          <w:szCs w:val="24"/>
        </w:rPr>
        <w:t>.</w:t>
      </w:r>
    </w:p>
    <w:p w:rsidR="002C2207" w:rsidRPr="004F4893" w:rsidRDefault="002C2207" w:rsidP="002C2207">
      <w:pPr>
        <w:tabs>
          <w:tab w:val="left" w:pos="960"/>
        </w:tabs>
        <w:ind w:left="360" w:hanging="11"/>
        <w:jc w:val="both"/>
        <w:rPr>
          <w:b/>
          <w:sz w:val="24"/>
          <w:szCs w:val="24"/>
        </w:rPr>
      </w:pPr>
    </w:p>
    <w:p w:rsidR="002C2207" w:rsidRPr="004F4893" w:rsidRDefault="002C2207" w:rsidP="002C2207">
      <w:pPr>
        <w:pStyle w:val="Cmsor3"/>
        <w:rPr>
          <w:b/>
        </w:rPr>
      </w:pPr>
      <w:bookmarkStart w:id="29" w:name="_Toc369603138"/>
      <w:r w:rsidRPr="004F4893">
        <w:rPr>
          <w:b/>
        </w:rPr>
        <w:t>Önkéntes kölcsönös egészségpénztári/ önsegélyező pénztári hozzájárulás</w:t>
      </w:r>
      <w:bookmarkEnd w:id="29"/>
    </w:p>
    <w:p w:rsidR="002C2207" w:rsidRPr="004F4893" w:rsidRDefault="002C2207" w:rsidP="002C2207">
      <w:pPr>
        <w:tabs>
          <w:tab w:val="left" w:pos="960"/>
        </w:tabs>
        <w:ind w:left="360" w:hanging="11"/>
        <w:jc w:val="both"/>
        <w:rPr>
          <w:b/>
          <w:sz w:val="24"/>
          <w:szCs w:val="24"/>
        </w:rPr>
      </w:pPr>
    </w:p>
    <w:p w:rsidR="002C2207" w:rsidRPr="004F4893" w:rsidRDefault="002C2207" w:rsidP="00263162">
      <w:pPr>
        <w:numPr>
          <w:ilvl w:val="0"/>
          <w:numId w:val="53"/>
        </w:numPr>
        <w:autoSpaceDE w:val="0"/>
        <w:autoSpaceDN w:val="0"/>
        <w:adjustRightInd w:val="0"/>
        <w:jc w:val="both"/>
        <w:rPr>
          <w:sz w:val="24"/>
          <w:szCs w:val="24"/>
        </w:rPr>
      </w:pPr>
      <w:r w:rsidRPr="004F4893">
        <w:rPr>
          <w:sz w:val="24"/>
          <w:szCs w:val="24"/>
        </w:rPr>
        <w:t xml:space="preserve"> Az önkéntes kölcsönös egészségpénztári hozzájárulás annak a főállású polgármesternek/főállású alpolgármesternek fizethető, aki</w:t>
      </w:r>
    </w:p>
    <w:p w:rsidR="002C2207" w:rsidRPr="004F4893" w:rsidRDefault="002C2207" w:rsidP="002C2207">
      <w:pPr>
        <w:tabs>
          <w:tab w:val="left" w:pos="1680"/>
        </w:tabs>
        <w:ind w:left="1080" w:hanging="11"/>
        <w:rPr>
          <w:sz w:val="24"/>
          <w:szCs w:val="24"/>
        </w:rPr>
      </w:pPr>
      <w:r w:rsidRPr="004F4893">
        <w:rPr>
          <w:sz w:val="24"/>
          <w:szCs w:val="24"/>
        </w:rPr>
        <w:t xml:space="preserve">    </w:t>
      </w:r>
      <w:proofErr w:type="gramStart"/>
      <w:r w:rsidRPr="004F4893">
        <w:rPr>
          <w:sz w:val="24"/>
          <w:szCs w:val="24"/>
        </w:rPr>
        <w:t>a</w:t>
      </w:r>
      <w:proofErr w:type="gramEnd"/>
      <w:r w:rsidRPr="004F4893">
        <w:rPr>
          <w:sz w:val="24"/>
          <w:szCs w:val="24"/>
        </w:rPr>
        <w:t xml:space="preserve">.)     önkéntes kölcsönös egészségpénztár  tagja, és       </w:t>
      </w:r>
    </w:p>
    <w:p w:rsidR="002C2207" w:rsidRPr="004F4893" w:rsidRDefault="002C2207" w:rsidP="002C2207">
      <w:pPr>
        <w:tabs>
          <w:tab w:val="left" w:pos="720"/>
        </w:tabs>
        <w:ind w:left="720" w:hanging="11"/>
        <w:rPr>
          <w:sz w:val="24"/>
          <w:szCs w:val="24"/>
        </w:rPr>
      </w:pPr>
      <w:r w:rsidRPr="004F4893">
        <w:rPr>
          <w:b/>
          <w:sz w:val="24"/>
          <w:szCs w:val="24"/>
        </w:rPr>
        <w:t xml:space="preserve">          </w:t>
      </w:r>
      <w:r w:rsidRPr="004F4893">
        <w:rPr>
          <w:sz w:val="24"/>
          <w:szCs w:val="24"/>
        </w:rPr>
        <w:t>b.</w:t>
      </w:r>
      <w:proofErr w:type="gramStart"/>
      <w:r w:rsidRPr="004F4893">
        <w:rPr>
          <w:sz w:val="24"/>
          <w:szCs w:val="24"/>
        </w:rPr>
        <w:t>)     a</w:t>
      </w:r>
      <w:proofErr w:type="gramEnd"/>
      <w:r w:rsidRPr="004F4893">
        <w:rPr>
          <w:sz w:val="24"/>
          <w:szCs w:val="24"/>
        </w:rPr>
        <w:t xml:space="preserve"> záradékolt  önkéntes kölcsönös egészségpénztári </w:t>
      </w:r>
    </w:p>
    <w:p w:rsidR="002C2207" w:rsidRPr="004F4893" w:rsidRDefault="002C2207" w:rsidP="002C2207">
      <w:pPr>
        <w:tabs>
          <w:tab w:val="left" w:pos="720"/>
        </w:tabs>
        <w:ind w:left="720" w:hanging="11"/>
        <w:rPr>
          <w:sz w:val="24"/>
          <w:szCs w:val="24"/>
        </w:rPr>
      </w:pPr>
      <w:r w:rsidRPr="004F4893">
        <w:rPr>
          <w:sz w:val="24"/>
          <w:szCs w:val="24"/>
        </w:rPr>
        <w:t xml:space="preserve">                   </w:t>
      </w:r>
      <w:proofErr w:type="gramStart"/>
      <w:r w:rsidRPr="004F4893">
        <w:rPr>
          <w:sz w:val="24"/>
          <w:szCs w:val="24"/>
        </w:rPr>
        <w:t>belépési</w:t>
      </w:r>
      <w:proofErr w:type="gramEnd"/>
      <w:r w:rsidRPr="004F4893">
        <w:rPr>
          <w:sz w:val="24"/>
          <w:szCs w:val="24"/>
        </w:rPr>
        <w:t xml:space="preserve"> nyilatkozatának másolatát leadja.</w:t>
      </w:r>
    </w:p>
    <w:p w:rsidR="002C2207" w:rsidRPr="004F4893" w:rsidRDefault="002C2207" w:rsidP="002C2207">
      <w:pPr>
        <w:tabs>
          <w:tab w:val="left" w:pos="2055"/>
        </w:tabs>
        <w:ind w:left="1843" w:hanging="578"/>
        <w:jc w:val="both"/>
        <w:rPr>
          <w:sz w:val="24"/>
          <w:szCs w:val="24"/>
        </w:rPr>
      </w:pPr>
      <w:r w:rsidRPr="004F4893">
        <w:rPr>
          <w:sz w:val="24"/>
          <w:szCs w:val="24"/>
        </w:rPr>
        <w:t xml:space="preserve"> </w:t>
      </w:r>
      <w:proofErr w:type="gramStart"/>
      <w:r w:rsidRPr="004F4893">
        <w:rPr>
          <w:sz w:val="24"/>
          <w:szCs w:val="24"/>
        </w:rPr>
        <w:t>c.</w:t>
      </w:r>
      <w:proofErr w:type="gramEnd"/>
      <w:r w:rsidRPr="004F4893">
        <w:rPr>
          <w:sz w:val="24"/>
          <w:szCs w:val="24"/>
        </w:rPr>
        <w:t>)   a Hivatalban legalább hat hónapja közszolgálati, vagy  munkaviszonyban áll</w:t>
      </w:r>
    </w:p>
    <w:p w:rsidR="002C2207" w:rsidRPr="004F4893" w:rsidRDefault="002C2207" w:rsidP="002C2207">
      <w:pPr>
        <w:tabs>
          <w:tab w:val="left" w:pos="720"/>
        </w:tabs>
        <w:ind w:left="720" w:hanging="11"/>
        <w:rPr>
          <w:sz w:val="24"/>
          <w:szCs w:val="24"/>
        </w:rPr>
      </w:pPr>
    </w:p>
    <w:p w:rsidR="002C2207" w:rsidRPr="004F4893" w:rsidRDefault="002C2207" w:rsidP="00263162">
      <w:pPr>
        <w:numPr>
          <w:ilvl w:val="0"/>
          <w:numId w:val="53"/>
        </w:numPr>
        <w:autoSpaceDE w:val="0"/>
        <w:autoSpaceDN w:val="0"/>
        <w:adjustRightInd w:val="0"/>
        <w:jc w:val="both"/>
        <w:rPr>
          <w:sz w:val="24"/>
          <w:szCs w:val="24"/>
        </w:rPr>
      </w:pPr>
      <w:r w:rsidRPr="004F4893">
        <w:rPr>
          <w:sz w:val="24"/>
          <w:szCs w:val="24"/>
        </w:rPr>
        <w:t>Az önkéntes kölcsönös egészségpénztári / önsegélyező pénztári munkáltatói hozzájárulás havonta azonos összegben az Szja. tv. 71. §</w:t>
      </w:r>
      <w:proofErr w:type="spellStart"/>
      <w:r w:rsidRPr="004F4893">
        <w:rPr>
          <w:sz w:val="24"/>
          <w:szCs w:val="24"/>
        </w:rPr>
        <w:t>-ában</w:t>
      </w:r>
      <w:proofErr w:type="spellEnd"/>
      <w:r w:rsidRPr="004F4893">
        <w:rPr>
          <w:sz w:val="24"/>
          <w:szCs w:val="24"/>
        </w:rPr>
        <w:t xml:space="preserve"> meghatározott mértékig terjedhet. A </w:t>
      </w:r>
      <w:proofErr w:type="spellStart"/>
      <w:r w:rsidRPr="004F4893">
        <w:rPr>
          <w:sz w:val="24"/>
          <w:szCs w:val="24"/>
        </w:rPr>
        <w:t>cafeteria-juttatás</w:t>
      </w:r>
      <w:proofErr w:type="spellEnd"/>
      <w:r w:rsidRPr="004F4893">
        <w:rPr>
          <w:sz w:val="24"/>
          <w:szCs w:val="24"/>
        </w:rPr>
        <w:t xml:space="preserve"> választott összegének meghatározásánál azonban figyelemmel kell lenni az éves keretösszegre.</w:t>
      </w:r>
    </w:p>
    <w:p w:rsidR="002C2207" w:rsidRPr="004F4893" w:rsidRDefault="002C2207" w:rsidP="002C2207">
      <w:pPr>
        <w:suppressAutoHyphens/>
        <w:overflowPunct w:val="0"/>
        <w:jc w:val="both"/>
        <w:textAlignment w:val="baseline"/>
        <w:rPr>
          <w:sz w:val="24"/>
          <w:szCs w:val="24"/>
        </w:rPr>
      </w:pPr>
    </w:p>
    <w:p w:rsidR="002C2207" w:rsidRPr="004F4893" w:rsidRDefault="002C2207" w:rsidP="00263162">
      <w:pPr>
        <w:numPr>
          <w:ilvl w:val="0"/>
          <w:numId w:val="53"/>
        </w:numPr>
        <w:autoSpaceDE w:val="0"/>
        <w:autoSpaceDN w:val="0"/>
        <w:adjustRightInd w:val="0"/>
        <w:jc w:val="both"/>
        <w:rPr>
          <w:b/>
          <w:sz w:val="24"/>
          <w:szCs w:val="24"/>
        </w:rPr>
      </w:pPr>
      <w:r w:rsidRPr="004F4893">
        <w:rPr>
          <w:sz w:val="24"/>
          <w:szCs w:val="24"/>
        </w:rPr>
        <w:t xml:space="preserve">A munkáltatói tagdíj-hozzájárulás önkéntes kölcsönös egészségpénztárba/ önsegélyező </w:t>
      </w:r>
      <w:proofErr w:type="gramStart"/>
      <w:r w:rsidRPr="004F4893">
        <w:rPr>
          <w:sz w:val="24"/>
          <w:szCs w:val="24"/>
        </w:rPr>
        <w:t>pénztárba   történő</w:t>
      </w:r>
      <w:proofErr w:type="gramEnd"/>
      <w:r w:rsidRPr="004F4893">
        <w:rPr>
          <w:sz w:val="24"/>
          <w:szCs w:val="24"/>
        </w:rPr>
        <w:t xml:space="preserve"> utalásáról havonta a Költségvetési, Gazdálkodási és Kistérségi Iroda intézkedik. </w:t>
      </w:r>
      <w:r w:rsidRPr="004F4893">
        <w:rPr>
          <w:b/>
          <w:sz w:val="24"/>
          <w:szCs w:val="24"/>
        </w:rPr>
        <w:t>(2016. január és a februári hónap. márciusban kerül utalásra, a további hónapokra a Magyar Államkincstáron keresztül valósul meg az utalás)</w:t>
      </w:r>
    </w:p>
    <w:p w:rsidR="002C2207" w:rsidRPr="004F4893" w:rsidRDefault="002C2207" w:rsidP="002C2207">
      <w:pPr>
        <w:tabs>
          <w:tab w:val="left" w:pos="1080"/>
        </w:tabs>
        <w:suppressAutoHyphens/>
        <w:overflowPunct w:val="0"/>
        <w:jc w:val="both"/>
        <w:textAlignment w:val="baseline"/>
        <w:rPr>
          <w:color w:val="FF0000"/>
          <w:sz w:val="24"/>
          <w:szCs w:val="24"/>
        </w:rPr>
      </w:pPr>
    </w:p>
    <w:p w:rsidR="002C2207" w:rsidRPr="004F4893" w:rsidRDefault="002C2207" w:rsidP="00263162">
      <w:pPr>
        <w:numPr>
          <w:ilvl w:val="0"/>
          <w:numId w:val="53"/>
        </w:numPr>
        <w:autoSpaceDE w:val="0"/>
        <w:autoSpaceDN w:val="0"/>
        <w:adjustRightInd w:val="0"/>
        <w:jc w:val="both"/>
        <w:rPr>
          <w:sz w:val="24"/>
          <w:szCs w:val="24"/>
        </w:rPr>
      </w:pPr>
      <w:r w:rsidRPr="004F4893">
        <w:rPr>
          <w:sz w:val="24"/>
          <w:szCs w:val="24"/>
        </w:rPr>
        <w:t xml:space="preserve">A Jegyzői Iroda intézkedik a szerződés megkötéséről, ha a főállású polgármester/főállású alpolgármester olyan önkéntes nyugdíjpénztárnak a tagja, amellyel a Hivatal még nem kötött munkáltatói szerződést.  </w:t>
      </w:r>
    </w:p>
    <w:p w:rsidR="002C2207" w:rsidRPr="004F4893" w:rsidRDefault="002C2207" w:rsidP="002C2207">
      <w:pPr>
        <w:tabs>
          <w:tab w:val="left" w:pos="960"/>
        </w:tabs>
        <w:jc w:val="center"/>
        <w:rPr>
          <w:b/>
          <w:sz w:val="24"/>
          <w:szCs w:val="24"/>
        </w:rPr>
      </w:pPr>
    </w:p>
    <w:p w:rsidR="002C2207" w:rsidRPr="004F4893" w:rsidRDefault="002C2207" w:rsidP="002C2207">
      <w:pPr>
        <w:pStyle w:val="Cmsor3"/>
        <w:rPr>
          <w:b/>
        </w:rPr>
      </w:pPr>
      <w:bookmarkStart w:id="30" w:name="_Toc369603139"/>
      <w:proofErr w:type="spellStart"/>
      <w:r w:rsidRPr="004F4893">
        <w:rPr>
          <w:b/>
        </w:rPr>
        <w:t>IX</w:t>
      </w:r>
      <w:proofErr w:type="spellEnd"/>
      <w:r w:rsidRPr="004F4893">
        <w:rPr>
          <w:b/>
        </w:rPr>
        <w:t>.</w:t>
      </w:r>
    </w:p>
    <w:p w:rsidR="002C2207" w:rsidRPr="004F4893" w:rsidRDefault="002C2207" w:rsidP="002C2207">
      <w:pPr>
        <w:pStyle w:val="Cmsor3"/>
        <w:rPr>
          <w:b/>
        </w:rPr>
      </w:pPr>
    </w:p>
    <w:p w:rsidR="002C2207" w:rsidRPr="004F4893" w:rsidRDefault="002C2207" w:rsidP="002C2207">
      <w:pPr>
        <w:pStyle w:val="Cmsor3"/>
        <w:rPr>
          <w:b/>
        </w:rPr>
      </w:pPr>
      <w:r w:rsidRPr="004F4893">
        <w:rPr>
          <w:b/>
        </w:rPr>
        <w:t>Iskolakezdési támogatás</w:t>
      </w:r>
      <w:bookmarkEnd w:id="30"/>
    </w:p>
    <w:p w:rsidR="002C2207" w:rsidRPr="004F4893" w:rsidRDefault="002C2207" w:rsidP="002C2207">
      <w:pPr>
        <w:rPr>
          <w:sz w:val="24"/>
          <w:szCs w:val="24"/>
        </w:rPr>
      </w:pPr>
    </w:p>
    <w:p w:rsidR="002C2207" w:rsidRPr="004F4893" w:rsidRDefault="002C2207" w:rsidP="00263162">
      <w:pPr>
        <w:numPr>
          <w:ilvl w:val="0"/>
          <w:numId w:val="54"/>
        </w:numPr>
        <w:autoSpaceDE w:val="0"/>
        <w:autoSpaceDN w:val="0"/>
        <w:adjustRightInd w:val="0"/>
        <w:jc w:val="both"/>
        <w:rPr>
          <w:sz w:val="24"/>
          <w:szCs w:val="24"/>
        </w:rPr>
      </w:pPr>
      <w:proofErr w:type="gramStart"/>
      <w:r w:rsidRPr="004F4893">
        <w:rPr>
          <w:sz w:val="24"/>
          <w:szCs w:val="24"/>
        </w:rPr>
        <w:t xml:space="preserve">Iskolakezdési támogatást az a főállású polgármester/főállású alpolgármester vehet igénybe, akinek gyermeke a köznevelésben, (vagy bármely </w:t>
      </w:r>
      <w:proofErr w:type="spellStart"/>
      <w:r w:rsidRPr="004F4893">
        <w:rPr>
          <w:sz w:val="24"/>
          <w:szCs w:val="24"/>
        </w:rPr>
        <w:t>EGT-államban</w:t>
      </w:r>
      <w:proofErr w:type="spellEnd"/>
      <w:r w:rsidRPr="004F4893">
        <w:rPr>
          <w:sz w:val="24"/>
          <w:szCs w:val="24"/>
        </w:rPr>
        <w:t xml:space="preserve"> ennek megfelelő oktatásban) tanulói jogviszonyban áll, nappali tagozatos oktatásban vesz részt, feltéve, hogy a munkatárs a gyermeknek – a családok támogatásáról szóló törvény, vagy bármely </w:t>
      </w:r>
      <w:proofErr w:type="spellStart"/>
      <w:r w:rsidRPr="004F4893">
        <w:rPr>
          <w:sz w:val="24"/>
          <w:szCs w:val="24"/>
        </w:rPr>
        <w:t>EGT-állam</w:t>
      </w:r>
      <w:proofErr w:type="spellEnd"/>
      <w:r w:rsidRPr="004F4893">
        <w:rPr>
          <w:sz w:val="24"/>
          <w:szCs w:val="24"/>
        </w:rPr>
        <w:t xml:space="preserve"> hasonló jogszabálya alapján családi pótlékra, vagy hasonló ellátásra jogosult – szülője, gyámja (ide nem értve a gyermekvédelmi gyámot) vagy e szülőnek, gyámnak (ide nem értve a gyermekvédelmi gyámot) vele közös háztartásban élő házastársa, és a juttatásra</w:t>
      </w:r>
      <w:proofErr w:type="gramEnd"/>
      <w:r w:rsidRPr="004F4893">
        <w:rPr>
          <w:sz w:val="24"/>
          <w:szCs w:val="24"/>
        </w:rPr>
        <w:t xml:space="preserve"> való jogosultság fennállásáról a munkáltatónak nyilatkozatot tesz. </w:t>
      </w:r>
    </w:p>
    <w:p w:rsidR="002C2207" w:rsidRPr="004F4893" w:rsidRDefault="002C2207" w:rsidP="002C2207">
      <w:pPr>
        <w:suppressAutoHyphens/>
        <w:overflowPunct w:val="0"/>
        <w:jc w:val="both"/>
        <w:textAlignment w:val="baseline"/>
        <w:rPr>
          <w:sz w:val="24"/>
          <w:szCs w:val="24"/>
        </w:rPr>
      </w:pPr>
    </w:p>
    <w:p w:rsidR="002C2207" w:rsidRPr="004F4893" w:rsidRDefault="002C2207" w:rsidP="00263162">
      <w:pPr>
        <w:numPr>
          <w:ilvl w:val="0"/>
          <w:numId w:val="54"/>
        </w:numPr>
        <w:autoSpaceDE w:val="0"/>
        <w:autoSpaceDN w:val="0"/>
        <w:adjustRightInd w:val="0"/>
        <w:jc w:val="both"/>
        <w:rPr>
          <w:sz w:val="24"/>
          <w:szCs w:val="24"/>
        </w:rPr>
      </w:pPr>
      <w:r w:rsidRPr="004F4893">
        <w:rPr>
          <w:sz w:val="24"/>
          <w:szCs w:val="24"/>
        </w:rPr>
        <w:t>Az iskolakezdési támogatás mértéke tanévenként és az (1) pontban foglalt feltételeknek megfelelő – gyermekenként az Szja. 71. §</w:t>
      </w:r>
      <w:proofErr w:type="spellStart"/>
      <w:r w:rsidRPr="004F4893">
        <w:rPr>
          <w:sz w:val="24"/>
          <w:szCs w:val="24"/>
        </w:rPr>
        <w:t>-</w:t>
      </w:r>
      <w:proofErr w:type="gramStart"/>
      <w:r w:rsidRPr="004F4893">
        <w:rPr>
          <w:sz w:val="24"/>
          <w:szCs w:val="24"/>
        </w:rPr>
        <w:t>ában</w:t>
      </w:r>
      <w:proofErr w:type="spellEnd"/>
      <w:r w:rsidRPr="004F4893">
        <w:rPr>
          <w:sz w:val="24"/>
          <w:szCs w:val="24"/>
        </w:rPr>
        <w:t xml:space="preserve">  meghatározott</w:t>
      </w:r>
      <w:proofErr w:type="gramEnd"/>
      <w:r w:rsidRPr="004F4893">
        <w:rPr>
          <w:sz w:val="24"/>
          <w:szCs w:val="24"/>
        </w:rPr>
        <w:t xml:space="preserve"> </w:t>
      </w:r>
      <w:proofErr w:type="spellStart"/>
      <w:r w:rsidRPr="004F4893">
        <w:rPr>
          <w:sz w:val="24"/>
          <w:szCs w:val="24"/>
        </w:rPr>
        <w:t>cafeteria-juttatás</w:t>
      </w:r>
      <w:proofErr w:type="spellEnd"/>
      <w:r w:rsidRPr="004F4893">
        <w:rPr>
          <w:sz w:val="24"/>
          <w:szCs w:val="24"/>
        </w:rPr>
        <w:t xml:space="preserve"> mértékéig terjedhet. E juttatási forma esetében nem lehet az Szja. tv-ben megadott mértéken túl választani. A </w:t>
      </w:r>
      <w:proofErr w:type="spellStart"/>
      <w:r w:rsidRPr="004F4893">
        <w:rPr>
          <w:sz w:val="24"/>
          <w:szCs w:val="24"/>
        </w:rPr>
        <w:t>cafeteria-juttatás</w:t>
      </w:r>
      <w:proofErr w:type="spellEnd"/>
      <w:r w:rsidRPr="004F4893">
        <w:rPr>
          <w:sz w:val="24"/>
          <w:szCs w:val="24"/>
        </w:rPr>
        <w:t xml:space="preserve"> választott összegének meghatározásánál azonban figyelemmel kell lenni az éves keretösszegre. </w:t>
      </w:r>
    </w:p>
    <w:p w:rsidR="002C2207" w:rsidRPr="004F4893" w:rsidRDefault="002C2207" w:rsidP="002C2207">
      <w:pPr>
        <w:ind w:left="720"/>
        <w:jc w:val="both"/>
        <w:rPr>
          <w:sz w:val="24"/>
          <w:szCs w:val="24"/>
        </w:rPr>
      </w:pPr>
    </w:p>
    <w:p w:rsidR="002C2207" w:rsidRPr="004F4893" w:rsidRDefault="002C2207" w:rsidP="00263162">
      <w:pPr>
        <w:numPr>
          <w:ilvl w:val="0"/>
          <w:numId w:val="54"/>
        </w:numPr>
        <w:autoSpaceDE w:val="0"/>
        <w:autoSpaceDN w:val="0"/>
        <w:adjustRightInd w:val="0"/>
        <w:jc w:val="both"/>
        <w:rPr>
          <w:sz w:val="24"/>
          <w:szCs w:val="24"/>
        </w:rPr>
      </w:pPr>
      <w:r w:rsidRPr="004F4893">
        <w:rPr>
          <w:sz w:val="24"/>
          <w:szCs w:val="24"/>
        </w:rPr>
        <w:t xml:space="preserve">A főállású polgármester/főállású alpolgármester által kitöltött nyilatkozat alapján az iskolakezdési támogatások összegéről a Költségvetési, Gazdálkodási és Kistérségi Iroda analitikus nyilvántartást vezet. </w:t>
      </w:r>
    </w:p>
    <w:p w:rsidR="002C2207" w:rsidRPr="004F4893" w:rsidRDefault="002C2207" w:rsidP="002C2207">
      <w:pPr>
        <w:ind w:left="720"/>
        <w:jc w:val="both"/>
        <w:rPr>
          <w:sz w:val="24"/>
          <w:szCs w:val="24"/>
        </w:rPr>
      </w:pPr>
    </w:p>
    <w:p w:rsidR="002C2207" w:rsidRPr="004F4893" w:rsidRDefault="002C2207" w:rsidP="00263162">
      <w:pPr>
        <w:numPr>
          <w:ilvl w:val="0"/>
          <w:numId w:val="54"/>
        </w:numPr>
        <w:autoSpaceDE w:val="0"/>
        <w:autoSpaceDN w:val="0"/>
        <w:adjustRightInd w:val="0"/>
        <w:jc w:val="both"/>
        <w:rPr>
          <w:sz w:val="24"/>
          <w:szCs w:val="24"/>
        </w:rPr>
      </w:pPr>
      <w:r w:rsidRPr="004F4893">
        <w:rPr>
          <w:sz w:val="24"/>
          <w:szCs w:val="24"/>
        </w:rPr>
        <w:t>A (3) pont szerinti nyilvántartás vezetése érdekében a főállású polgármester/főállású alpolgármester köteles nyilatkozni az iskolakezdési támogatásban részesített gyermek (tanuló) nyilatkozatban kért adatairól</w:t>
      </w:r>
      <w:proofErr w:type="gramStart"/>
      <w:r w:rsidRPr="004F4893">
        <w:rPr>
          <w:sz w:val="24"/>
          <w:szCs w:val="24"/>
        </w:rPr>
        <w:t>..</w:t>
      </w:r>
      <w:proofErr w:type="gramEnd"/>
      <w:r w:rsidRPr="004F4893">
        <w:rPr>
          <w:sz w:val="24"/>
          <w:szCs w:val="24"/>
        </w:rPr>
        <w:t xml:space="preserve">     </w:t>
      </w:r>
    </w:p>
    <w:p w:rsidR="002C2207" w:rsidRPr="004F4893" w:rsidRDefault="002C2207" w:rsidP="002C2207">
      <w:pPr>
        <w:ind w:left="720"/>
        <w:jc w:val="both"/>
        <w:rPr>
          <w:sz w:val="24"/>
          <w:szCs w:val="24"/>
        </w:rPr>
      </w:pPr>
      <w:r w:rsidRPr="004F4893">
        <w:rPr>
          <w:sz w:val="24"/>
          <w:szCs w:val="24"/>
        </w:rPr>
        <w:t xml:space="preserve">                                              </w:t>
      </w:r>
    </w:p>
    <w:p w:rsidR="002C2207" w:rsidRPr="004F4893" w:rsidRDefault="002C2207" w:rsidP="00263162">
      <w:pPr>
        <w:numPr>
          <w:ilvl w:val="0"/>
          <w:numId w:val="54"/>
        </w:numPr>
        <w:autoSpaceDE w:val="0"/>
        <w:autoSpaceDN w:val="0"/>
        <w:adjustRightInd w:val="0"/>
        <w:jc w:val="both"/>
        <w:rPr>
          <w:sz w:val="24"/>
          <w:szCs w:val="24"/>
        </w:rPr>
      </w:pPr>
      <w:r w:rsidRPr="004F4893">
        <w:rPr>
          <w:sz w:val="24"/>
          <w:szCs w:val="24"/>
        </w:rPr>
        <w:t xml:space="preserve">Az iskolakezdési támogatást a Hivatal Erzsébet-utalvány Plus Kártya formájában – tárgyév július 15-ig – a nyilatkozat alapján biztosítja. Az utalvány kizárólag tankönyv, taneszköz, ruházat vásárlására vehető igénybe, a tanév kezdetét megelőző 60. naptól az év végéig. </w:t>
      </w:r>
    </w:p>
    <w:p w:rsidR="002C2207" w:rsidRPr="004F4893" w:rsidRDefault="002C2207" w:rsidP="002C2207">
      <w:pPr>
        <w:ind w:left="720"/>
        <w:jc w:val="both"/>
        <w:rPr>
          <w:sz w:val="24"/>
          <w:szCs w:val="24"/>
        </w:rPr>
      </w:pPr>
    </w:p>
    <w:p w:rsidR="002C2207" w:rsidRPr="004F4893" w:rsidRDefault="002C2207" w:rsidP="00263162">
      <w:pPr>
        <w:numPr>
          <w:ilvl w:val="0"/>
          <w:numId w:val="54"/>
        </w:numPr>
        <w:autoSpaceDE w:val="0"/>
        <w:autoSpaceDN w:val="0"/>
        <w:adjustRightInd w:val="0"/>
        <w:jc w:val="both"/>
        <w:rPr>
          <w:sz w:val="24"/>
          <w:szCs w:val="24"/>
        </w:rPr>
      </w:pPr>
      <w:r w:rsidRPr="004F4893">
        <w:rPr>
          <w:sz w:val="24"/>
          <w:szCs w:val="24"/>
        </w:rPr>
        <w:t>Az Erzsébet-utalvány Plus Kártya iskolai „zsebének” feltöltését a Költségvetési, Gazdálkodási és Kistérségi Iroda Költségvetési Csoportja intézi.</w:t>
      </w:r>
    </w:p>
    <w:p w:rsidR="002C2207" w:rsidRPr="004F4893" w:rsidRDefault="002C2207" w:rsidP="002C2207">
      <w:pPr>
        <w:suppressAutoHyphens/>
        <w:overflowPunct w:val="0"/>
        <w:jc w:val="both"/>
        <w:textAlignment w:val="baseline"/>
        <w:rPr>
          <w:sz w:val="24"/>
          <w:szCs w:val="24"/>
        </w:rPr>
      </w:pPr>
    </w:p>
    <w:p w:rsidR="002C2207" w:rsidRPr="004F4893" w:rsidRDefault="002C2207" w:rsidP="00263162">
      <w:pPr>
        <w:numPr>
          <w:ilvl w:val="0"/>
          <w:numId w:val="54"/>
        </w:numPr>
        <w:autoSpaceDE w:val="0"/>
        <w:autoSpaceDN w:val="0"/>
        <w:adjustRightInd w:val="0"/>
        <w:jc w:val="both"/>
        <w:rPr>
          <w:sz w:val="24"/>
          <w:szCs w:val="24"/>
        </w:rPr>
      </w:pPr>
      <w:r w:rsidRPr="004F4893">
        <w:rPr>
          <w:sz w:val="24"/>
          <w:szCs w:val="24"/>
        </w:rPr>
        <w:t>Az iskolakezdési támogatás igénybevételéhez szükséges</w:t>
      </w:r>
    </w:p>
    <w:p w:rsidR="002C2207" w:rsidRPr="004F4893" w:rsidRDefault="002C2207" w:rsidP="002C2207">
      <w:pPr>
        <w:suppressAutoHyphens/>
        <w:overflowPunct w:val="0"/>
        <w:jc w:val="both"/>
        <w:textAlignment w:val="baseline"/>
        <w:rPr>
          <w:sz w:val="24"/>
          <w:szCs w:val="24"/>
        </w:rPr>
      </w:pPr>
    </w:p>
    <w:p w:rsidR="002C2207" w:rsidRPr="004F4893" w:rsidRDefault="002C2207" w:rsidP="002C2207">
      <w:pPr>
        <w:tabs>
          <w:tab w:val="left" w:pos="1440"/>
        </w:tabs>
        <w:ind w:left="1620"/>
        <w:jc w:val="both"/>
        <w:rPr>
          <w:sz w:val="24"/>
          <w:szCs w:val="24"/>
        </w:rPr>
      </w:pPr>
      <w:proofErr w:type="gramStart"/>
      <w:r w:rsidRPr="004F4893">
        <w:rPr>
          <w:sz w:val="24"/>
          <w:szCs w:val="24"/>
        </w:rPr>
        <w:t>a</w:t>
      </w:r>
      <w:proofErr w:type="gramEnd"/>
      <w:r w:rsidRPr="004F4893">
        <w:rPr>
          <w:sz w:val="24"/>
          <w:szCs w:val="24"/>
        </w:rPr>
        <w:t xml:space="preserve">.) a főállású polgármester/főállású alpolgármester nyilatkozata a béren kívüli juttatások igénybevételéhez - 2016. Nyomtatvány erre vonatkozó részének kitöltése, és </w:t>
      </w:r>
    </w:p>
    <w:p w:rsidR="002C2207" w:rsidRPr="004F4893" w:rsidRDefault="002C2207" w:rsidP="002C2207">
      <w:pPr>
        <w:tabs>
          <w:tab w:val="left" w:pos="1440"/>
        </w:tabs>
        <w:ind w:left="1620"/>
        <w:jc w:val="both"/>
        <w:rPr>
          <w:b/>
          <w:sz w:val="24"/>
          <w:szCs w:val="24"/>
        </w:rPr>
      </w:pPr>
      <w:r w:rsidRPr="004F4893">
        <w:rPr>
          <w:sz w:val="24"/>
          <w:szCs w:val="24"/>
        </w:rPr>
        <w:t xml:space="preserve">b.) a középfokú nevelési-oktatási intézményben tanuló, OKJ-szakképzésben, illetve bármely </w:t>
      </w:r>
      <w:proofErr w:type="spellStart"/>
      <w:r w:rsidRPr="004F4893">
        <w:rPr>
          <w:sz w:val="24"/>
          <w:szCs w:val="24"/>
        </w:rPr>
        <w:t>EGT-állam</w:t>
      </w:r>
      <w:proofErr w:type="spellEnd"/>
      <w:r w:rsidRPr="004F4893">
        <w:rPr>
          <w:sz w:val="24"/>
          <w:szCs w:val="24"/>
        </w:rPr>
        <w:t xml:space="preserve"> közoktatásában részt vevő gyermek esetében az iskolalátogatási igazolást 2016. szeptember 30. napjáig a Költségvetési Csoport részére be kell mutatni. </w:t>
      </w:r>
      <w:r w:rsidRPr="004F4893">
        <w:rPr>
          <w:b/>
          <w:sz w:val="24"/>
          <w:szCs w:val="24"/>
        </w:rPr>
        <w:t xml:space="preserve">Amennyiben a szükséges iratok a fenti határidőig nem érkeznek meg, </w:t>
      </w:r>
      <w:r w:rsidRPr="004F4893">
        <w:rPr>
          <w:sz w:val="24"/>
          <w:szCs w:val="24"/>
        </w:rPr>
        <w:t>a főállású polgármesternek/főállású alpolgármesternek</w:t>
      </w:r>
      <w:r w:rsidRPr="004F4893">
        <w:rPr>
          <w:b/>
          <w:sz w:val="24"/>
          <w:szCs w:val="24"/>
        </w:rPr>
        <w:t xml:space="preserve"> visszafizetési kötelezettsége van. </w:t>
      </w:r>
    </w:p>
    <w:p w:rsidR="002C2207" w:rsidRPr="004F4893" w:rsidRDefault="002C2207" w:rsidP="002C2207">
      <w:pPr>
        <w:suppressAutoHyphens/>
        <w:overflowPunct w:val="0"/>
        <w:jc w:val="both"/>
        <w:textAlignment w:val="baseline"/>
        <w:rPr>
          <w:sz w:val="24"/>
          <w:szCs w:val="24"/>
        </w:rPr>
      </w:pPr>
    </w:p>
    <w:p w:rsidR="002C2207" w:rsidRPr="004F4893" w:rsidRDefault="002C2207" w:rsidP="00263162">
      <w:pPr>
        <w:numPr>
          <w:ilvl w:val="0"/>
          <w:numId w:val="54"/>
        </w:numPr>
        <w:autoSpaceDE w:val="0"/>
        <w:autoSpaceDN w:val="0"/>
        <w:adjustRightInd w:val="0"/>
        <w:jc w:val="both"/>
        <w:rPr>
          <w:sz w:val="24"/>
          <w:szCs w:val="24"/>
        </w:rPr>
      </w:pPr>
      <w:r w:rsidRPr="004F4893">
        <w:rPr>
          <w:sz w:val="24"/>
          <w:szCs w:val="24"/>
        </w:rPr>
        <w:t>A juttatás mértéke gyermekenként a minimálbér 30 %</w:t>
      </w:r>
      <w:proofErr w:type="spellStart"/>
      <w:r w:rsidRPr="004F4893">
        <w:rPr>
          <w:sz w:val="24"/>
          <w:szCs w:val="24"/>
        </w:rPr>
        <w:t>-</w:t>
      </w:r>
      <w:proofErr w:type="gramStart"/>
      <w:r w:rsidRPr="004F4893">
        <w:rPr>
          <w:sz w:val="24"/>
          <w:szCs w:val="24"/>
        </w:rPr>
        <w:t>a</w:t>
      </w:r>
      <w:proofErr w:type="spellEnd"/>
      <w:proofErr w:type="gramEnd"/>
      <w:r w:rsidRPr="004F4893">
        <w:rPr>
          <w:sz w:val="24"/>
          <w:szCs w:val="24"/>
        </w:rPr>
        <w:t xml:space="preserve">, ami után 34,51 % adót kell megfizetni, mely a főállású polgármester/főállású alpolgármester éves </w:t>
      </w:r>
      <w:proofErr w:type="spellStart"/>
      <w:r w:rsidRPr="004F4893">
        <w:rPr>
          <w:sz w:val="24"/>
          <w:szCs w:val="24"/>
        </w:rPr>
        <w:t>cafeteriakeretét</w:t>
      </w:r>
      <w:proofErr w:type="spellEnd"/>
      <w:r w:rsidRPr="004F4893">
        <w:rPr>
          <w:sz w:val="24"/>
          <w:szCs w:val="24"/>
        </w:rPr>
        <w:t xml:space="preserve"> csökkenti. (A juttatást a kedvezményes adókulccsal mindkét szülő igénybe veheti, amennyiben a fenti feltételeknek megfelelnek. )</w:t>
      </w:r>
      <w:bookmarkStart w:id="31" w:name="_Toc369603148"/>
    </w:p>
    <w:p w:rsidR="002C2207" w:rsidRPr="004F4893" w:rsidRDefault="002C2207" w:rsidP="002C2207">
      <w:pPr>
        <w:pStyle w:val="Cmsor1"/>
        <w:jc w:val="center"/>
        <w:rPr>
          <w:b/>
          <w:szCs w:val="24"/>
        </w:rPr>
      </w:pPr>
      <w:r w:rsidRPr="004F4893">
        <w:rPr>
          <w:b/>
          <w:szCs w:val="24"/>
        </w:rPr>
        <w:t>X.</w:t>
      </w:r>
    </w:p>
    <w:p w:rsidR="002C2207" w:rsidRPr="004F4893" w:rsidRDefault="002C2207" w:rsidP="002C2207">
      <w:pPr>
        <w:pStyle w:val="Cmsor1"/>
        <w:jc w:val="center"/>
        <w:rPr>
          <w:b/>
          <w:szCs w:val="24"/>
        </w:rPr>
      </w:pPr>
      <w:r w:rsidRPr="004F4893">
        <w:rPr>
          <w:b/>
          <w:szCs w:val="24"/>
        </w:rPr>
        <w:t>A Szabályzat hatályba lépése</w:t>
      </w:r>
      <w:bookmarkEnd w:id="31"/>
    </w:p>
    <w:p w:rsidR="002C2207" w:rsidRPr="004F4893" w:rsidRDefault="002C2207" w:rsidP="002C2207">
      <w:pPr>
        <w:jc w:val="center"/>
        <w:rPr>
          <w:b/>
          <w:bCs/>
          <w:color w:val="000000"/>
          <w:sz w:val="24"/>
          <w:szCs w:val="24"/>
        </w:rPr>
      </w:pPr>
    </w:p>
    <w:p w:rsidR="002C2207" w:rsidRPr="004F4893" w:rsidRDefault="002C2207" w:rsidP="002C2207">
      <w:pPr>
        <w:jc w:val="both"/>
        <w:rPr>
          <w:sz w:val="24"/>
          <w:szCs w:val="24"/>
        </w:rPr>
      </w:pPr>
      <w:r w:rsidRPr="004F4893">
        <w:rPr>
          <w:sz w:val="24"/>
          <w:szCs w:val="24"/>
        </w:rPr>
        <w:t>A Szabályzat előírásait 2016. január 01. napjától kell alkalmazni.  A főállású alpolgármester esetében intézkedésre, a munkáltatói jogokat gyakorló polgármester jogosult.</w:t>
      </w:r>
    </w:p>
    <w:p w:rsidR="002C2207" w:rsidRPr="004F4893" w:rsidRDefault="002C2207" w:rsidP="00263162">
      <w:pPr>
        <w:pStyle w:val="NormlWeb"/>
        <w:numPr>
          <w:ilvl w:val="0"/>
          <w:numId w:val="55"/>
        </w:numPr>
        <w:spacing w:beforeAutospacing="1" w:after="0"/>
        <w:jc w:val="both"/>
      </w:pPr>
      <w:r w:rsidRPr="004F4893">
        <w:t xml:space="preserve">A Szabályzat 2016. január 01.-én lép hatályba. </w:t>
      </w:r>
    </w:p>
    <w:p w:rsidR="002C2207" w:rsidRPr="004F4893" w:rsidRDefault="002C2207" w:rsidP="00263162">
      <w:pPr>
        <w:pStyle w:val="NormlWeb"/>
        <w:numPr>
          <w:ilvl w:val="0"/>
          <w:numId w:val="55"/>
        </w:numPr>
        <w:spacing w:beforeAutospacing="1" w:after="0"/>
        <w:jc w:val="both"/>
      </w:pPr>
      <w:r w:rsidRPr="004F4893">
        <w:t xml:space="preserve">A Szabályzat hatálya kiterjed a Karcag Városi Önkormányzat polgármesteréré és főállású alpolgármesterére. </w:t>
      </w:r>
    </w:p>
    <w:p w:rsidR="002C2207" w:rsidRPr="004F4893" w:rsidRDefault="002C2207" w:rsidP="00263162">
      <w:pPr>
        <w:pStyle w:val="NormlWeb"/>
        <w:numPr>
          <w:ilvl w:val="0"/>
          <w:numId w:val="55"/>
        </w:numPr>
        <w:spacing w:beforeAutospacing="1" w:after="0"/>
        <w:jc w:val="both"/>
      </w:pPr>
      <w:r w:rsidRPr="004F4893">
        <w:t xml:space="preserve">A Szabályzat hatálybalépése előtt hatályos szabályok alapján megkötött szerződéseket a szabályzat nem érinti. </w:t>
      </w:r>
    </w:p>
    <w:p w:rsidR="002C2207" w:rsidRPr="004F4893" w:rsidRDefault="002C2207" w:rsidP="002C2207">
      <w:pPr>
        <w:rPr>
          <w:color w:val="000000"/>
          <w:sz w:val="24"/>
          <w:szCs w:val="24"/>
        </w:rPr>
      </w:pPr>
    </w:p>
    <w:p w:rsidR="002C2207" w:rsidRPr="004F4893" w:rsidRDefault="002C2207" w:rsidP="002C2207">
      <w:pPr>
        <w:rPr>
          <w:color w:val="000000"/>
          <w:sz w:val="24"/>
          <w:szCs w:val="24"/>
        </w:rPr>
      </w:pPr>
      <w:r w:rsidRPr="004F4893">
        <w:rPr>
          <w:color w:val="000000"/>
          <w:sz w:val="24"/>
          <w:szCs w:val="24"/>
        </w:rPr>
        <w:t>Karcag, 2016. január 21.</w:t>
      </w:r>
    </w:p>
    <w:p w:rsidR="002C2207" w:rsidRPr="004F4893" w:rsidRDefault="002C2207" w:rsidP="002C2207">
      <w:pPr>
        <w:ind w:left="4248"/>
        <w:jc w:val="center"/>
        <w:rPr>
          <w:color w:val="000000"/>
          <w:sz w:val="24"/>
          <w:szCs w:val="24"/>
        </w:rPr>
      </w:pPr>
      <w:r w:rsidRPr="004F4893">
        <w:rPr>
          <w:color w:val="000000"/>
          <w:sz w:val="24"/>
          <w:szCs w:val="24"/>
        </w:rPr>
        <w:t>Rózsa Sándor</w:t>
      </w:r>
    </w:p>
    <w:p w:rsidR="002C2207" w:rsidRPr="004F4893" w:rsidRDefault="002C2207" w:rsidP="002C2207">
      <w:pPr>
        <w:ind w:left="4248"/>
        <w:jc w:val="center"/>
        <w:rPr>
          <w:color w:val="000000"/>
          <w:sz w:val="24"/>
          <w:szCs w:val="24"/>
        </w:rPr>
      </w:pPr>
      <w:proofErr w:type="gramStart"/>
      <w:r w:rsidRPr="004F4893">
        <w:rPr>
          <w:color w:val="000000"/>
          <w:sz w:val="24"/>
          <w:szCs w:val="24"/>
        </w:rPr>
        <w:t>jegyző</w:t>
      </w:r>
      <w:proofErr w:type="gramEnd"/>
    </w:p>
    <w:p w:rsidR="002C2207" w:rsidRPr="004F4893" w:rsidRDefault="002C2207" w:rsidP="002C2207">
      <w:pPr>
        <w:ind w:left="4248"/>
        <w:jc w:val="center"/>
        <w:rPr>
          <w:color w:val="000000"/>
          <w:sz w:val="24"/>
          <w:szCs w:val="24"/>
        </w:rPr>
      </w:pPr>
    </w:p>
    <w:p w:rsidR="002C2207" w:rsidRPr="004F4893" w:rsidRDefault="002C2207" w:rsidP="002C2207">
      <w:pPr>
        <w:rPr>
          <w:color w:val="000000"/>
          <w:sz w:val="24"/>
          <w:szCs w:val="24"/>
        </w:rPr>
      </w:pPr>
      <w:r w:rsidRPr="004F4893">
        <w:rPr>
          <w:color w:val="000000"/>
          <w:sz w:val="24"/>
          <w:szCs w:val="24"/>
        </w:rPr>
        <w:t>A Szabályzatban foglaltakkal egyetértek:</w:t>
      </w:r>
    </w:p>
    <w:p w:rsidR="002C2207" w:rsidRPr="004F4893" w:rsidRDefault="002C2207" w:rsidP="002C2207">
      <w:pPr>
        <w:ind w:left="4248"/>
        <w:jc w:val="center"/>
        <w:rPr>
          <w:color w:val="000000"/>
          <w:sz w:val="24"/>
          <w:szCs w:val="24"/>
        </w:rPr>
      </w:pPr>
      <w:r w:rsidRPr="004F4893">
        <w:rPr>
          <w:color w:val="000000"/>
          <w:sz w:val="24"/>
          <w:szCs w:val="24"/>
        </w:rPr>
        <w:t>Dobos László</w:t>
      </w:r>
    </w:p>
    <w:p w:rsidR="002C2207" w:rsidRPr="004F4893" w:rsidRDefault="002C2207" w:rsidP="002C2207">
      <w:pPr>
        <w:ind w:left="4248"/>
        <w:jc w:val="center"/>
        <w:rPr>
          <w:color w:val="000000"/>
          <w:sz w:val="24"/>
          <w:szCs w:val="24"/>
        </w:rPr>
      </w:pPr>
      <w:proofErr w:type="gramStart"/>
      <w:r w:rsidRPr="004F4893">
        <w:rPr>
          <w:color w:val="000000"/>
          <w:sz w:val="24"/>
          <w:szCs w:val="24"/>
        </w:rPr>
        <w:t>polgármester</w:t>
      </w:r>
      <w:proofErr w:type="gramEnd"/>
    </w:p>
    <w:p w:rsidR="002C2207" w:rsidRPr="004F4893" w:rsidRDefault="002C2207" w:rsidP="002C2207">
      <w:pPr>
        <w:rPr>
          <w:sz w:val="24"/>
          <w:szCs w:val="24"/>
        </w:rPr>
      </w:pPr>
    </w:p>
    <w:p w:rsidR="00263162" w:rsidRPr="004F4893" w:rsidRDefault="00263162" w:rsidP="002C2207">
      <w:pPr>
        <w:rPr>
          <w:color w:val="000000"/>
          <w:sz w:val="24"/>
          <w:szCs w:val="24"/>
        </w:rPr>
      </w:pPr>
    </w:p>
    <w:p w:rsidR="00263162" w:rsidRPr="004F4893" w:rsidRDefault="00263162" w:rsidP="002C2207">
      <w:pPr>
        <w:rPr>
          <w:color w:val="000000"/>
          <w:sz w:val="24"/>
          <w:szCs w:val="24"/>
        </w:rPr>
      </w:pPr>
    </w:p>
    <w:p w:rsidR="002C2207" w:rsidRPr="004F4893" w:rsidRDefault="002C2207" w:rsidP="002C2207">
      <w:pPr>
        <w:rPr>
          <w:color w:val="000000"/>
          <w:sz w:val="24"/>
          <w:szCs w:val="24"/>
        </w:rPr>
      </w:pPr>
      <w:r w:rsidRPr="004F4893">
        <w:rPr>
          <w:color w:val="000000"/>
          <w:sz w:val="24"/>
          <w:szCs w:val="24"/>
        </w:rPr>
        <w:lastRenderedPageBreak/>
        <w:t xml:space="preserve">1: számú melléklet a </w:t>
      </w:r>
      <w:proofErr w:type="spellStart"/>
      <w:r w:rsidRPr="004F4893">
        <w:rPr>
          <w:color w:val="000000"/>
          <w:sz w:val="24"/>
          <w:szCs w:val="24"/>
        </w:rPr>
        <w:t>cafeteria</w:t>
      </w:r>
      <w:proofErr w:type="spellEnd"/>
      <w:r w:rsidRPr="004F4893">
        <w:rPr>
          <w:color w:val="000000"/>
          <w:sz w:val="24"/>
          <w:szCs w:val="24"/>
        </w:rPr>
        <w:t xml:space="preserve"> szabályzathoz</w:t>
      </w:r>
    </w:p>
    <w:p w:rsidR="002C2207" w:rsidRPr="004F4893" w:rsidRDefault="002C2207" w:rsidP="002C2207">
      <w:pPr>
        <w:rPr>
          <w:color w:val="000000"/>
        </w:rPr>
      </w:pPr>
    </w:p>
    <w:p w:rsidR="002C2207" w:rsidRPr="004F4893" w:rsidRDefault="002C2207" w:rsidP="002C2207">
      <w:pPr>
        <w:shd w:val="clear" w:color="auto" w:fill="FFFFFF"/>
        <w:jc w:val="center"/>
        <w:rPr>
          <w:color w:val="000000"/>
        </w:rPr>
      </w:pPr>
      <w:r w:rsidRPr="004F4893">
        <w:rPr>
          <w:b/>
          <w:bCs/>
          <w:color w:val="000000"/>
        </w:rPr>
        <w:t>Nyilatkozat a 2016. évben Választható Béren Kívüli juttatások felhasználásáról</w:t>
      </w:r>
    </w:p>
    <w:p w:rsidR="002C2207" w:rsidRPr="004F4893" w:rsidRDefault="002C2207" w:rsidP="002C2207">
      <w:pPr>
        <w:shd w:val="clear" w:color="auto" w:fill="FFFFFF"/>
        <w:jc w:val="center"/>
        <w:rPr>
          <w:color w:val="000000"/>
        </w:rPr>
      </w:pPr>
      <w:r w:rsidRPr="004F4893">
        <w:rPr>
          <w:color w:val="000000"/>
        </w:rPr>
        <w:t> </w:t>
      </w:r>
    </w:p>
    <w:p w:rsidR="002C2207" w:rsidRPr="004F4893" w:rsidRDefault="002C2207" w:rsidP="002C2207">
      <w:pPr>
        <w:shd w:val="clear" w:color="auto" w:fill="FFFFFF"/>
        <w:jc w:val="center"/>
        <w:rPr>
          <w:color w:val="000000"/>
        </w:rPr>
      </w:pPr>
      <w:r w:rsidRPr="004F4893">
        <w:rPr>
          <w:i/>
          <w:iCs/>
          <w:color w:val="000000"/>
        </w:rPr>
        <w:t> </w:t>
      </w:r>
    </w:p>
    <w:p w:rsidR="002C2207" w:rsidRPr="004F4893" w:rsidRDefault="002C2207" w:rsidP="002C2207">
      <w:pPr>
        <w:shd w:val="clear" w:color="auto" w:fill="FFFFFF"/>
        <w:jc w:val="both"/>
        <w:rPr>
          <w:color w:val="000000"/>
        </w:rPr>
      </w:pPr>
      <w:proofErr w:type="gramStart"/>
      <w:r w:rsidRPr="004F4893">
        <w:rPr>
          <w:color w:val="000000"/>
        </w:rPr>
        <w:t>Alulírott  …</w:t>
      </w:r>
      <w:proofErr w:type="gramEnd"/>
      <w:r w:rsidRPr="004F4893">
        <w:rPr>
          <w:color w:val="000000"/>
        </w:rPr>
        <w:t xml:space="preserve">…………………………………………………………. beosztás ………………………………………………..                                                                               </w:t>
      </w:r>
    </w:p>
    <w:p w:rsidR="002C2207" w:rsidRPr="004F4893" w:rsidRDefault="002C2207" w:rsidP="002C2207">
      <w:pPr>
        <w:shd w:val="clear" w:color="auto" w:fill="FFFFFF"/>
        <w:jc w:val="both"/>
        <w:rPr>
          <w:color w:val="000000"/>
        </w:rPr>
      </w:pPr>
      <w:r w:rsidRPr="004F4893">
        <w:rPr>
          <w:color w:val="000000"/>
        </w:rPr>
        <w:t>Adóazonosító jel</w:t>
      </w:r>
      <w:proofErr w:type="gramStart"/>
      <w:r w:rsidRPr="004F4893">
        <w:rPr>
          <w:color w:val="000000"/>
        </w:rPr>
        <w:t>: …</w:t>
      </w:r>
      <w:proofErr w:type="gramEnd"/>
      <w:r w:rsidRPr="004F4893">
        <w:rPr>
          <w:color w:val="000000"/>
        </w:rPr>
        <w:t>………………………..  mint a Karcag Városi Önkormányzat főállású polgármestere/ főállású alpolgármestere kijelentem, hogy a felsorolt választható juttatási elemek közül a fenti időszakra az alábbiakat kívánom igénybe venni.</w:t>
      </w:r>
    </w:p>
    <w:p w:rsidR="002C2207" w:rsidRPr="004F4893" w:rsidRDefault="002C2207" w:rsidP="002C2207">
      <w:pPr>
        <w:shd w:val="clear" w:color="auto" w:fill="FFFFFF"/>
        <w:jc w:val="both"/>
        <w:rPr>
          <w:color w:val="000000"/>
        </w:rPr>
      </w:pPr>
      <w:r w:rsidRPr="004F4893">
        <w:rPr>
          <w:color w:val="000000"/>
        </w:rPr>
        <w:t> </w:t>
      </w:r>
    </w:p>
    <w:p w:rsidR="002C2207" w:rsidRPr="004F4893" w:rsidRDefault="002C2207" w:rsidP="002C2207">
      <w:pPr>
        <w:shd w:val="clear" w:color="auto" w:fill="FFFFFF"/>
        <w:rPr>
          <w:color w:val="000000"/>
        </w:rPr>
      </w:pPr>
      <w:r w:rsidRPr="004F4893">
        <w:rPr>
          <w:color w:val="000000"/>
        </w:rPr>
        <w:t>Jóváhagyott éves keretösszeg: bruttó 200 000,- Ft</w:t>
      </w:r>
    </w:p>
    <w:p w:rsidR="002C2207" w:rsidRPr="004F4893" w:rsidRDefault="002C2207" w:rsidP="002C2207">
      <w:pPr>
        <w:shd w:val="clear" w:color="auto" w:fill="FFFFFF"/>
        <w:rPr>
          <w:color w:val="000000"/>
        </w:rPr>
      </w:pPr>
    </w:p>
    <w:tbl>
      <w:tblPr>
        <w:tblW w:w="9825" w:type="dxa"/>
        <w:tblCellSpacing w:w="0" w:type="dxa"/>
        <w:shd w:val="clear" w:color="auto" w:fill="FFFFFF"/>
        <w:tblCellMar>
          <w:left w:w="0" w:type="dxa"/>
          <w:right w:w="0" w:type="dxa"/>
        </w:tblCellMar>
        <w:tblLook w:val="04A0"/>
      </w:tblPr>
      <w:tblGrid>
        <w:gridCol w:w="2616"/>
        <w:gridCol w:w="2396"/>
        <w:gridCol w:w="2451"/>
        <w:gridCol w:w="2362"/>
      </w:tblGrid>
      <w:tr w:rsidR="002C2207" w:rsidRPr="004F4893" w:rsidTr="002C2207">
        <w:trPr>
          <w:trHeight w:val="456"/>
          <w:tblCellSpacing w:w="0" w:type="dxa"/>
        </w:trPr>
        <w:tc>
          <w:tcPr>
            <w:tcW w:w="2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b/>
                <w:bCs/>
                <w:color w:val="000000"/>
              </w:rPr>
              <w:t>Juttatási forma</w:t>
            </w:r>
          </w:p>
        </w:tc>
        <w:tc>
          <w:tcPr>
            <w:tcW w:w="23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b/>
                <w:bCs/>
                <w:color w:val="000000"/>
              </w:rPr>
              <w:t>Értékhatár (Ft)</w:t>
            </w:r>
          </w:p>
        </w:tc>
        <w:tc>
          <w:tcPr>
            <w:tcW w:w="24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b/>
                <w:bCs/>
                <w:color w:val="000000"/>
              </w:rPr>
              <w:t>Kifizetés gyakorisága</w:t>
            </w:r>
          </w:p>
        </w:tc>
        <w:tc>
          <w:tcPr>
            <w:tcW w:w="2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b/>
                <w:bCs/>
                <w:color w:val="000000"/>
              </w:rPr>
              <w:t>Választott juttatás teljes éves értéke (bruttó)</w:t>
            </w:r>
          </w:p>
        </w:tc>
      </w:tr>
      <w:tr w:rsidR="002C2207" w:rsidRPr="004F4893" w:rsidTr="002C2207">
        <w:trPr>
          <w:trHeight w:val="237"/>
          <w:tblCellSpacing w:w="0" w:type="dxa"/>
        </w:trPr>
        <w:tc>
          <w:tcPr>
            <w:tcW w:w="2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color w:val="000000"/>
              </w:rPr>
              <w:t>Erzsébet utalvány</w:t>
            </w:r>
          </w:p>
        </w:tc>
        <w:tc>
          <w:tcPr>
            <w:tcW w:w="23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color w:val="000000"/>
              </w:rPr>
              <w:t>Max. 8.000 Ft/hó</w:t>
            </w:r>
          </w:p>
        </w:tc>
        <w:tc>
          <w:tcPr>
            <w:tcW w:w="24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color w:val="000000"/>
              </w:rPr>
              <w:t>negyedév utolsó hónapja</w:t>
            </w:r>
          </w:p>
        </w:tc>
        <w:tc>
          <w:tcPr>
            <w:tcW w:w="2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color w:val="000000"/>
              </w:rPr>
              <w:t> </w:t>
            </w:r>
          </w:p>
        </w:tc>
      </w:tr>
      <w:tr w:rsidR="002C2207" w:rsidRPr="004F4893" w:rsidTr="002C2207">
        <w:trPr>
          <w:trHeight w:val="343"/>
          <w:tblCellSpacing w:w="0" w:type="dxa"/>
        </w:trPr>
        <w:tc>
          <w:tcPr>
            <w:tcW w:w="2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color w:val="000000"/>
              </w:rPr>
              <w:t>Önkéntes nyugdíjpénztár</w:t>
            </w:r>
          </w:p>
        </w:tc>
        <w:tc>
          <w:tcPr>
            <w:tcW w:w="23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color w:val="000000"/>
              </w:rPr>
              <w:t>A minimálbér 50%-a/hó</w:t>
            </w:r>
          </w:p>
        </w:tc>
        <w:tc>
          <w:tcPr>
            <w:tcW w:w="24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color w:val="000000"/>
              </w:rPr>
              <w:t>havi</w:t>
            </w:r>
          </w:p>
        </w:tc>
        <w:tc>
          <w:tcPr>
            <w:tcW w:w="2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color w:val="000000"/>
              </w:rPr>
              <w:t> </w:t>
            </w:r>
          </w:p>
        </w:tc>
      </w:tr>
      <w:tr w:rsidR="002C2207" w:rsidRPr="004F4893" w:rsidTr="002C2207">
        <w:trPr>
          <w:trHeight w:val="219"/>
          <w:tblCellSpacing w:w="0" w:type="dxa"/>
        </w:trPr>
        <w:tc>
          <w:tcPr>
            <w:tcW w:w="2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color w:val="000000"/>
              </w:rPr>
              <w:t>Egészségpénztári hozzájárulás</w:t>
            </w:r>
          </w:p>
        </w:tc>
        <w:tc>
          <w:tcPr>
            <w:tcW w:w="239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color w:val="000000"/>
              </w:rPr>
              <w:t>Együttesen a minimálbér 30%-a/hó</w:t>
            </w:r>
          </w:p>
        </w:tc>
        <w:tc>
          <w:tcPr>
            <w:tcW w:w="24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color w:val="000000"/>
              </w:rPr>
              <w:t>havi</w:t>
            </w:r>
          </w:p>
        </w:tc>
        <w:tc>
          <w:tcPr>
            <w:tcW w:w="2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color w:val="000000"/>
              </w:rPr>
              <w:t> </w:t>
            </w:r>
          </w:p>
        </w:tc>
      </w:tr>
      <w:tr w:rsidR="002C2207" w:rsidRPr="004F4893" w:rsidTr="002C2207">
        <w:trPr>
          <w:trHeight w:val="237"/>
          <w:tblCellSpacing w:w="0" w:type="dxa"/>
        </w:trPr>
        <w:tc>
          <w:tcPr>
            <w:tcW w:w="2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color w:val="000000"/>
              </w:rPr>
              <w:t>Önsegélyező pénztár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rPr>
                <w:color w:val="000000"/>
              </w:rPr>
            </w:pPr>
          </w:p>
        </w:tc>
        <w:tc>
          <w:tcPr>
            <w:tcW w:w="24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color w:val="000000"/>
              </w:rPr>
              <w:t>havi</w:t>
            </w:r>
          </w:p>
        </w:tc>
        <w:tc>
          <w:tcPr>
            <w:tcW w:w="2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color w:val="000000"/>
              </w:rPr>
              <w:t> </w:t>
            </w:r>
          </w:p>
        </w:tc>
      </w:tr>
      <w:tr w:rsidR="002C2207" w:rsidRPr="004F4893" w:rsidTr="002C2207">
        <w:trPr>
          <w:trHeight w:val="456"/>
          <w:tblCellSpacing w:w="0" w:type="dxa"/>
        </w:trPr>
        <w:tc>
          <w:tcPr>
            <w:tcW w:w="2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color w:val="000000"/>
              </w:rPr>
              <w:t>Iskolakezdési támogatás</w:t>
            </w:r>
          </w:p>
        </w:tc>
        <w:tc>
          <w:tcPr>
            <w:tcW w:w="23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color w:val="000000"/>
              </w:rPr>
              <w:t>A minimálbér 30%-a/ gyermek/év</w:t>
            </w:r>
          </w:p>
        </w:tc>
        <w:tc>
          <w:tcPr>
            <w:tcW w:w="24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color w:val="000000"/>
              </w:rPr>
              <w:t>július hónap</w:t>
            </w:r>
          </w:p>
        </w:tc>
        <w:tc>
          <w:tcPr>
            <w:tcW w:w="2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color w:val="000000"/>
              </w:rPr>
              <w:t> </w:t>
            </w:r>
          </w:p>
        </w:tc>
      </w:tr>
      <w:tr w:rsidR="002C2207" w:rsidRPr="004F4893" w:rsidTr="002C2207">
        <w:trPr>
          <w:trHeight w:val="456"/>
          <w:tblCellSpacing w:w="0" w:type="dxa"/>
        </w:trPr>
        <w:tc>
          <w:tcPr>
            <w:tcW w:w="2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color w:val="000000"/>
              </w:rPr>
              <w:t>Széchenyi Pihenő Kártya - Vendéglátás</w:t>
            </w:r>
          </w:p>
        </w:tc>
        <w:tc>
          <w:tcPr>
            <w:tcW w:w="23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color w:val="000000"/>
              </w:rPr>
              <w:t>Max. 150.000 Ft/év</w:t>
            </w:r>
          </w:p>
        </w:tc>
        <w:tc>
          <w:tcPr>
            <w:tcW w:w="24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color w:val="000000"/>
              </w:rPr>
              <w:t>évente (áprilisban)</w:t>
            </w:r>
          </w:p>
        </w:tc>
        <w:tc>
          <w:tcPr>
            <w:tcW w:w="2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color w:val="000000"/>
              </w:rPr>
              <w:t> </w:t>
            </w:r>
          </w:p>
        </w:tc>
      </w:tr>
      <w:tr w:rsidR="002C2207" w:rsidRPr="004F4893" w:rsidTr="002C2207">
        <w:trPr>
          <w:trHeight w:val="473"/>
          <w:tblCellSpacing w:w="0" w:type="dxa"/>
        </w:trPr>
        <w:tc>
          <w:tcPr>
            <w:tcW w:w="2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color w:val="000000"/>
              </w:rPr>
              <w:t>Széchenyi Pihenő Kártya - Szálláshely</w:t>
            </w:r>
          </w:p>
        </w:tc>
        <w:tc>
          <w:tcPr>
            <w:tcW w:w="23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color w:val="000000"/>
              </w:rPr>
              <w:t>Max. 225.000 Ft/év</w:t>
            </w:r>
          </w:p>
        </w:tc>
        <w:tc>
          <w:tcPr>
            <w:tcW w:w="24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color w:val="000000"/>
              </w:rPr>
              <w:t>évente (áprilisban)</w:t>
            </w:r>
          </w:p>
        </w:tc>
        <w:tc>
          <w:tcPr>
            <w:tcW w:w="2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color w:val="000000"/>
              </w:rPr>
              <w:t> </w:t>
            </w:r>
          </w:p>
        </w:tc>
      </w:tr>
      <w:tr w:rsidR="002C2207" w:rsidRPr="004F4893" w:rsidTr="002C2207">
        <w:trPr>
          <w:trHeight w:val="473"/>
          <w:tblCellSpacing w:w="0" w:type="dxa"/>
        </w:trPr>
        <w:tc>
          <w:tcPr>
            <w:tcW w:w="2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color w:val="000000"/>
              </w:rPr>
              <w:t>Széchenyi Pihenő Kártya - Szabadidő</w:t>
            </w:r>
          </w:p>
        </w:tc>
        <w:tc>
          <w:tcPr>
            <w:tcW w:w="23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color w:val="000000"/>
              </w:rPr>
              <w:t>Max. 75.000 Ft/év</w:t>
            </w:r>
          </w:p>
        </w:tc>
        <w:tc>
          <w:tcPr>
            <w:tcW w:w="24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color w:val="000000"/>
              </w:rPr>
              <w:t>évente (áprilisban)</w:t>
            </w:r>
          </w:p>
        </w:tc>
        <w:tc>
          <w:tcPr>
            <w:tcW w:w="2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center"/>
              <w:rPr>
                <w:color w:val="000000"/>
              </w:rPr>
            </w:pPr>
            <w:r w:rsidRPr="004F4893">
              <w:rPr>
                <w:color w:val="000000"/>
              </w:rPr>
              <w:t> </w:t>
            </w:r>
          </w:p>
        </w:tc>
      </w:tr>
      <w:tr w:rsidR="002C2207" w:rsidRPr="004F4893" w:rsidTr="002C2207">
        <w:trPr>
          <w:trHeight w:val="237"/>
          <w:tblCellSpacing w:w="0" w:type="dxa"/>
        </w:trPr>
        <w:tc>
          <w:tcPr>
            <w:tcW w:w="746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jc w:val="right"/>
              <w:rPr>
                <w:color w:val="000000"/>
              </w:rPr>
            </w:pPr>
            <w:r w:rsidRPr="004F4893">
              <w:rPr>
                <w:color w:val="000000"/>
              </w:rPr>
              <w:t>Összesen</w:t>
            </w:r>
          </w:p>
        </w:tc>
        <w:tc>
          <w:tcPr>
            <w:tcW w:w="2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rPr>
                <w:color w:val="000000"/>
              </w:rPr>
            </w:pPr>
            <w:r w:rsidRPr="004F4893">
              <w:rPr>
                <w:color w:val="000000"/>
              </w:rPr>
              <w:t> </w:t>
            </w:r>
          </w:p>
        </w:tc>
      </w:tr>
    </w:tbl>
    <w:p w:rsidR="002C2207" w:rsidRPr="004F4893" w:rsidRDefault="002C2207" w:rsidP="002C2207">
      <w:pPr>
        <w:shd w:val="clear" w:color="auto" w:fill="FFFFFF"/>
        <w:jc w:val="both"/>
        <w:rPr>
          <w:color w:val="000000"/>
        </w:rPr>
      </w:pPr>
      <w:r w:rsidRPr="004F4893">
        <w:rPr>
          <w:color w:val="000000"/>
        </w:rPr>
        <w:t> </w:t>
      </w:r>
    </w:p>
    <w:p w:rsidR="002C2207" w:rsidRPr="004F4893" w:rsidRDefault="002C2207" w:rsidP="002C2207">
      <w:pPr>
        <w:shd w:val="clear" w:color="auto" w:fill="FFFFFF"/>
        <w:jc w:val="both"/>
        <w:rPr>
          <w:color w:val="000000"/>
        </w:rPr>
      </w:pPr>
      <w:r w:rsidRPr="004F4893">
        <w:rPr>
          <w:color w:val="000000"/>
        </w:rPr>
        <w:t>Kérem a munkáltatóm, hogy jelen nyilatkozat érvényességi ideje alatt az önkéntes pénztárakba részemre nyújtandó egységes mértékű hozzájárulást szüneteltesse.</w:t>
      </w:r>
    </w:p>
    <w:p w:rsidR="002C2207" w:rsidRPr="004F4893" w:rsidRDefault="002C2207" w:rsidP="002C2207">
      <w:pPr>
        <w:shd w:val="clear" w:color="auto" w:fill="FFFFFF"/>
        <w:jc w:val="both"/>
        <w:rPr>
          <w:i/>
          <w:iCs/>
          <w:color w:val="000000"/>
        </w:rPr>
      </w:pPr>
      <w:r w:rsidRPr="004F4893">
        <w:rPr>
          <w:i/>
          <w:iCs/>
          <w:color w:val="000000"/>
        </w:rPr>
        <w:t>(Magyarázat: A pénztárakról szóló rendelkezések alapján a munkáltatónak minden munkavállalója részére azonos mértékű pénztári befizetést kell teljesítenie, kivéve, ha a munkavállaló ennek szüneteltetését kéri, annak érdekében, hogy a béren kívüli juttatási rendszerben más elemeket is választhasson.)</w:t>
      </w:r>
    </w:p>
    <w:p w:rsidR="002C2207" w:rsidRPr="004F4893" w:rsidRDefault="002C2207" w:rsidP="002C2207">
      <w:pPr>
        <w:shd w:val="clear" w:color="auto" w:fill="FFFFFF"/>
        <w:jc w:val="both"/>
        <w:rPr>
          <w:color w:val="000000"/>
        </w:rPr>
      </w:pPr>
    </w:p>
    <w:p w:rsidR="002C2207" w:rsidRPr="004F4893" w:rsidRDefault="002C2207" w:rsidP="002C2207">
      <w:pPr>
        <w:shd w:val="clear" w:color="auto" w:fill="FFFFFF"/>
        <w:jc w:val="both"/>
        <w:rPr>
          <w:color w:val="000000"/>
        </w:rPr>
      </w:pPr>
      <w:r w:rsidRPr="004F4893">
        <w:rPr>
          <w:color w:val="000000"/>
        </w:rPr>
        <w:t xml:space="preserve">Jelen nyilatkozat aláírásával hozzájárulok, hogy a munkáltatóm a béren kívüli juttatások biztosításához, nyilvántartásához szükséges adataimat az OTP Pénztárszolgáltató </w:t>
      </w:r>
      <w:proofErr w:type="spellStart"/>
      <w:r w:rsidRPr="004F4893">
        <w:rPr>
          <w:color w:val="000000"/>
        </w:rPr>
        <w:t>Zrt</w:t>
      </w:r>
      <w:proofErr w:type="spellEnd"/>
      <w:proofErr w:type="gramStart"/>
      <w:r w:rsidRPr="004F4893">
        <w:rPr>
          <w:color w:val="000000"/>
        </w:rPr>
        <w:t>.,</w:t>
      </w:r>
      <w:proofErr w:type="gramEnd"/>
      <w:r w:rsidRPr="004F4893">
        <w:rPr>
          <w:color w:val="000000"/>
        </w:rPr>
        <w:t xml:space="preserve"> Erzsébet-utalvány Plusz Kft. szolgáltatóknak átadja. Hozzájárulok ahhoz, hogy a nevezett szolgáltató a kapott személyes adataimat tárolja, kezelje és a velem való kapcsolattartáshoz felhasználja.</w:t>
      </w:r>
    </w:p>
    <w:p w:rsidR="002C2207" w:rsidRPr="004F4893" w:rsidRDefault="002C2207" w:rsidP="002C2207">
      <w:pPr>
        <w:shd w:val="clear" w:color="auto" w:fill="FFFFFF"/>
        <w:jc w:val="both"/>
        <w:rPr>
          <w:color w:val="000000"/>
        </w:rPr>
      </w:pPr>
    </w:p>
    <w:p w:rsidR="002C2207" w:rsidRPr="004F4893" w:rsidRDefault="002C2207" w:rsidP="002C2207">
      <w:pPr>
        <w:shd w:val="clear" w:color="auto" w:fill="FFFFFF"/>
        <w:jc w:val="both"/>
        <w:rPr>
          <w:color w:val="000000"/>
        </w:rPr>
      </w:pPr>
      <w:r w:rsidRPr="004F4893">
        <w:rPr>
          <w:color w:val="000000"/>
        </w:rPr>
        <w:t xml:space="preserve">Kijelentem, hogy amennyiben a munkaviszonyom megszűnésekor az adott évre jogosult juttatási keretnél több juttatást veszek igénybe,  akkor a nettó </w:t>
      </w:r>
      <w:proofErr w:type="gramStart"/>
      <w:r w:rsidRPr="004F4893">
        <w:rPr>
          <w:color w:val="000000"/>
        </w:rPr>
        <w:t>különbözetet</w:t>
      </w:r>
      <w:proofErr w:type="gramEnd"/>
      <w:r w:rsidRPr="004F4893">
        <w:rPr>
          <w:color w:val="000000"/>
        </w:rPr>
        <w:t xml:space="preserve">  ha a juttatás természete ezt lehetővé teszi úgy adom vissza, ha nem akkor vagy készpénzben fizetem meg a munkáltatóm részére vagy a munkáltatóm a különbözetet a munkabéremből levonja.</w:t>
      </w:r>
    </w:p>
    <w:p w:rsidR="002C2207" w:rsidRPr="004F4893" w:rsidRDefault="002C2207" w:rsidP="002C2207">
      <w:pPr>
        <w:shd w:val="clear" w:color="auto" w:fill="FFFFFF"/>
        <w:jc w:val="both"/>
        <w:rPr>
          <w:color w:val="000000"/>
        </w:rPr>
      </w:pPr>
    </w:p>
    <w:p w:rsidR="002C2207" w:rsidRPr="004F4893" w:rsidRDefault="002C2207" w:rsidP="002C2207">
      <w:pPr>
        <w:shd w:val="clear" w:color="auto" w:fill="FFFFFF"/>
        <w:jc w:val="both"/>
        <w:rPr>
          <w:color w:val="000000"/>
        </w:rPr>
      </w:pPr>
      <w:r w:rsidRPr="004F4893">
        <w:rPr>
          <w:color w:val="000000"/>
        </w:rPr>
        <w:t>Kijelentem, hogy a Karcagi Polgármesteri Hivatal hatályos Közszolgálati Szabályzatát és a fenti juttatások felhasználásának szabályait megismertem, megértettem, és az abban foglaltakat elfogadom, ezek megtartásáért felelősséget vállalok.</w:t>
      </w:r>
    </w:p>
    <w:p w:rsidR="002C2207" w:rsidRPr="004F4893" w:rsidRDefault="002C2207" w:rsidP="002C2207">
      <w:pPr>
        <w:shd w:val="clear" w:color="auto" w:fill="FFFFFF"/>
        <w:jc w:val="both"/>
        <w:rPr>
          <w:color w:val="000000"/>
        </w:rPr>
      </w:pPr>
      <w:r w:rsidRPr="004F4893">
        <w:rPr>
          <w:color w:val="000000"/>
        </w:rPr>
        <w:t>Jelen nyilatkozat 2016. december 31-ig érvényes.</w:t>
      </w:r>
    </w:p>
    <w:p w:rsidR="002C2207" w:rsidRPr="004F4893" w:rsidRDefault="002C2207" w:rsidP="002C2207">
      <w:pPr>
        <w:shd w:val="clear" w:color="auto" w:fill="FFFFFF"/>
        <w:rPr>
          <w:color w:val="000000"/>
        </w:rPr>
      </w:pPr>
      <w:r w:rsidRPr="004F4893">
        <w:rPr>
          <w:color w:val="000000"/>
        </w:rPr>
        <w:t> </w:t>
      </w:r>
    </w:p>
    <w:p w:rsidR="002C2207" w:rsidRPr="004F4893" w:rsidRDefault="002C2207" w:rsidP="002C2207">
      <w:pPr>
        <w:shd w:val="clear" w:color="auto" w:fill="FFFFFF"/>
        <w:rPr>
          <w:color w:val="000000"/>
        </w:rPr>
      </w:pPr>
      <w:r w:rsidRPr="004F4893">
        <w:rPr>
          <w:color w:val="000000"/>
        </w:rPr>
        <w:t>Kelt</w:t>
      </w:r>
      <w:proofErr w:type="gramStart"/>
      <w:r w:rsidRPr="004F4893">
        <w:rPr>
          <w:color w:val="000000"/>
        </w:rPr>
        <w:t>: …</w:t>
      </w:r>
      <w:proofErr w:type="gramEnd"/>
      <w:r w:rsidRPr="004F4893">
        <w:rPr>
          <w:color w:val="000000"/>
        </w:rPr>
        <w:t>…………………………………</w:t>
      </w:r>
    </w:p>
    <w:p w:rsidR="002C2207" w:rsidRPr="004F4893" w:rsidRDefault="002C2207" w:rsidP="002C2207">
      <w:pPr>
        <w:shd w:val="clear" w:color="auto" w:fill="FFFFFF"/>
        <w:rPr>
          <w:color w:val="000000"/>
        </w:rPr>
      </w:pPr>
    </w:p>
    <w:tbl>
      <w:tblPr>
        <w:tblpPr w:leftFromText="45" w:rightFromText="45" w:vertAnchor="text"/>
        <w:tblW w:w="9090" w:type="dxa"/>
        <w:tblCellSpacing w:w="0" w:type="dxa"/>
        <w:shd w:val="clear" w:color="auto" w:fill="FFFFFF"/>
        <w:tblCellMar>
          <w:left w:w="0" w:type="dxa"/>
          <w:right w:w="0" w:type="dxa"/>
        </w:tblCellMar>
        <w:tblLook w:val="04A0"/>
      </w:tblPr>
      <w:tblGrid>
        <w:gridCol w:w="4545"/>
        <w:gridCol w:w="4545"/>
      </w:tblGrid>
      <w:tr w:rsidR="002C2207" w:rsidRPr="004F4893" w:rsidTr="002C2207">
        <w:trPr>
          <w:tblCellSpacing w:w="0" w:type="dxa"/>
        </w:trPr>
        <w:tc>
          <w:tcPr>
            <w:tcW w:w="4545" w:type="dxa"/>
            <w:shd w:val="clear" w:color="auto" w:fill="FFFFFF"/>
            <w:hideMark/>
          </w:tcPr>
          <w:p w:rsidR="002C2207" w:rsidRPr="004F4893" w:rsidRDefault="002C2207" w:rsidP="002C2207">
            <w:pPr>
              <w:rPr>
                <w:color w:val="000000"/>
              </w:rPr>
            </w:pPr>
            <w:r w:rsidRPr="004F4893">
              <w:rPr>
                <w:color w:val="000000"/>
              </w:rPr>
              <w:t> </w:t>
            </w:r>
          </w:p>
        </w:tc>
        <w:tc>
          <w:tcPr>
            <w:tcW w:w="4545" w:type="dxa"/>
            <w:shd w:val="clear" w:color="auto" w:fill="FFFFFF"/>
            <w:hideMark/>
          </w:tcPr>
          <w:p w:rsidR="002C2207" w:rsidRPr="004F4893" w:rsidRDefault="002C2207" w:rsidP="002C2207">
            <w:pPr>
              <w:jc w:val="center"/>
              <w:rPr>
                <w:color w:val="000000"/>
              </w:rPr>
            </w:pPr>
            <w:r w:rsidRPr="004F4893">
              <w:rPr>
                <w:color w:val="000000"/>
              </w:rPr>
              <w:t>…………………………………</w:t>
            </w:r>
          </w:p>
          <w:p w:rsidR="002C2207" w:rsidRPr="004F4893" w:rsidRDefault="002C2207" w:rsidP="002C2207">
            <w:pPr>
              <w:jc w:val="center"/>
              <w:rPr>
                <w:color w:val="000000"/>
              </w:rPr>
            </w:pPr>
            <w:r w:rsidRPr="004F4893">
              <w:rPr>
                <w:color w:val="000000"/>
              </w:rPr>
              <w:t>Munkavállaló</w:t>
            </w:r>
          </w:p>
        </w:tc>
      </w:tr>
    </w:tbl>
    <w:p w:rsidR="002C2207" w:rsidRPr="004F4893" w:rsidRDefault="002C2207" w:rsidP="002C2207">
      <w:pPr>
        <w:shd w:val="clear" w:color="auto" w:fill="FFFFFF"/>
        <w:rPr>
          <w:color w:val="000000"/>
        </w:rPr>
      </w:pPr>
    </w:p>
    <w:p w:rsidR="002C2207" w:rsidRPr="004F4893" w:rsidRDefault="002C2207" w:rsidP="002C2207">
      <w:pPr>
        <w:shd w:val="clear" w:color="auto" w:fill="FFFFFF"/>
        <w:rPr>
          <w:color w:val="000000"/>
        </w:rPr>
      </w:pPr>
      <w:r w:rsidRPr="004F4893">
        <w:rPr>
          <w:color w:val="000000"/>
        </w:rPr>
        <w:t> A munkáltató részéről jóváhagyta:</w:t>
      </w:r>
    </w:p>
    <w:tbl>
      <w:tblPr>
        <w:tblpPr w:leftFromText="45" w:rightFromText="45" w:vertAnchor="text"/>
        <w:tblW w:w="8610" w:type="dxa"/>
        <w:tblCellSpacing w:w="0" w:type="dxa"/>
        <w:shd w:val="clear" w:color="auto" w:fill="FFFFFF"/>
        <w:tblCellMar>
          <w:left w:w="0" w:type="dxa"/>
          <w:right w:w="0" w:type="dxa"/>
        </w:tblCellMar>
        <w:tblLook w:val="04A0"/>
      </w:tblPr>
      <w:tblGrid>
        <w:gridCol w:w="4305"/>
        <w:gridCol w:w="4305"/>
      </w:tblGrid>
      <w:tr w:rsidR="002C2207" w:rsidRPr="004F4893" w:rsidTr="002C2207">
        <w:trPr>
          <w:tblCellSpacing w:w="0" w:type="dxa"/>
        </w:trPr>
        <w:tc>
          <w:tcPr>
            <w:tcW w:w="4305" w:type="dxa"/>
            <w:shd w:val="clear" w:color="auto" w:fill="FFFFFF"/>
            <w:hideMark/>
          </w:tcPr>
          <w:p w:rsidR="002C2207" w:rsidRPr="004F4893" w:rsidRDefault="002C2207" w:rsidP="002C2207">
            <w:pPr>
              <w:rPr>
                <w:color w:val="000000"/>
              </w:rPr>
            </w:pPr>
            <w:r w:rsidRPr="004F4893">
              <w:rPr>
                <w:color w:val="000000"/>
              </w:rPr>
              <w:t> </w:t>
            </w:r>
          </w:p>
        </w:tc>
        <w:tc>
          <w:tcPr>
            <w:tcW w:w="4305" w:type="dxa"/>
            <w:shd w:val="clear" w:color="auto" w:fill="FFFFFF"/>
            <w:hideMark/>
          </w:tcPr>
          <w:p w:rsidR="002C2207" w:rsidRPr="004F4893" w:rsidRDefault="002C2207" w:rsidP="002C2207">
            <w:pPr>
              <w:jc w:val="center"/>
              <w:rPr>
                <w:color w:val="000000"/>
              </w:rPr>
            </w:pPr>
            <w:r w:rsidRPr="004F4893">
              <w:rPr>
                <w:color w:val="000000"/>
              </w:rPr>
              <w:t xml:space="preserve">            …………………………………</w:t>
            </w:r>
          </w:p>
          <w:p w:rsidR="002C2207" w:rsidRPr="004F4893" w:rsidRDefault="002C2207" w:rsidP="002C2207">
            <w:pPr>
              <w:jc w:val="center"/>
              <w:rPr>
                <w:color w:val="000000"/>
              </w:rPr>
            </w:pPr>
            <w:r w:rsidRPr="004F4893">
              <w:rPr>
                <w:color w:val="000000"/>
              </w:rPr>
              <w:t xml:space="preserve">            Költségvetési csoport részéről</w:t>
            </w:r>
          </w:p>
        </w:tc>
      </w:tr>
    </w:tbl>
    <w:p w:rsidR="002C2207" w:rsidRPr="004F4893" w:rsidRDefault="002C2207" w:rsidP="002C2207"/>
    <w:p w:rsidR="002C2207" w:rsidRPr="004F4893" w:rsidRDefault="002C2207" w:rsidP="002C2207">
      <w:pPr>
        <w:shd w:val="clear" w:color="auto" w:fill="FFFFFF"/>
        <w:rPr>
          <w:b/>
          <w:bCs/>
          <w:color w:val="000000"/>
          <w:sz w:val="18"/>
          <w:szCs w:val="18"/>
        </w:rPr>
      </w:pPr>
    </w:p>
    <w:p w:rsidR="002C2207" w:rsidRPr="004F4893" w:rsidRDefault="002C2207" w:rsidP="002C2207">
      <w:pPr>
        <w:shd w:val="clear" w:color="auto" w:fill="FFFFFF"/>
        <w:jc w:val="center"/>
        <w:rPr>
          <w:b/>
          <w:bCs/>
          <w:color w:val="000000"/>
          <w:sz w:val="18"/>
          <w:szCs w:val="18"/>
        </w:rPr>
      </w:pPr>
    </w:p>
    <w:p w:rsidR="002C2207" w:rsidRPr="004F4893" w:rsidRDefault="002C2207" w:rsidP="002C2207">
      <w:pPr>
        <w:shd w:val="clear" w:color="auto" w:fill="FFFFFF"/>
        <w:jc w:val="center"/>
        <w:rPr>
          <w:b/>
          <w:bCs/>
          <w:color w:val="000000"/>
          <w:sz w:val="18"/>
          <w:szCs w:val="18"/>
        </w:rPr>
      </w:pPr>
    </w:p>
    <w:p w:rsidR="002C2207" w:rsidRPr="004F4893" w:rsidRDefault="002C2207" w:rsidP="002C2207">
      <w:pPr>
        <w:shd w:val="clear" w:color="auto" w:fill="FFFFFF"/>
        <w:jc w:val="center"/>
        <w:rPr>
          <w:color w:val="000000"/>
          <w:sz w:val="18"/>
          <w:szCs w:val="18"/>
        </w:rPr>
      </w:pPr>
      <w:r w:rsidRPr="004F4893">
        <w:rPr>
          <w:b/>
          <w:bCs/>
          <w:color w:val="000000"/>
          <w:sz w:val="18"/>
          <w:szCs w:val="18"/>
        </w:rPr>
        <w:t>Nyilatkozat a béren kívüli juttatások igénybevételéhez – 2016.</w:t>
      </w:r>
      <w:r w:rsidRPr="004F4893">
        <w:rPr>
          <w:color w:val="000000"/>
          <w:sz w:val="18"/>
          <w:szCs w:val="18"/>
        </w:rPr>
        <w:t> </w:t>
      </w:r>
    </w:p>
    <w:p w:rsidR="002C2207" w:rsidRPr="004F4893" w:rsidRDefault="002C2207" w:rsidP="002C2207">
      <w:pPr>
        <w:shd w:val="clear" w:color="auto" w:fill="FFFFFF"/>
        <w:jc w:val="center"/>
        <w:rPr>
          <w:color w:val="000000"/>
          <w:sz w:val="18"/>
          <w:szCs w:val="18"/>
        </w:rPr>
      </w:pPr>
    </w:p>
    <w:p w:rsidR="002C2207" w:rsidRPr="004F4893" w:rsidRDefault="002C2207" w:rsidP="002C2207">
      <w:pPr>
        <w:shd w:val="clear" w:color="auto" w:fill="FFFFFF"/>
        <w:jc w:val="center"/>
        <w:rPr>
          <w:color w:val="000000"/>
          <w:sz w:val="18"/>
          <w:szCs w:val="18"/>
        </w:rPr>
      </w:pPr>
      <w:r w:rsidRPr="004F4893">
        <w:rPr>
          <w:b/>
          <w:bCs/>
          <w:color w:val="000000"/>
          <w:sz w:val="18"/>
          <w:szCs w:val="18"/>
        </w:rPr>
        <w:t> </w:t>
      </w:r>
    </w:p>
    <w:p w:rsidR="002C2207" w:rsidRPr="004F4893" w:rsidRDefault="002C2207" w:rsidP="002C2207">
      <w:pPr>
        <w:shd w:val="clear" w:color="auto" w:fill="FFFFFF"/>
        <w:jc w:val="both"/>
        <w:rPr>
          <w:color w:val="000000"/>
          <w:sz w:val="18"/>
          <w:szCs w:val="18"/>
        </w:rPr>
      </w:pPr>
      <w:r w:rsidRPr="004F4893">
        <w:rPr>
          <w:color w:val="000000"/>
          <w:sz w:val="18"/>
          <w:szCs w:val="18"/>
        </w:rPr>
        <w:t>Név</w:t>
      </w:r>
      <w:proofErr w:type="gramStart"/>
      <w:r w:rsidRPr="004F4893">
        <w:rPr>
          <w:color w:val="000000"/>
          <w:sz w:val="18"/>
          <w:szCs w:val="18"/>
        </w:rPr>
        <w:t>:</w:t>
      </w:r>
      <w:r w:rsidRPr="004F4893">
        <w:rPr>
          <w:color w:val="000000"/>
          <w:sz w:val="18"/>
          <w:szCs w:val="18"/>
          <w:bdr w:val="none" w:sz="0" w:space="0" w:color="auto" w:frame="1"/>
        </w:rPr>
        <w:t>………………………………………………</w:t>
      </w:r>
      <w:proofErr w:type="gramEnd"/>
      <w:r w:rsidRPr="004F4893">
        <w:rPr>
          <w:color w:val="000000"/>
          <w:sz w:val="18"/>
          <w:szCs w:val="18"/>
        </w:rPr>
        <w:t xml:space="preserve"> Adóazonosító jel: ......................…………………………..</w:t>
      </w:r>
    </w:p>
    <w:p w:rsidR="002C2207" w:rsidRPr="004F4893" w:rsidRDefault="002C2207" w:rsidP="002C2207">
      <w:pPr>
        <w:shd w:val="clear" w:color="auto" w:fill="FFFFFF"/>
        <w:jc w:val="both"/>
        <w:rPr>
          <w:color w:val="000000"/>
          <w:sz w:val="18"/>
          <w:szCs w:val="18"/>
        </w:rPr>
      </w:pPr>
      <w:r w:rsidRPr="004F4893">
        <w:rPr>
          <w:color w:val="000000"/>
          <w:sz w:val="18"/>
          <w:szCs w:val="18"/>
        </w:rPr>
        <w:t> </w:t>
      </w:r>
    </w:p>
    <w:p w:rsidR="002C2207" w:rsidRPr="004F4893" w:rsidRDefault="002C2207" w:rsidP="002C2207">
      <w:pPr>
        <w:shd w:val="clear" w:color="auto" w:fill="FFFFFF"/>
        <w:jc w:val="both"/>
        <w:rPr>
          <w:color w:val="000000"/>
          <w:sz w:val="18"/>
          <w:szCs w:val="18"/>
        </w:rPr>
      </w:pPr>
      <w:r w:rsidRPr="004F4893">
        <w:rPr>
          <w:color w:val="000000"/>
          <w:sz w:val="18"/>
          <w:szCs w:val="18"/>
        </w:rPr>
        <w:t>Lakcím:</w:t>
      </w:r>
      <w:proofErr w:type="gramStart"/>
      <w:r w:rsidRPr="004F4893">
        <w:rPr>
          <w:color w:val="000000"/>
          <w:sz w:val="18"/>
          <w:szCs w:val="18"/>
        </w:rPr>
        <w:t>  …</w:t>
      </w:r>
      <w:proofErr w:type="gramEnd"/>
      <w:r w:rsidRPr="004F4893">
        <w:rPr>
          <w:color w:val="000000"/>
          <w:sz w:val="18"/>
          <w:szCs w:val="18"/>
        </w:rPr>
        <w:t>…………………………………………………….</w:t>
      </w:r>
    </w:p>
    <w:p w:rsidR="002C2207" w:rsidRPr="004F4893" w:rsidRDefault="002C2207" w:rsidP="002C2207">
      <w:pPr>
        <w:shd w:val="clear" w:color="auto" w:fill="FFFFFF"/>
        <w:jc w:val="both"/>
        <w:rPr>
          <w:color w:val="000000"/>
          <w:sz w:val="18"/>
          <w:szCs w:val="18"/>
        </w:rPr>
      </w:pPr>
      <w:r w:rsidRPr="004F4893">
        <w:rPr>
          <w:color w:val="000000"/>
          <w:sz w:val="18"/>
          <w:szCs w:val="18"/>
        </w:rPr>
        <w:t>Amennyiben a nyilatkozatban közölt adatok nem felelnek meg a valóságnak, úgy ennek minden jogkövetkezménye a nyilatkozót terheli.</w:t>
      </w:r>
    </w:p>
    <w:p w:rsidR="002C2207" w:rsidRPr="004F4893" w:rsidRDefault="002C2207" w:rsidP="002C2207">
      <w:pPr>
        <w:shd w:val="clear" w:color="auto" w:fill="FFFFFF"/>
        <w:jc w:val="both"/>
        <w:rPr>
          <w:color w:val="000000"/>
          <w:sz w:val="18"/>
          <w:szCs w:val="18"/>
        </w:rPr>
      </w:pPr>
      <w:r w:rsidRPr="004F4893">
        <w:rPr>
          <w:color w:val="000000"/>
          <w:sz w:val="18"/>
          <w:szCs w:val="18"/>
        </w:rPr>
        <w:t> </w:t>
      </w:r>
    </w:p>
    <w:p w:rsidR="002C2207" w:rsidRPr="004F4893" w:rsidRDefault="002C2207" w:rsidP="002C2207">
      <w:pPr>
        <w:shd w:val="clear" w:color="auto" w:fill="FFFFFF"/>
        <w:jc w:val="both"/>
        <w:rPr>
          <w:color w:val="000000"/>
          <w:sz w:val="18"/>
          <w:szCs w:val="18"/>
        </w:rPr>
      </w:pPr>
      <w:r w:rsidRPr="004F4893">
        <w:rPr>
          <w:b/>
          <w:bCs/>
          <w:color w:val="000000"/>
          <w:sz w:val="18"/>
          <w:szCs w:val="18"/>
        </w:rPr>
        <w:t>Önkéntes nyugdíjpénztár, egészségpénztár, önsegélyező pénztár</w:t>
      </w:r>
    </w:p>
    <w:p w:rsidR="002C2207" w:rsidRPr="004F4893" w:rsidRDefault="002C2207" w:rsidP="002C2207">
      <w:pPr>
        <w:shd w:val="clear" w:color="auto" w:fill="FFFFFF"/>
        <w:jc w:val="both"/>
        <w:rPr>
          <w:color w:val="000000"/>
          <w:sz w:val="18"/>
          <w:szCs w:val="18"/>
        </w:rPr>
      </w:pPr>
      <w:r w:rsidRPr="004F4893">
        <w:rPr>
          <w:color w:val="000000"/>
          <w:sz w:val="18"/>
          <w:szCs w:val="18"/>
        </w:rPr>
        <w:t>Amennyiben önkéntes pénztári hozzájárulást kapok a munkáltatómtól, úgy nyilatkozom, hogy más juttatótól az adóéven belül az alábbi hónapokban nem részesülök önkéntes pénztári hozzájárulásban.</w:t>
      </w:r>
    </w:p>
    <w:p w:rsidR="002C2207" w:rsidRPr="004F4893" w:rsidRDefault="002C2207" w:rsidP="002C2207">
      <w:pPr>
        <w:shd w:val="clear" w:color="auto" w:fill="FFFFFF"/>
        <w:rPr>
          <w:color w:val="000000"/>
          <w:sz w:val="18"/>
          <w:szCs w:val="18"/>
        </w:rPr>
      </w:pPr>
      <w:r w:rsidRPr="004F4893">
        <w:rPr>
          <w:color w:val="000000"/>
          <w:sz w:val="18"/>
          <w:szCs w:val="18"/>
        </w:rPr>
        <w:t> </w:t>
      </w:r>
    </w:p>
    <w:p w:rsidR="002C2207" w:rsidRPr="004F4893" w:rsidRDefault="002C2207" w:rsidP="002C2207">
      <w:pPr>
        <w:shd w:val="clear" w:color="auto" w:fill="FFFFFF"/>
        <w:jc w:val="center"/>
        <w:rPr>
          <w:color w:val="000000"/>
          <w:sz w:val="18"/>
          <w:szCs w:val="18"/>
        </w:rPr>
      </w:pPr>
      <w:r w:rsidRPr="004F4893">
        <w:rPr>
          <w:color w:val="000000"/>
          <w:sz w:val="18"/>
          <w:szCs w:val="18"/>
        </w:rPr>
        <w:t>…………………………………………………………………………………………………</w:t>
      </w:r>
      <w:r w:rsidRPr="004F4893">
        <w:rPr>
          <w:color w:val="000000"/>
          <w:sz w:val="18"/>
          <w:szCs w:val="18"/>
          <w:bdr w:val="none" w:sz="0" w:space="0" w:color="auto" w:frame="1"/>
        </w:rPr>
        <w:t>…………………………………</w:t>
      </w:r>
    </w:p>
    <w:p w:rsidR="002C2207" w:rsidRPr="004F4893" w:rsidRDefault="002C2207" w:rsidP="002C2207">
      <w:pPr>
        <w:shd w:val="clear" w:color="auto" w:fill="FFFFFF"/>
        <w:jc w:val="center"/>
        <w:rPr>
          <w:color w:val="000000"/>
          <w:sz w:val="18"/>
          <w:szCs w:val="18"/>
        </w:rPr>
      </w:pPr>
      <w:r w:rsidRPr="004F4893">
        <w:rPr>
          <w:i/>
          <w:iCs/>
          <w:color w:val="000000"/>
          <w:sz w:val="18"/>
          <w:szCs w:val="18"/>
        </w:rPr>
        <w:t>(hónapok megjelölése, pl. 2016. március-2016. december)</w:t>
      </w:r>
    </w:p>
    <w:p w:rsidR="002C2207" w:rsidRPr="004F4893" w:rsidRDefault="002C2207" w:rsidP="002C2207">
      <w:pPr>
        <w:shd w:val="clear" w:color="auto" w:fill="FFFFFF"/>
        <w:rPr>
          <w:color w:val="000000"/>
          <w:sz w:val="18"/>
          <w:szCs w:val="18"/>
        </w:rPr>
      </w:pPr>
      <w:r w:rsidRPr="004F4893">
        <w:rPr>
          <w:color w:val="000000"/>
          <w:sz w:val="18"/>
          <w:szCs w:val="18"/>
        </w:rPr>
        <w:t> </w:t>
      </w:r>
    </w:p>
    <w:p w:rsidR="002C2207" w:rsidRPr="004F4893" w:rsidRDefault="002C2207" w:rsidP="002C2207">
      <w:pPr>
        <w:shd w:val="clear" w:color="auto" w:fill="FFFFFF"/>
        <w:rPr>
          <w:color w:val="000000"/>
          <w:sz w:val="18"/>
          <w:szCs w:val="18"/>
        </w:rPr>
      </w:pPr>
      <w:r w:rsidRPr="004F4893">
        <w:rPr>
          <w:b/>
          <w:bCs/>
          <w:color w:val="000000"/>
          <w:sz w:val="18"/>
          <w:szCs w:val="18"/>
        </w:rPr>
        <w:t>Iskolakezdési támogatáshoz</w:t>
      </w:r>
    </w:p>
    <w:tbl>
      <w:tblPr>
        <w:tblW w:w="9885" w:type="dxa"/>
        <w:tblCellSpacing w:w="0" w:type="dxa"/>
        <w:shd w:val="clear" w:color="auto" w:fill="FFFFFF"/>
        <w:tblCellMar>
          <w:left w:w="0" w:type="dxa"/>
          <w:right w:w="0" w:type="dxa"/>
        </w:tblCellMar>
        <w:tblLook w:val="04A0"/>
      </w:tblPr>
      <w:tblGrid>
        <w:gridCol w:w="4943"/>
        <w:gridCol w:w="4942"/>
      </w:tblGrid>
      <w:tr w:rsidR="002C2207" w:rsidRPr="004F4893" w:rsidTr="002C2207">
        <w:trPr>
          <w:trHeight w:val="450"/>
          <w:tblCellSpacing w:w="0" w:type="dxa"/>
        </w:trPr>
        <w:tc>
          <w:tcPr>
            <w:tcW w:w="49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rPr>
                <w:color w:val="000000"/>
                <w:sz w:val="18"/>
                <w:szCs w:val="18"/>
              </w:rPr>
            </w:pPr>
            <w:r w:rsidRPr="004F4893">
              <w:rPr>
                <w:color w:val="000000"/>
                <w:sz w:val="18"/>
                <w:szCs w:val="18"/>
              </w:rPr>
              <w:t>1. Gyermek neve:</w:t>
            </w:r>
          </w:p>
        </w:tc>
        <w:tc>
          <w:tcPr>
            <w:tcW w:w="49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rPr>
                <w:color w:val="000000"/>
                <w:sz w:val="18"/>
                <w:szCs w:val="18"/>
              </w:rPr>
            </w:pPr>
            <w:r w:rsidRPr="004F4893">
              <w:rPr>
                <w:color w:val="000000"/>
                <w:sz w:val="18"/>
                <w:szCs w:val="18"/>
              </w:rPr>
              <w:t>TAJ száma:</w:t>
            </w:r>
          </w:p>
        </w:tc>
      </w:tr>
      <w:tr w:rsidR="002C2207" w:rsidRPr="004F4893" w:rsidTr="002C2207">
        <w:trPr>
          <w:trHeight w:val="450"/>
          <w:tblCellSpacing w:w="0" w:type="dxa"/>
        </w:trPr>
        <w:tc>
          <w:tcPr>
            <w:tcW w:w="49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rPr>
                <w:color w:val="000000"/>
                <w:sz w:val="18"/>
                <w:szCs w:val="18"/>
              </w:rPr>
            </w:pPr>
            <w:r w:rsidRPr="004F4893">
              <w:rPr>
                <w:color w:val="000000"/>
                <w:sz w:val="18"/>
                <w:szCs w:val="18"/>
              </w:rPr>
              <w:t>Anyja születési neve:</w:t>
            </w:r>
          </w:p>
        </w:tc>
        <w:tc>
          <w:tcPr>
            <w:tcW w:w="49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rPr>
                <w:color w:val="000000"/>
                <w:sz w:val="18"/>
                <w:szCs w:val="18"/>
              </w:rPr>
            </w:pPr>
            <w:r w:rsidRPr="004F4893">
              <w:rPr>
                <w:color w:val="000000"/>
                <w:sz w:val="18"/>
                <w:szCs w:val="18"/>
              </w:rPr>
              <w:t>Születési hely, idő:</w:t>
            </w:r>
          </w:p>
        </w:tc>
      </w:tr>
    </w:tbl>
    <w:p w:rsidR="002C2207" w:rsidRPr="004F4893" w:rsidRDefault="002C2207" w:rsidP="002C2207">
      <w:pPr>
        <w:shd w:val="clear" w:color="auto" w:fill="FFFFFF"/>
        <w:rPr>
          <w:color w:val="000000"/>
          <w:sz w:val="18"/>
          <w:szCs w:val="18"/>
        </w:rPr>
      </w:pPr>
      <w:r w:rsidRPr="004F4893">
        <w:rPr>
          <w:i/>
          <w:iCs/>
          <w:color w:val="000000"/>
          <w:sz w:val="18"/>
          <w:szCs w:val="18"/>
        </w:rPr>
        <w:t> </w:t>
      </w:r>
    </w:p>
    <w:tbl>
      <w:tblPr>
        <w:tblW w:w="9900" w:type="dxa"/>
        <w:tblCellSpacing w:w="0" w:type="dxa"/>
        <w:shd w:val="clear" w:color="auto" w:fill="FFFFFF"/>
        <w:tblCellMar>
          <w:left w:w="0" w:type="dxa"/>
          <w:right w:w="0" w:type="dxa"/>
        </w:tblCellMar>
        <w:tblLook w:val="04A0"/>
      </w:tblPr>
      <w:tblGrid>
        <w:gridCol w:w="4950"/>
        <w:gridCol w:w="4950"/>
      </w:tblGrid>
      <w:tr w:rsidR="002C2207" w:rsidRPr="004F4893" w:rsidTr="002C2207">
        <w:trPr>
          <w:trHeight w:val="450"/>
          <w:tblCellSpacing w:w="0" w:type="dxa"/>
        </w:trPr>
        <w:tc>
          <w:tcPr>
            <w:tcW w:w="49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rPr>
                <w:color w:val="000000"/>
                <w:sz w:val="18"/>
                <w:szCs w:val="18"/>
              </w:rPr>
            </w:pPr>
            <w:r w:rsidRPr="004F4893">
              <w:rPr>
                <w:color w:val="000000"/>
                <w:sz w:val="18"/>
                <w:szCs w:val="18"/>
              </w:rPr>
              <w:t>2. Gyermek neve:</w:t>
            </w:r>
          </w:p>
        </w:tc>
        <w:tc>
          <w:tcPr>
            <w:tcW w:w="49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rPr>
                <w:color w:val="000000"/>
                <w:sz w:val="18"/>
                <w:szCs w:val="18"/>
              </w:rPr>
            </w:pPr>
            <w:r w:rsidRPr="004F4893">
              <w:rPr>
                <w:color w:val="000000"/>
                <w:sz w:val="18"/>
                <w:szCs w:val="18"/>
              </w:rPr>
              <w:t>TAJ száma:</w:t>
            </w:r>
          </w:p>
        </w:tc>
      </w:tr>
      <w:tr w:rsidR="002C2207" w:rsidRPr="004F4893" w:rsidTr="002C2207">
        <w:trPr>
          <w:trHeight w:val="450"/>
          <w:tblCellSpacing w:w="0" w:type="dxa"/>
        </w:trPr>
        <w:tc>
          <w:tcPr>
            <w:tcW w:w="49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rPr>
                <w:color w:val="000000"/>
                <w:sz w:val="18"/>
                <w:szCs w:val="18"/>
              </w:rPr>
            </w:pPr>
            <w:r w:rsidRPr="004F4893">
              <w:rPr>
                <w:color w:val="000000"/>
                <w:sz w:val="18"/>
                <w:szCs w:val="18"/>
              </w:rPr>
              <w:t>Anyja születési neve:</w:t>
            </w:r>
          </w:p>
        </w:tc>
        <w:tc>
          <w:tcPr>
            <w:tcW w:w="49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207" w:rsidRPr="004F4893" w:rsidRDefault="002C2207" w:rsidP="002C2207">
            <w:pPr>
              <w:rPr>
                <w:color w:val="000000"/>
                <w:sz w:val="18"/>
                <w:szCs w:val="18"/>
              </w:rPr>
            </w:pPr>
            <w:r w:rsidRPr="004F4893">
              <w:rPr>
                <w:color w:val="000000"/>
                <w:sz w:val="18"/>
                <w:szCs w:val="18"/>
              </w:rPr>
              <w:t>Születési hely, idő:</w:t>
            </w:r>
          </w:p>
        </w:tc>
      </w:tr>
    </w:tbl>
    <w:p w:rsidR="002C2207" w:rsidRPr="004F4893" w:rsidRDefault="002C2207" w:rsidP="002C2207">
      <w:pPr>
        <w:shd w:val="clear" w:color="auto" w:fill="FFFFFF"/>
        <w:jc w:val="both"/>
        <w:rPr>
          <w:color w:val="000000"/>
          <w:sz w:val="18"/>
          <w:szCs w:val="18"/>
        </w:rPr>
      </w:pPr>
      <w:r w:rsidRPr="004F4893">
        <w:rPr>
          <w:color w:val="000000"/>
          <w:sz w:val="18"/>
          <w:szCs w:val="18"/>
        </w:rPr>
        <w:t>Kijelentem, hogy a felsorolt gyermek(</w:t>
      </w:r>
      <w:proofErr w:type="spellStart"/>
      <w:r w:rsidRPr="004F4893">
        <w:rPr>
          <w:color w:val="000000"/>
          <w:sz w:val="18"/>
          <w:szCs w:val="18"/>
        </w:rPr>
        <w:t>ek</w:t>
      </w:r>
      <w:proofErr w:type="spellEnd"/>
      <w:r w:rsidRPr="004F4893">
        <w:rPr>
          <w:color w:val="000000"/>
          <w:sz w:val="18"/>
          <w:szCs w:val="18"/>
        </w:rPr>
        <w:t xml:space="preserve">) a családok támogatásáról szóló törvény vagy bármely </w:t>
      </w:r>
      <w:proofErr w:type="spellStart"/>
      <w:r w:rsidRPr="004F4893">
        <w:rPr>
          <w:color w:val="000000"/>
          <w:sz w:val="18"/>
          <w:szCs w:val="18"/>
        </w:rPr>
        <w:t>EGT-állam</w:t>
      </w:r>
      <w:proofErr w:type="spellEnd"/>
      <w:r w:rsidRPr="004F4893">
        <w:rPr>
          <w:color w:val="000000"/>
          <w:sz w:val="18"/>
          <w:szCs w:val="18"/>
        </w:rPr>
        <w:t xml:space="preserve"> hasonló jogszabálya alapján </w:t>
      </w:r>
      <w:r w:rsidRPr="004F4893">
        <w:rPr>
          <w:b/>
          <w:bCs/>
          <w:color w:val="000000"/>
          <w:sz w:val="18"/>
          <w:szCs w:val="18"/>
        </w:rPr>
        <w:t xml:space="preserve">családi </w:t>
      </w:r>
      <w:proofErr w:type="gramStart"/>
      <w:r w:rsidRPr="004F4893">
        <w:rPr>
          <w:b/>
          <w:bCs/>
          <w:color w:val="000000"/>
          <w:sz w:val="18"/>
          <w:szCs w:val="18"/>
        </w:rPr>
        <w:t>pótlék juttatásra</w:t>
      </w:r>
      <w:proofErr w:type="gramEnd"/>
      <w:r w:rsidRPr="004F4893">
        <w:rPr>
          <w:color w:val="000000"/>
          <w:sz w:val="18"/>
          <w:szCs w:val="18"/>
        </w:rPr>
        <w:t> vagy hasonló ellátásra </w:t>
      </w:r>
      <w:r w:rsidRPr="004F4893">
        <w:rPr>
          <w:b/>
          <w:bCs/>
          <w:color w:val="000000"/>
          <w:sz w:val="18"/>
          <w:szCs w:val="18"/>
        </w:rPr>
        <w:t>jogosult szülője</w:t>
      </w:r>
      <w:r w:rsidRPr="004F4893">
        <w:rPr>
          <w:color w:val="000000"/>
          <w:sz w:val="18"/>
          <w:szCs w:val="18"/>
        </w:rPr>
        <w:t>, gyámja (ide nem értve a gyermekvédelmi gyámot) vagy e szülőnek, gyámnak (ide nem értve a gyermekvédelmi gyámot) </w:t>
      </w:r>
      <w:r w:rsidRPr="004F4893">
        <w:rPr>
          <w:b/>
          <w:bCs/>
          <w:color w:val="000000"/>
          <w:sz w:val="18"/>
          <w:szCs w:val="18"/>
        </w:rPr>
        <w:t>vele közös háztartásban élő házastársa vagyok.</w:t>
      </w:r>
    </w:p>
    <w:p w:rsidR="002C2207" w:rsidRPr="004F4893" w:rsidRDefault="002C2207" w:rsidP="002C2207">
      <w:pPr>
        <w:shd w:val="clear" w:color="auto" w:fill="FFFFFF"/>
        <w:jc w:val="both"/>
        <w:rPr>
          <w:color w:val="000000"/>
          <w:sz w:val="18"/>
          <w:szCs w:val="18"/>
        </w:rPr>
      </w:pPr>
      <w:r w:rsidRPr="004F4893">
        <w:rPr>
          <w:color w:val="000000"/>
          <w:sz w:val="18"/>
          <w:szCs w:val="18"/>
        </w:rPr>
        <w:t xml:space="preserve">Nevezett </w:t>
      </w:r>
      <w:proofErr w:type="gramStart"/>
      <w:r w:rsidRPr="004F4893">
        <w:rPr>
          <w:color w:val="000000"/>
          <w:sz w:val="18"/>
          <w:szCs w:val="18"/>
        </w:rPr>
        <w:t>gyermek(</w:t>
      </w:r>
      <w:proofErr w:type="spellStart"/>
      <w:proofErr w:type="gramEnd"/>
      <w:r w:rsidRPr="004F4893">
        <w:rPr>
          <w:color w:val="000000"/>
          <w:sz w:val="18"/>
          <w:szCs w:val="18"/>
        </w:rPr>
        <w:t>ek</w:t>
      </w:r>
      <w:proofErr w:type="spellEnd"/>
      <w:r w:rsidRPr="004F4893">
        <w:rPr>
          <w:color w:val="000000"/>
          <w:sz w:val="18"/>
          <w:szCs w:val="18"/>
        </w:rPr>
        <w:t xml:space="preserve">) a 2016/2017-es tanévben közoktatásban (vagy bármely </w:t>
      </w:r>
      <w:proofErr w:type="spellStart"/>
      <w:r w:rsidRPr="004F4893">
        <w:rPr>
          <w:color w:val="000000"/>
          <w:sz w:val="18"/>
          <w:szCs w:val="18"/>
        </w:rPr>
        <w:t>EGT-államban</w:t>
      </w:r>
      <w:proofErr w:type="spellEnd"/>
      <w:r w:rsidRPr="004F4893">
        <w:rPr>
          <w:color w:val="000000"/>
          <w:sz w:val="18"/>
          <w:szCs w:val="18"/>
        </w:rPr>
        <w:t xml:space="preserve"> ennek megfelelő oktatásban) vesz(</w:t>
      </w:r>
      <w:proofErr w:type="spellStart"/>
      <w:r w:rsidRPr="004F4893">
        <w:rPr>
          <w:color w:val="000000"/>
          <w:sz w:val="18"/>
          <w:szCs w:val="18"/>
        </w:rPr>
        <w:t>nek</w:t>
      </w:r>
      <w:proofErr w:type="spellEnd"/>
      <w:r w:rsidRPr="004F4893">
        <w:rPr>
          <w:color w:val="000000"/>
          <w:sz w:val="18"/>
          <w:szCs w:val="18"/>
        </w:rPr>
        <w:t>) részt. </w:t>
      </w:r>
      <w:r w:rsidRPr="004F4893">
        <w:rPr>
          <w:i/>
          <w:iCs/>
          <w:color w:val="000000"/>
          <w:sz w:val="18"/>
          <w:szCs w:val="18"/>
        </w:rPr>
        <w:t> </w:t>
      </w:r>
    </w:p>
    <w:p w:rsidR="002C2207" w:rsidRPr="004F4893" w:rsidRDefault="002C2207" w:rsidP="002C2207">
      <w:pPr>
        <w:shd w:val="clear" w:color="auto" w:fill="FFFFFF"/>
        <w:rPr>
          <w:color w:val="000000"/>
          <w:sz w:val="18"/>
          <w:szCs w:val="18"/>
        </w:rPr>
      </w:pPr>
      <w:r w:rsidRPr="004F4893">
        <w:rPr>
          <w:b/>
          <w:bCs/>
          <w:color w:val="000000"/>
          <w:sz w:val="18"/>
          <w:szCs w:val="18"/>
        </w:rPr>
        <w:t> </w:t>
      </w:r>
    </w:p>
    <w:p w:rsidR="002C2207" w:rsidRPr="004F4893" w:rsidRDefault="002C2207" w:rsidP="002C2207">
      <w:pPr>
        <w:shd w:val="clear" w:color="auto" w:fill="FFFFFF"/>
        <w:rPr>
          <w:color w:val="000000"/>
          <w:sz w:val="18"/>
          <w:szCs w:val="18"/>
        </w:rPr>
      </w:pPr>
      <w:r w:rsidRPr="004F4893">
        <w:rPr>
          <w:color w:val="000000"/>
          <w:sz w:val="18"/>
          <w:szCs w:val="18"/>
        </w:rPr>
        <w:t> </w:t>
      </w:r>
    </w:p>
    <w:p w:rsidR="002C2207" w:rsidRPr="004F4893" w:rsidRDefault="002C2207" w:rsidP="002C2207">
      <w:pPr>
        <w:shd w:val="clear" w:color="auto" w:fill="FFFFFF"/>
        <w:rPr>
          <w:color w:val="000000"/>
          <w:sz w:val="18"/>
          <w:szCs w:val="18"/>
        </w:rPr>
      </w:pPr>
      <w:r w:rsidRPr="004F4893">
        <w:rPr>
          <w:b/>
          <w:bCs/>
          <w:color w:val="000000"/>
          <w:sz w:val="18"/>
          <w:szCs w:val="18"/>
        </w:rPr>
        <w:t>Széchenyi Pihenő Kártya igénybevételéhez</w:t>
      </w:r>
    </w:p>
    <w:tbl>
      <w:tblPr>
        <w:tblW w:w="921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955"/>
        <w:gridCol w:w="1695"/>
        <w:gridCol w:w="1560"/>
      </w:tblGrid>
      <w:tr w:rsidR="002C2207" w:rsidRPr="004F4893" w:rsidTr="002C2207">
        <w:trPr>
          <w:tblCellSpacing w:w="0" w:type="dxa"/>
        </w:trPr>
        <w:tc>
          <w:tcPr>
            <w:tcW w:w="5955" w:type="dxa"/>
            <w:tcBorders>
              <w:top w:val="outset" w:sz="6" w:space="0" w:color="auto"/>
              <w:left w:val="outset" w:sz="6" w:space="0" w:color="auto"/>
              <w:bottom w:val="outset" w:sz="6" w:space="0" w:color="auto"/>
              <w:right w:val="outset" w:sz="6" w:space="0" w:color="auto"/>
            </w:tcBorders>
            <w:shd w:val="clear" w:color="auto" w:fill="FFFFFF"/>
            <w:hideMark/>
          </w:tcPr>
          <w:p w:rsidR="002C2207" w:rsidRPr="004F4893" w:rsidRDefault="002C2207" w:rsidP="002C2207">
            <w:pPr>
              <w:rPr>
                <w:color w:val="000000"/>
                <w:sz w:val="18"/>
                <w:szCs w:val="18"/>
              </w:rPr>
            </w:pPr>
            <w:r w:rsidRPr="004F4893">
              <w:rPr>
                <w:color w:val="000000"/>
                <w:sz w:val="18"/>
                <w:szCs w:val="18"/>
              </w:rPr>
              <w:t xml:space="preserve">Kijelentem, hogy a 2016. évben a mai napig Széchenyi Pihenő Kártya – Vendéglátás </w:t>
            </w:r>
            <w:proofErr w:type="spellStart"/>
            <w:r w:rsidRPr="004F4893">
              <w:rPr>
                <w:color w:val="000000"/>
                <w:sz w:val="18"/>
                <w:szCs w:val="18"/>
              </w:rPr>
              <w:t>alszámlára</w:t>
            </w:r>
            <w:proofErr w:type="spellEnd"/>
            <w:r w:rsidRPr="004F4893">
              <w:rPr>
                <w:color w:val="000000"/>
                <w:sz w:val="18"/>
                <w:szCs w:val="18"/>
              </w:rPr>
              <w:t xml:space="preserve"> utalt juttatásban</w:t>
            </w:r>
          </w:p>
          <w:p w:rsidR="002C2207" w:rsidRPr="004F4893" w:rsidRDefault="002C2207" w:rsidP="002C2207">
            <w:pPr>
              <w:rPr>
                <w:color w:val="000000"/>
                <w:sz w:val="18"/>
                <w:szCs w:val="18"/>
              </w:rPr>
            </w:pPr>
            <w:r w:rsidRPr="004F4893">
              <w:rPr>
                <w:b/>
                <w:bCs/>
                <w:color w:val="000000"/>
                <w:sz w:val="18"/>
                <w:szCs w:val="18"/>
              </w:rPr>
              <w:t> </w:t>
            </w:r>
          </w:p>
          <w:p w:rsidR="002C2207" w:rsidRPr="004F4893" w:rsidRDefault="002C2207" w:rsidP="002C2207">
            <w:pPr>
              <w:jc w:val="center"/>
              <w:rPr>
                <w:color w:val="000000"/>
                <w:sz w:val="18"/>
                <w:szCs w:val="18"/>
              </w:rPr>
            </w:pPr>
            <w:r w:rsidRPr="004F4893">
              <w:rPr>
                <w:color w:val="000000"/>
                <w:sz w:val="18"/>
                <w:szCs w:val="18"/>
              </w:rPr>
              <w:t>nem részesültem      a következők szerint részesültem</w:t>
            </w:r>
          </w:p>
          <w:p w:rsidR="002C2207" w:rsidRPr="004F4893" w:rsidRDefault="002C2207" w:rsidP="002C2207">
            <w:pPr>
              <w:jc w:val="center"/>
              <w:rPr>
                <w:color w:val="000000"/>
                <w:sz w:val="18"/>
                <w:szCs w:val="18"/>
              </w:rPr>
            </w:pPr>
            <w:r w:rsidRPr="004F4893">
              <w:rPr>
                <w:color w:val="000000"/>
                <w:sz w:val="18"/>
                <w:szCs w:val="18"/>
              </w:rPr>
              <w:t>(a megfelelő aláhúzandó)</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2C2207" w:rsidRPr="004F4893" w:rsidRDefault="002C2207" w:rsidP="002C2207">
            <w:pPr>
              <w:rPr>
                <w:color w:val="000000"/>
                <w:sz w:val="18"/>
                <w:szCs w:val="18"/>
              </w:rPr>
            </w:pPr>
            <w:r w:rsidRPr="004F4893">
              <w:rPr>
                <w:color w:val="000000"/>
                <w:sz w:val="18"/>
                <w:szCs w:val="18"/>
              </w:rPr>
              <w:t>A juttatás dátuma</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2C2207" w:rsidRPr="004F4893" w:rsidRDefault="002C2207" w:rsidP="002C2207">
            <w:pPr>
              <w:rPr>
                <w:color w:val="000000"/>
                <w:sz w:val="18"/>
                <w:szCs w:val="18"/>
              </w:rPr>
            </w:pPr>
            <w:r w:rsidRPr="004F4893">
              <w:rPr>
                <w:color w:val="000000"/>
                <w:sz w:val="18"/>
                <w:szCs w:val="18"/>
              </w:rPr>
              <w:t>A juttatás értéke</w:t>
            </w:r>
          </w:p>
        </w:tc>
      </w:tr>
      <w:tr w:rsidR="002C2207" w:rsidRPr="004F4893" w:rsidTr="002C2207">
        <w:trPr>
          <w:tblCellSpacing w:w="0" w:type="dxa"/>
        </w:trPr>
        <w:tc>
          <w:tcPr>
            <w:tcW w:w="5955" w:type="dxa"/>
            <w:tcBorders>
              <w:top w:val="outset" w:sz="6" w:space="0" w:color="auto"/>
              <w:left w:val="outset" w:sz="6" w:space="0" w:color="auto"/>
              <w:bottom w:val="outset" w:sz="6" w:space="0" w:color="auto"/>
              <w:right w:val="outset" w:sz="6" w:space="0" w:color="auto"/>
            </w:tcBorders>
            <w:shd w:val="clear" w:color="auto" w:fill="FFFFFF"/>
            <w:hideMark/>
          </w:tcPr>
          <w:p w:rsidR="002C2207" w:rsidRPr="004F4893" w:rsidRDefault="002C2207" w:rsidP="002C2207">
            <w:pPr>
              <w:rPr>
                <w:color w:val="000000"/>
                <w:sz w:val="18"/>
                <w:szCs w:val="18"/>
              </w:rPr>
            </w:pPr>
            <w:r w:rsidRPr="004F4893">
              <w:rPr>
                <w:color w:val="000000"/>
                <w:sz w:val="18"/>
                <w:szCs w:val="18"/>
              </w:rPr>
              <w:t xml:space="preserve">Kijelentem, hogy a 2016. évben a mai napig Széchenyi Pihenő Kártya - Szabadidő </w:t>
            </w:r>
            <w:proofErr w:type="spellStart"/>
            <w:r w:rsidRPr="004F4893">
              <w:rPr>
                <w:color w:val="000000"/>
                <w:sz w:val="18"/>
                <w:szCs w:val="18"/>
              </w:rPr>
              <w:t>alszámlára</w:t>
            </w:r>
            <w:proofErr w:type="spellEnd"/>
            <w:r w:rsidRPr="004F4893">
              <w:rPr>
                <w:color w:val="000000"/>
                <w:sz w:val="18"/>
                <w:szCs w:val="18"/>
              </w:rPr>
              <w:t xml:space="preserve"> utalt juttatásban</w:t>
            </w:r>
          </w:p>
          <w:p w:rsidR="002C2207" w:rsidRPr="004F4893" w:rsidRDefault="002C2207" w:rsidP="002C2207">
            <w:pPr>
              <w:rPr>
                <w:color w:val="000000"/>
                <w:sz w:val="18"/>
                <w:szCs w:val="18"/>
              </w:rPr>
            </w:pPr>
            <w:r w:rsidRPr="004F4893">
              <w:rPr>
                <w:color w:val="000000"/>
                <w:sz w:val="18"/>
                <w:szCs w:val="18"/>
              </w:rPr>
              <w:t> </w:t>
            </w:r>
          </w:p>
          <w:p w:rsidR="002C2207" w:rsidRPr="004F4893" w:rsidRDefault="002C2207" w:rsidP="002C2207">
            <w:pPr>
              <w:jc w:val="center"/>
              <w:rPr>
                <w:color w:val="000000"/>
                <w:sz w:val="18"/>
                <w:szCs w:val="18"/>
              </w:rPr>
            </w:pPr>
            <w:r w:rsidRPr="004F4893">
              <w:rPr>
                <w:color w:val="000000"/>
                <w:sz w:val="18"/>
                <w:szCs w:val="18"/>
              </w:rPr>
              <w:t>nem részesültem      a következők szerint részesültem</w:t>
            </w:r>
          </w:p>
          <w:p w:rsidR="002C2207" w:rsidRPr="004F4893" w:rsidRDefault="002C2207" w:rsidP="002C2207">
            <w:pPr>
              <w:jc w:val="center"/>
              <w:rPr>
                <w:color w:val="000000"/>
                <w:sz w:val="18"/>
                <w:szCs w:val="18"/>
              </w:rPr>
            </w:pPr>
            <w:r w:rsidRPr="004F4893">
              <w:rPr>
                <w:color w:val="000000"/>
                <w:sz w:val="18"/>
                <w:szCs w:val="18"/>
              </w:rPr>
              <w:t>(a megfelelő aláhúzandó)</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2C2207" w:rsidRPr="004F4893" w:rsidRDefault="002C2207" w:rsidP="002C2207">
            <w:pPr>
              <w:rPr>
                <w:color w:val="000000"/>
                <w:sz w:val="18"/>
                <w:szCs w:val="18"/>
              </w:rPr>
            </w:pPr>
            <w:r w:rsidRPr="004F4893">
              <w:rPr>
                <w:color w:val="000000"/>
                <w:sz w:val="18"/>
                <w:szCs w:val="18"/>
              </w:rPr>
              <w:t>A juttatás dátuma</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2C2207" w:rsidRPr="004F4893" w:rsidRDefault="002C2207" w:rsidP="002C2207">
            <w:pPr>
              <w:rPr>
                <w:color w:val="000000"/>
                <w:sz w:val="18"/>
                <w:szCs w:val="18"/>
              </w:rPr>
            </w:pPr>
            <w:r w:rsidRPr="004F4893">
              <w:rPr>
                <w:color w:val="000000"/>
                <w:sz w:val="18"/>
                <w:szCs w:val="18"/>
              </w:rPr>
              <w:t>A juttatás értéke</w:t>
            </w:r>
          </w:p>
        </w:tc>
      </w:tr>
      <w:tr w:rsidR="002C2207" w:rsidRPr="004F4893" w:rsidTr="002C2207">
        <w:trPr>
          <w:tblCellSpacing w:w="0" w:type="dxa"/>
        </w:trPr>
        <w:tc>
          <w:tcPr>
            <w:tcW w:w="5955" w:type="dxa"/>
            <w:tcBorders>
              <w:top w:val="outset" w:sz="6" w:space="0" w:color="auto"/>
              <w:left w:val="outset" w:sz="6" w:space="0" w:color="auto"/>
              <w:bottom w:val="outset" w:sz="6" w:space="0" w:color="auto"/>
              <w:right w:val="outset" w:sz="6" w:space="0" w:color="auto"/>
            </w:tcBorders>
            <w:shd w:val="clear" w:color="auto" w:fill="FFFFFF"/>
            <w:hideMark/>
          </w:tcPr>
          <w:p w:rsidR="002C2207" w:rsidRPr="004F4893" w:rsidRDefault="002C2207" w:rsidP="002C2207">
            <w:pPr>
              <w:rPr>
                <w:color w:val="000000"/>
                <w:sz w:val="18"/>
                <w:szCs w:val="18"/>
              </w:rPr>
            </w:pPr>
            <w:r w:rsidRPr="004F4893">
              <w:rPr>
                <w:color w:val="000000"/>
                <w:sz w:val="18"/>
                <w:szCs w:val="18"/>
              </w:rPr>
              <w:t xml:space="preserve">Kijelentem, hogy a 2016. évben a mai napig Széchenyi Pihenő Kártya - Szálláshely </w:t>
            </w:r>
            <w:proofErr w:type="spellStart"/>
            <w:r w:rsidRPr="004F4893">
              <w:rPr>
                <w:color w:val="000000"/>
                <w:sz w:val="18"/>
                <w:szCs w:val="18"/>
              </w:rPr>
              <w:t>alszámlára</w:t>
            </w:r>
            <w:proofErr w:type="spellEnd"/>
            <w:r w:rsidRPr="004F4893">
              <w:rPr>
                <w:color w:val="000000"/>
                <w:sz w:val="18"/>
                <w:szCs w:val="18"/>
              </w:rPr>
              <w:t xml:space="preserve"> utalt juttatásban</w:t>
            </w:r>
          </w:p>
          <w:p w:rsidR="002C2207" w:rsidRPr="004F4893" w:rsidRDefault="002C2207" w:rsidP="002C2207">
            <w:pPr>
              <w:rPr>
                <w:color w:val="000000"/>
                <w:sz w:val="18"/>
                <w:szCs w:val="18"/>
              </w:rPr>
            </w:pPr>
            <w:r w:rsidRPr="004F4893">
              <w:rPr>
                <w:color w:val="000000"/>
                <w:sz w:val="18"/>
                <w:szCs w:val="18"/>
              </w:rPr>
              <w:t> </w:t>
            </w:r>
          </w:p>
          <w:p w:rsidR="002C2207" w:rsidRPr="004F4893" w:rsidRDefault="002C2207" w:rsidP="002C2207">
            <w:pPr>
              <w:jc w:val="center"/>
              <w:rPr>
                <w:color w:val="000000"/>
                <w:sz w:val="18"/>
                <w:szCs w:val="18"/>
              </w:rPr>
            </w:pPr>
            <w:r w:rsidRPr="004F4893">
              <w:rPr>
                <w:color w:val="000000"/>
                <w:sz w:val="18"/>
                <w:szCs w:val="18"/>
              </w:rPr>
              <w:t>nem részesültem      a következők szerint részesültem</w:t>
            </w:r>
          </w:p>
          <w:p w:rsidR="002C2207" w:rsidRPr="004F4893" w:rsidRDefault="002C2207" w:rsidP="002C2207">
            <w:pPr>
              <w:jc w:val="center"/>
              <w:rPr>
                <w:color w:val="000000"/>
                <w:sz w:val="18"/>
                <w:szCs w:val="18"/>
              </w:rPr>
            </w:pPr>
            <w:r w:rsidRPr="004F4893">
              <w:rPr>
                <w:color w:val="000000"/>
                <w:sz w:val="18"/>
                <w:szCs w:val="18"/>
              </w:rPr>
              <w:t>(a megfelelő aláhúzandó)</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2C2207" w:rsidRPr="004F4893" w:rsidRDefault="002C2207" w:rsidP="002C2207">
            <w:pPr>
              <w:rPr>
                <w:color w:val="000000"/>
                <w:sz w:val="18"/>
                <w:szCs w:val="18"/>
              </w:rPr>
            </w:pPr>
            <w:r w:rsidRPr="004F4893">
              <w:rPr>
                <w:color w:val="000000"/>
                <w:sz w:val="18"/>
                <w:szCs w:val="18"/>
              </w:rPr>
              <w:t>A juttatás dátuma</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2C2207" w:rsidRPr="004F4893" w:rsidRDefault="002C2207" w:rsidP="002C2207">
            <w:pPr>
              <w:rPr>
                <w:color w:val="000000"/>
                <w:sz w:val="18"/>
                <w:szCs w:val="18"/>
              </w:rPr>
            </w:pPr>
            <w:r w:rsidRPr="004F4893">
              <w:rPr>
                <w:color w:val="000000"/>
                <w:sz w:val="18"/>
                <w:szCs w:val="18"/>
              </w:rPr>
              <w:t>A juttatás értéke</w:t>
            </w:r>
          </w:p>
        </w:tc>
      </w:tr>
    </w:tbl>
    <w:p w:rsidR="002C2207" w:rsidRPr="004F4893" w:rsidRDefault="002C2207" w:rsidP="002C2207">
      <w:pPr>
        <w:shd w:val="clear" w:color="auto" w:fill="FFFFFF"/>
        <w:rPr>
          <w:color w:val="000000"/>
          <w:sz w:val="18"/>
          <w:szCs w:val="18"/>
        </w:rPr>
      </w:pPr>
      <w:r w:rsidRPr="004F4893">
        <w:rPr>
          <w:b/>
          <w:bCs/>
          <w:color w:val="000000"/>
          <w:sz w:val="18"/>
          <w:szCs w:val="18"/>
        </w:rPr>
        <w:t> </w:t>
      </w:r>
    </w:p>
    <w:p w:rsidR="002C2207" w:rsidRPr="004F4893" w:rsidRDefault="002C2207" w:rsidP="002C2207">
      <w:pPr>
        <w:shd w:val="clear" w:color="auto" w:fill="FFFFFF"/>
        <w:jc w:val="both"/>
        <w:rPr>
          <w:color w:val="000000"/>
          <w:sz w:val="18"/>
          <w:szCs w:val="18"/>
        </w:rPr>
      </w:pPr>
      <w:r w:rsidRPr="004F4893">
        <w:rPr>
          <w:color w:val="000000"/>
          <w:sz w:val="18"/>
          <w:szCs w:val="18"/>
        </w:rPr>
        <w:t xml:space="preserve">Amennyiben a nyilatkozat bármely tartalmi részében az adóév során változás történik, úgy a magánszemély köteles erről a munkáltatót tájékoztatni. Tudomásul veszem, hogy </w:t>
      </w:r>
      <w:proofErr w:type="gramStart"/>
      <w:r w:rsidRPr="004F4893">
        <w:rPr>
          <w:color w:val="000000"/>
          <w:sz w:val="18"/>
          <w:szCs w:val="18"/>
        </w:rPr>
        <w:t>ezen</w:t>
      </w:r>
      <w:proofErr w:type="gramEnd"/>
      <w:r w:rsidRPr="004F4893">
        <w:rPr>
          <w:color w:val="000000"/>
          <w:sz w:val="18"/>
          <w:szCs w:val="18"/>
        </w:rPr>
        <w:t xml:space="preserve"> tájékoztatás elmulasztásának minden következménye a magánszemély nyilatkozót terheli.</w:t>
      </w:r>
    </w:p>
    <w:p w:rsidR="002C2207" w:rsidRPr="004F4893" w:rsidRDefault="002C2207" w:rsidP="002C2207">
      <w:pPr>
        <w:shd w:val="clear" w:color="auto" w:fill="FFFFFF"/>
        <w:jc w:val="both"/>
        <w:rPr>
          <w:color w:val="000000"/>
          <w:sz w:val="18"/>
          <w:szCs w:val="18"/>
        </w:rPr>
      </w:pPr>
      <w:r w:rsidRPr="004F4893">
        <w:rPr>
          <w:color w:val="000000"/>
          <w:sz w:val="18"/>
          <w:szCs w:val="18"/>
        </w:rPr>
        <w:t> </w:t>
      </w:r>
    </w:p>
    <w:p w:rsidR="002C2207" w:rsidRPr="004F4893" w:rsidRDefault="002C2207" w:rsidP="002C2207">
      <w:pPr>
        <w:shd w:val="clear" w:color="auto" w:fill="FFFFFF"/>
        <w:jc w:val="both"/>
        <w:rPr>
          <w:color w:val="000000"/>
          <w:sz w:val="18"/>
          <w:szCs w:val="18"/>
        </w:rPr>
      </w:pPr>
      <w:r w:rsidRPr="004F4893">
        <w:rPr>
          <w:color w:val="000000"/>
          <w:sz w:val="18"/>
          <w:szCs w:val="18"/>
        </w:rPr>
        <w:t>A Nyilatkozat két példányban készül az egyik példány a magánszemélyt, a másik a munkáltatót illeti.</w:t>
      </w:r>
    </w:p>
    <w:p w:rsidR="002C2207" w:rsidRPr="004F4893" w:rsidRDefault="002C2207" w:rsidP="002C2207">
      <w:pPr>
        <w:shd w:val="clear" w:color="auto" w:fill="FFFFFF"/>
        <w:jc w:val="both"/>
        <w:rPr>
          <w:color w:val="000000"/>
          <w:sz w:val="18"/>
          <w:szCs w:val="18"/>
        </w:rPr>
      </w:pPr>
      <w:r w:rsidRPr="004F4893">
        <w:rPr>
          <w:color w:val="000000"/>
          <w:sz w:val="18"/>
          <w:szCs w:val="18"/>
        </w:rPr>
        <w:t>A felek a nyilatkozatot az elévülési idő lejártáig (5év) kötelesek megőrizni. </w:t>
      </w:r>
    </w:p>
    <w:p w:rsidR="002C2207" w:rsidRPr="004F4893" w:rsidRDefault="002C2207" w:rsidP="002C2207">
      <w:pPr>
        <w:shd w:val="clear" w:color="auto" w:fill="FFFFFF"/>
        <w:jc w:val="both"/>
        <w:rPr>
          <w:color w:val="000000"/>
          <w:sz w:val="18"/>
          <w:szCs w:val="18"/>
        </w:rPr>
      </w:pPr>
      <w:r w:rsidRPr="004F4893">
        <w:rPr>
          <w:color w:val="000000"/>
          <w:sz w:val="18"/>
          <w:szCs w:val="18"/>
        </w:rPr>
        <w:t> </w:t>
      </w:r>
    </w:p>
    <w:p w:rsidR="002C2207" w:rsidRPr="004F4893" w:rsidRDefault="002C2207" w:rsidP="002C2207">
      <w:pPr>
        <w:shd w:val="clear" w:color="auto" w:fill="FFFFFF"/>
        <w:jc w:val="both"/>
        <w:rPr>
          <w:color w:val="000000"/>
          <w:sz w:val="18"/>
          <w:szCs w:val="18"/>
          <w:bdr w:val="none" w:sz="0" w:space="0" w:color="auto" w:frame="1"/>
        </w:rPr>
      </w:pPr>
      <w:r w:rsidRPr="004F4893">
        <w:rPr>
          <w:color w:val="000000"/>
          <w:sz w:val="18"/>
          <w:szCs w:val="18"/>
        </w:rPr>
        <w:t>Kelt: </w:t>
      </w:r>
      <w:proofErr w:type="gramStart"/>
      <w:r w:rsidRPr="004F4893">
        <w:rPr>
          <w:color w:val="000000"/>
          <w:sz w:val="18"/>
          <w:szCs w:val="18"/>
          <w:bdr w:val="none" w:sz="0" w:space="0" w:color="auto" w:frame="1"/>
        </w:rPr>
        <w:t>……………………………………………………</w:t>
      </w:r>
      <w:proofErr w:type="gramEnd"/>
    </w:p>
    <w:p w:rsidR="002C2207" w:rsidRPr="004F4893" w:rsidRDefault="002C2207" w:rsidP="002C2207">
      <w:pPr>
        <w:shd w:val="clear" w:color="auto" w:fill="FFFFFF"/>
        <w:jc w:val="both"/>
        <w:rPr>
          <w:color w:val="000000"/>
          <w:sz w:val="18"/>
          <w:szCs w:val="18"/>
        </w:rPr>
      </w:pPr>
    </w:p>
    <w:tbl>
      <w:tblPr>
        <w:tblpPr w:leftFromText="45" w:rightFromText="45" w:vertAnchor="text"/>
        <w:tblW w:w="9855" w:type="dxa"/>
        <w:tblCellSpacing w:w="0" w:type="dxa"/>
        <w:shd w:val="clear" w:color="auto" w:fill="FFFFFF"/>
        <w:tblCellMar>
          <w:left w:w="0" w:type="dxa"/>
          <w:right w:w="0" w:type="dxa"/>
        </w:tblCellMar>
        <w:tblLook w:val="04A0"/>
      </w:tblPr>
      <w:tblGrid>
        <w:gridCol w:w="4860"/>
        <w:gridCol w:w="4995"/>
      </w:tblGrid>
      <w:tr w:rsidR="002C2207" w:rsidRPr="004F4893" w:rsidTr="002C2207">
        <w:trPr>
          <w:tblCellSpacing w:w="0" w:type="dxa"/>
        </w:trPr>
        <w:tc>
          <w:tcPr>
            <w:tcW w:w="4860" w:type="dxa"/>
            <w:shd w:val="clear" w:color="auto" w:fill="FFFFFF"/>
            <w:hideMark/>
          </w:tcPr>
          <w:p w:rsidR="002C2207" w:rsidRPr="004F4893" w:rsidRDefault="002C2207" w:rsidP="002C2207">
            <w:pPr>
              <w:jc w:val="center"/>
              <w:rPr>
                <w:color w:val="000000"/>
                <w:sz w:val="18"/>
                <w:szCs w:val="18"/>
              </w:rPr>
            </w:pPr>
            <w:r w:rsidRPr="004F4893">
              <w:rPr>
                <w:color w:val="000000"/>
                <w:sz w:val="18"/>
                <w:szCs w:val="18"/>
              </w:rPr>
              <w:t> </w:t>
            </w:r>
          </w:p>
          <w:p w:rsidR="002C2207" w:rsidRPr="004F4893" w:rsidRDefault="002C2207" w:rsidP="002C2207">
            <w:pPr>
              <w:jc w:val="center"/>
              <w:rPr>
                <w:color w:val="000000"/>
                <w:sz w:val="18"/>
                <w:szCs w:val="18"/>
              </w:rPr>
            </w:pPr>
            <w:r w:rsidRPr="004F4893">
              <w:rPr>
                <w:color w:val="000000"/>
                <w:sz w:val="18"/>
                <w:szCs w:val="18"/>
              </w:rPr>
              <w:t>…………………………………</w:t>
            </w:r>
          </w:p>
          <w:p w:rsidR="002C2207" w:rsidRPr="004F4893" w:rsidRDefault="002C2207" w:rsidP="002C2207">
            <w:pPr>
              <w:jc w:val="center"/>
              <w:rPr>
                <w:color w:val="000000"/>
                <w:sz w:val="18"/>
                <w:szCs w:val="18"/>
              </w:rPr>
            </w:pPr>
            <w:r w:rsidRPr="004F4893">
              <w:rPr>
                <w:color w:val="000000"/>
                <w:sz w:val="18"/>
                <w:szCs w:val="18"/>
              </w:rPr>
              <w:t>Munkavállaló</w:t>
            </w:r>
          </w:p>
        </w:tc>
        <w:tc>
          <w:tcPr>
            <w:tcW w:w="4995" w:type="dxa"/>
            <w:shd w:val="clear" w:color="auto" w:fill="FFFFFF"/>
            <w:hideMark/>
          </w:tcPr>
          <w:p w:rsidR="002C2207" w:rsidRPr="004F4893" w:rsidRDefault="002C2207" w:rsidP="002C2207">
            <w:pPr>
              <w:jc w:val="center"/>
              <w:rPr>
                <w:color w:val="000000"/>
                <w:sz w:val="18"/>
                <w:szCs w:val="18"/>
              </w:rPr>
            </w:pPr>
            <w:r w:rsidRPr="004F4893">
              <w:rPr>
                <w:color w:val="000000"/>
                <w:sz w:val="18"/>
                <w:szCs w:val="18"/>
              </w:rPr>
              <w:t> </w:t>
            </w:r>
          </w:p>
          <w:p w:rsidR="002C2207" w:rsidRPr="004F4893" w:rsidRDefault="002C2207" w:rsidP="002C2207">
            <w:pPr>
              <w:jc w:val="center"/>
              <w:rPr>
                <w:color w:val="000000"/>
                <w:sz w:val="18"/>
                <w:szCs w:val="18"/>
              </w:rPr>
            </w:pPr>
            <w:r w:rsidRPr="004F4893">
              <w:rPr>
                <w:color w:val="000000"/>
                <w:sz w:val="18"/>
                <w:szCs w:val="18"/>
              </w:rPr>
              <w:t>…………………………………</w:t>
            </w:r>
          </w:p>
          <w:p w:rsidR="002C2207" w:rsidRPr="004F4893" w:rsidRDefault="002C2207" w:rsidP="002C2207">
            <w:pPr>
              <w:jc w:val="center"/>
              <w:rPr>
                <w:color w:val="000000"/>
                <w:sz w:val="18"/>
                <w:szCs w:val="18"/>
              </w:rPr>
            </w:pPr>
            <w:r w:rsidRPr="004F4893">
              <w:rPr>
                <w:color w:val="000000"/>
                <w:sz w:val="18"/>
                <w:szCs w:val="18"/>
              </w:rPr>
              <w:t>Költségvetési csoport részéről</w:t>
            </w:r>
          </w:p>
        </w:tc>
      </w:tr>
    </w:tbl>
    <w:p w:rsidR="002C2207" w:rsidRPr="004F4893" w:rsidRDefault="002C2207" w:rsidP="002C2207">
      <w:pPr>
        <w:rPr>
          <w:sz w:val="18"/>
          <w:szCs w:val="18"/>
        </w:rPr>
      </w:pPr>
    </w:p>
    <w:p w:rsidR="002C2207" w:rsidRPr="004F4893" w:rsidRDefault="002C2207" w:rsidP="002C2207">
      <w:pPr>
        <w:jc w:val="center"/>
        <w:rPr>
          <w:b/>
          <w:sz w:val="18"/>
          <w:szCs w:val="18"/>
        </w:rPr>
      </w:pPr>
    </w:p>
    <w:p w:rsidR="002C2207" w:rsidRPr="004F4893" w:rsidRDefault="002C2207" w:rsidP="002C2207">
      <w:pPr>
        <w:jc w:val="center"/>
        <w:rPr>
          <w:b/>
          <w:sz w:val="18"/>
          <w:szCs w:val="18"/>
        </w:rPr>
      </w:pPr>
    </w:p>
    <w:p w:rsidR="002C2207" w:rsidRPr="004F4893" w:rsidRDefault="002C2207" w:rsidP="002C2207">
      <w:pPr>
        <w:jc w:val="center"/>
        <w:rPr>
          <w:b/>
          <w:sz w:val="18"/>
          <w:szCs w:val="18"/>
        </w:rPr>
      </w:pPr>
      <w:r w:rsidRPr="004F4893">
        <w:rPr>
          <w:b/>
          <w:sz w:val="18"/>
          <w:szCs w:val="18"/>
        </w:rPr>
        <w:t>NYILATKOZAT</w:t>
      </w:r>
    </w:p>
    <w:p w:rsidR="002C2207" w:rsidRPr="004F4893" w:rsidRDefault="002C2207" w:rsidP="002C2207">
      <w:pPr>
        <w:jc w:val="center"/>
        <w:rPr>
          <w:sz w:val="24"/>
          <w:szCs w:val="24"/>
        </w:rPr>
      </w:pPr>
      <w:r w:rsidRPr="004F4893">
        <w:rPr>
          <w:sz w:val="24"/>
          <w:szCs w:val="24"/>
        </w:rPr>
        <w:t>Széchenyi Pihenőkártya igénybevételéhez 2016. évre</w:t>
      </w:r>
    </w:p>
    <w:p w:rsidR="002C2207" w:rsidRPr="004F4893" w:rsidRDefault="002C2207" w:rsidP="002C2207">
      <w:pPr>
        <w:jc w:val="center"/>
        <w:rPr>
          <w:sz w:val="24"/>
          <w:szCs w:val="24"/>
        </w:rPr>
      </w:pPr>
      <w:r w:rsidRPr="004F4893">
        <w:rPr>
          <w:sz w:val="24"/>
          <w:szCs w:val="24"/>
        </w:rPr>
        <w:t>(kitöltendő minden kedvezményezett részéről)</w:t>
      </w:r>
    </w:p>
    <w:p w:rsidR="002C2207" w:rsidRPr="004F4893" w:rsidRDefault="002C2207" w:rsidP="002C2207">
      <w:pPr>
        <w:jc w:val="center"/>
        <w:rPr>
          <w:sz w:val="24"/>
          <w:szCs w:val="24"/>
        </w:rPr>
      </w:pPr>
    </w:p>
    <w:p w:rsidR="002C2207" w:rsidRPr="004F4893" w:rsidRDefault="002C2207" w:rsidP="002C2207">
      <w:pPr>
        <w:jc w:val="center"/>
        <w:rPr>
          <w:sz w:val="24"/>
          <w:szCs w:val="24"/>
        </w:rPr>
      </w:pPr>
    </w:p>
    <w:p w:rsidR="002C2207" w:rsidRPr="004F4893" w:rsidRDefault="002C2207" w:rsidP="002C2207">
      <w:pPr>
        <w:jc w:val="both"/>
        <w:rPr>
          <w:sz w:val="24"/>
          <w:szCs w:val="24"/>
        </w:rPr>
      </w:pPr>
      <w:r w:rsidRPr="004F4893">
        <w:rPr>
          <w:sz w:val="24"/>
          <w:szCs w:val="24"/>
        </w:rPr>
        <w:t xml:space="preserve">Előnév:    </w:t>
      </w:r>
    </w:p>
    <w:p w:rsidR="002C2207" w:rsidRPr="004F4893" w:rsidRDefault="002C2207" w:rsidP="002C2207">
      <w:pPr>
        <w:jc w:val="both"/>
        <w:rPr>
          <w:sz w:val="24"/>
          <w:szCs w:val="24"/>
        </w:rPr>
      </w:pPr>
      <w:r w:rsidRPr="004F4893">
        <w:rPr>
          <w:sz w:val="24"/>
          <w:szCs w:val="24"/>
        </w:rPr>
        <w:t>Kártyabirtokos vezetékneve:   </w:t>
      </w:r>
    </w:p>
    <w:p w:rsidR="002C2207" w:rsidRPr="004F4893" w:rsidRDefault="002C2207" w:rsidP="002C2207">
      <w:pPr>
        <w:jc w:val="both"/>
        <w:rPr>
          <w:sz w:val="24"/>
          <w:szCs w:val="24"/>
        </w:rPr>
      </w:pPr>
      <w:r w:rsidRPr="004F4893">
        <w:rPr>
          <w:sz w:val="24"/>
          <w:szCs w:val="24"/>
        </w:rPr>
        <w:t>Kártyabirtokos utóneve:  </w:t>
      </w:r>
    </w:p>
    <w:p w:rsidR="002C2207" w:rsidRPr="004F4893" w:rsidRDefault="002C2207" w:rsidP="002C2207">
      <w:pPr>
        <w:jc w:val="both"/>
        <w:rPr>
          <w:sz w:val="24"/>
          <w:szCs w:val="24"/>
        </w:rPr>
      </w:pPr>
      <w:r w:rsidRPr="004F4893">
        <w:rPr>
          <w:sz w:val="24"/>
          <w:szCs w:val="24"/>
        </w:rPr>
        <w:t xml:space="preserve">Kártyán szereplő név: </w:t>
      </w:r>
    </w:p>
    <w:p w:rsidR="002C2207" w:rsidRPr="004F4893" w:rsidRDefault="002C2207" w:rsidP="002C2207">
      <w:pPr>
        <w:jc w:val="both"/>
        <w:rPr>
          <w:sz w:val="24"/>
          <w:szCs w:val="24"/>
        </w:rPr>
      </w:pPr>
      <w:r w:rsidRPr="004F4893">
        <w:rPr>
          <w:sz w:val="24"/>
          <w:szCs w:val="24"/>
        </w:rPr>
        <w:t xml:space="preserve">Adóazonosító jel: </w:t>
      </w:r>
    </w:p>
    <w:p w:rsidR="002C2207" w:rsidRPr="004F4893" w:rsidRDefault="002C2207" w:rsidP="002C2207">
      <w:pPr>
        <w:jc w:val="both"/>
        <w:rPr>
          <w:sz w:val="24"/>
          <w:szCs w:val="24"/>
        </w:rPr>
      </w:pPr>
      <w:r w:rsidRPr="004F4893">
        <w:rPr>
          <w:sz w:val="24"/>
          <w:szCs w:val="24"/>
        </w:rPr>
        <w:t>Személyazonosító igazolvány szám:  </w:t>
      </w:r>
    </w:p>
    <w:p w:rsidR="002C2207" w:rsidRPr="004F4893" w:rsidRDefault="002C2207" w:rsidP="002C2207">
      <w:pPr>
        <w:jc w:val="both"/>
        <w:rPr>
          <w:sz w:val="24"/>
          <w:szCs w:val="24"/>
        </w:rPr>
      </w:pPr>
      <w:r w:rsidRPr="004F4893">
        <w:rPr>
          <w:sz w:val="24"/>
          <w:szCs w:val="24"/>
        </w:rPr>
        <w:t xml:space="preserve">Születési név: </w:t>
      </w:r>
    </w:p>
    <w:p w:rsidR="002C2207" w:rsidRPr="004F4893" w:rsidRDefault="002C2207" w:rsidP="002C2207">
      <w:pPr>
        <w:jc w:val="both"/>
        <w:rPr>
          <w:sz w:val="24"/>
          <w:szCs w:val="24"/>
        </w:rPr>
      </w:pPr>
      <w:r w:rsidRPr="004F4893">
        <w:rPr>
          <w:sz w:val="24"/>
          <w:szCs w:val="24"/>
        </w:rPr>
        <w:t xml:space="preserve">Anyja neve: </w:t>
      </w:r>
    </w:p>
    <w:p w:rsidR="002C2207" w:rsidRPr="004F4893" w:rsidRDefault="002C2207" w:rsidP="002C2207">
      <w:pPr>
        <w:jc w:val="both"/>
        <w:rPr>
          <w:sz w:val="24"/>
          <w:szCs w:val="24"/>
        </w:rPr>
      </w:pPr>
      <w:r w:rsidRPr="004F4893">
        <w:rPr>
          <w:sz w:val="24"/>
          <w:szCs w:val="24"/>
        </w:rPr>
        <w:t>Születési hely:    </w:t>
      </w:r>
    </w:p>
    <w:p w:rsidR="002C2207" w:rsidRPr="004F4893" w:rsidRDefault="002C2207" w:rsidP="002C2207">
      <w:pPr>
        <w:jc w:val="both"/>
        <w:rPr>
          <w:sz w:val="24"/>
          <w:szCs w:val="24"/>
        </w:rPr>
      </w:pPr>
      <w:r w:rsidRPr="004F4893">
        <w:rPr>
          <w:sz w:val="24"/>
          <w:szCs w:val="24"/>
        </w:rPr>
        <w:t>Születési idő:   </w:t>
      </w:r>
    </w:p>
    <w:p w:rsidR="002C2207" w:rsidRPr="004F4893" w:rsidRDefault="002C2207" w:rsidP="002C2207">
      <w:pPr>
        <w:jc w:val="both"/>
        <w:rPr>
          <w:sz w:val="24"/>
          <w:szCs w:val="24"/>
        </w:rPr>
      </w:pPr>
      <w:r w:rsidRPr="004F4893">
        <w:rPr>
          <w:sz w:val="24"/>
          <w:szCs w:val="24"/>
        </w:rPr>
        <w:t xml:space="preserve">Állandó </w:t>
      </w:r>
      <w:proofErr w:type="gramStart"/>
      <w:r w:rsidRPr="004F4893">
        <w:rPr>
          <w:sz w:val="24"/>
          <w:szCs w:val="24"/>
        </w:rPr>
        <w:t>lakcím :</w:t>
      </w:r>
      <w:proofErr w:type="gramEnd"/>
      <w:r w:rsidRPr="004F4893">
        <w:rPr>
          <w:sz w:val="24"/>
          <w:szCs w:val="24"/>
        </w:rPr>
        <w:t xml:space="preserve"> </w:t>
      </w:r>
    </w:p>
    <w:p w:rsidR="002C2207" w:rsidRPr="004F4893" w:rsidRDefault="002C2207" w:rsidP="002C2207">
      <w:pPr>
        <w:jc w:val="both"/>
        <w:rPr>
          <w:sz w:val="24"/>
          <w:szCs w:val="24"/>
        </w:rPr>
      </w:pPr>
    </w:p>
    <w:p w:rsidR="002C2207" w:rsidRPr="004F4893" w:rsidRDefault="002C2207" w:rsidP="002C2207">
      <w:pPr>
        <w:jc w:val="both"/>
        <w:rPr>
          <w:sz w:val="24"/>
          <w:szCs w:val="24"/>
        </w:rPr>
      </w:pPr>
    </w:p>
    <w:p w:rsidR="002C2207" w:rsidRPr="004F4893" w:rsidRDefault="002C2207" w:rsidP="002C2207">
      <w:pPr>
        <w:jc w:val="both"/>
        <w:rPr>
          <w:sz w:val="24"/>
          <w:szCs w:val="24"/>
        </w:rPr>
      </w:pPr>
      <w:r w:rsidRPr="004F4893">
        <w:rPr>
          <w:sz w:val="24"/>
          <w:szCs w:val="24"/>
        </w:rPr>
        <w:t>Levelezési cím, amennyiben eltér az állandó lakcímtől</w:t>
      </w:r>
    </w:p>
    <w:p w:rsidR="002C2207" w:rsidRPr="004F4893" w:rsidRDefault="002C2207" w:rsidP="002C2207">
      <w:pPr>
        <w:jc w:val="both"/>
        <w:rPr>
          <w:sz w:val="24"/>
          <w:szCs w:val="24"/>
        </w:rPr>
      </w:pPr>
      <w:proofErr w:type="gramStart"/>
      <w:r w:rsidRPr="004F4893">
        <w:rPr>
          <w:sz w:val="24"/>
          <w:szCs w:val="24"/>
        </w:rPr>
        <w:t>irányítószám</w:t>
      </w:r>
      <w:proofErr w:type="gramEnd"/>
      <w:r w:rsidRPr="004F4893">
        <w:rPr>
          <w:sz w:val="24"/>
          <w:szCs w:val="24"/>
        </w:rPr>
        <w:t>: ………………, település: ……………………………………, közterület név: …………………….……………, közterület jelleg: ………………, házszám: ……… emelet: ……… ajtó: …………</w:t>
      </w:r>
    </w:p>
    <w:p w:rsidR="002C2207" w:rsidRPr="004F4893" w:rsidRDefault="002C2207" w:rsidP="002C2207">
      <w:pPr>
        <w:jc w:val="both"/>
        <w:rPr>
          <w:sz w:val="24"/>
          <w:szCs w:val="24"/>
        </w:rPr>
      </w:pPr>
    </w:p>
    <w:p w:rsidR="002C2207" w:rsidRPr="004F4893" w:rsidRDefault="002C2207" w:rsidP="002C2207">
      <w:pPr>
        <w:jc w:val="both"/>
        <w:rPr>
          <w:sz w:val="24"/>
          <w:szCs w:val="24"/>
        </w:rPr>
      </w:pPr>
    </w:p>
    <w:p w:rsidR="002C2207" w:rsidRPr="004F4893" w:rsidRDefault="002C2207" w:rsidP="002C2207">
      <w:pPr>
        <w:rPr>
          <w:sz w:val="24"/>
          <w:szCs w:val="24"/>
        </w:rPr>
      </w:pPr>
      <w:r w:rsidRPr="004F4893">
        <w:rPr>
          <w:sz w:val="24"/>
          <w:szCs w:val="24"/>
        </w:rPr>
        <w:t>Kijelentem, hogy más kifizetőtől Széchenyi Pihenőkártya juttatásban részesültem:</w:t>
      </w:r>
    </w:p>
    <w:tbl>
      <w:tblPr>
        <w:tblW w:w="10350" w:type="dxa"/>
        <w:tblCellMar>
          <w:top w:w="15" w:type="dxa"/>
          <w:left w:w="15" w:type="dxa"/>
          <w:bottom w:w="15" w:type="dxa"/>
          <w:right w:w="15" w:type="dxa"/>
        </w:tblCellMar>
        <w:tblLook w:val="04A0"/>
      </w:tblPr>
      <w:tblGrid>
        <w:gridCol w:w="10350"/>
      </w:tblGrid>
      <w:tr w:rsidR="002C2207" w:rsidRPr="004F4893" w:rsidTr="002C2207">
        <w:tc>
          <w:tcPr>
            <w:tcW w:w="0" w:type="auto"/>
            <w:tcMar>
              <w:top w:w="15" w:type="dxa"/>
              <w:left w:w="75" w:type="dxa"/>
              <w:bottom w:w="15" w:type="dxa"/>
              <w:right w:w="75" w:type="dxa"/>
            </w:tcMar>
            <w:hideMark/>
          </w:tcPr>
          <w:p w:rsidR="002C2207" w:rsidRPr="004F4893" w:rsidRDefault="002C2207" w:rsidP="002C2207">
            <w:pPr>
              <w:spacing w:before="60" w:after="20"/>
              <w:jc w:val="right"/>
              <w:rPr>
                <w:sz w:val="24"/>
                <w:szCs w:val="24"/>
                <w:u w:val="single"/>
              </w:rPr>
            </w:pPr>
            <w:r w:rsidRPr="004F4893">
              <w:rPr>
                <w:sz w:val="24"/>
                <w:szCs w:val="24"/>
              </w:rPr>
              <w:t>Igen / Nem</w:t>
            </w:r>
            <w:r w:rsidRPr="004F4893">
              <w:rPr>
                <w:sz w:val="24"/>
                <w:szCs w:val="24"/>
                <w:u w:val="single"/>
              </w:rPr>
              <w:br/>
              <w:t>(A megfelelő válasz aláhúzandó.)</w:t>
            </w:r>
          </w:p>
          <w:p w:rsidR="002C2207" w:rsidRPr="004F4893" w:rsidRDefault="002C2207" w:rsidP="002C2207">
            <w:pPr>
              <w:spacing w:before="60" w:after="20"/>
              <w:jc w:val="right"/>
              <w:rPr>
                <w:sz w:val="24"/>
                <w:szCs w:val="24"/>
                <w:u w:val="single"/>
              </w:rPr>
            </w:pPr>
          </w:p>
        </w:tc>
      </w:tr>
    </w:tbl>
    <w:p w:rsidR="002C2207" w:rsidRPr="004F4893" w:rsidRDefault="002C2207" w:rsidP="002C2207">
      <w:pPr>
        <w:jc w:val="both"/>
        <w:rPr>
          <w:sz w:val="24"/>
          <w:szCs w:val="24"/>
        </w:rPr>
      </w:pPr>
      <w:r w:rsidRPr="004F4893">
        <w:rPr>
          <w:sz w:val="24"/>
          <w:szCs w:val="24"/>
        </w:rPr>
        <w:t>Más kifizetőtől az adóévben a nyilatkozatot megelőzően Széchenyi Pihenőkártya juttatás értéke:</w:t>
      </w:r>
    </w:p>
    <w:tbl>
      <w:tblPr>
        <w:tblW w:w="10350" w:type="dxa"/>
        <w:tblCellMar>
          <w:top w:w="15" w:type="dxa"/>
          <w:left w:w="15" w:type="dxa"/>
          <w:bottom w:w="15" w:type="dxa"/>
          <w:right w:w="15" w:type="dxa"/>
        </w:tblCellMar>
        <w:tblLook w:val="04A0"/>
      </w:tblPr>
      <w:tblGrid>
        <w:gridCol w:w="4544"/>
        <w:gridCol w:w="5806"/>
      </w:tblGrid>
      <w:tr w:rsidR="002C2207" w:rsidRPr="004F4893" w:rsidTr="002C2207">
        <w:tc>
          <w:tcPr>
            <w:tcW w:w="0" w:type="auto"/>
            <w:tcMar>
              <w:top w:w="15" w:type="dxa"/>
              <w:left w:w="75" w:type="dxa"/>
              <w:bottom w:w="15" w:type="dxa"/>
              <w:right w:w="75" w:type="dxa"/>
            </w:tcMar>
            <w:hideMark/>
          </w:tcPr>
          <w:p w:rsidR="002C2207" w:rsidRPr="004F4893" w:rsidRDefault="002C2207" w:rsidP="002C2207">
            <w:pPr>
              <w:spacing w:before="60" w:after="20"/>
              <w:ind w:left="380"/>
              <w:rPr>
                <w:sz w:val="24"/>
                <w:szCs w:val="24"/>
              </w:rPr>
            </w:pPr>
            <w:r w:rsidRPr="004F4893">
              <w:rPr>
                <w:sz w:val="24"/>
                <w:szCs w:val="24"/>
              </w:rPr>
              <w:t xml:space="preserve">– vendéglátás </w:t>
            </w:r>
            <w:proofErr w:type="spellStart"/>
            <w:r w:rsidRPr="004F4893">
              <w:rPr>
                <w:sz w:val="24"/>
                <w:szCs w:val="24"/>
              </w:rPr>
              <w:t>alszámla</w:t>
            </w:r>
            <w:proofErr w:type="spellEnd"/>
            <w:r w:rsidRPr="004F4893">
              <w:rPr>
                <w:sz w:val="24"/>
                <w:szCs w:val="24"/>
              </w:rPr>
              <w:t>:</w:t>
            </w:r>
          </w:p>
        </w:tc>
        <w:tc>
          <w:tcPr>
            <w:tcW w:w="0" w:type="auto"/>
            <w:tcMar>
              <w:top w:w="15" w:type="dxa"/>
              <w:left w:w="75" w:type="dxa"/>
              <w:bottom w:w="15" w:type="dxa"/>
              <w:right w:w="75" w:type="dxa"/>
            </w:tcMar>
            <w:hideMark/>
          </w:tcPr>
          <w:p w:rsidR="002C2207" w:rsidRPr="004F4893" w:rsidRDefault="002C2207" w:rsidP="002C2207">
            <w:pPr>
              <w:spacing w:before="60" w:after="20"/>
              <w:rPr>
                <w:sz w:val="24"/>
                <w:szCs w:val="24"/>
              </w:rPr>
            </w:pPr>
            <w:r w:rsidRPr="004F4893">
              <w:rPr>
                <w:sz w:val="24"/>
                <w:szCs w:val="24"/>
              </w:rPr>
              <w:t>…………………………………. Ft</w:t>
            </w:r>
          </w:p>
        </w:tc>
      </w:tr>
      <w:tr w:rsidR="002C2207" w:rsidRPr="004F4893" w:rsidTr="002C2207">
        <w:tc>
          <w:tcPr>
            <w:tcW w:w="0" w:type="auto"/>
            <w:tcMar>
              <w:top w:w="15" w:type="dxa"/>
              <w:left w:w="75" w:type="dxa"/>
              <w:bottom w:w="15" w:type="dxa"/>
              <w:right w:w="75" w:type="dxa"/>
            </w:tcMar>
            <w:hideMark/>
          </w:tcPr>
          <w:p w:rsidR="002C2207" w:rsidRPr="004F4893" w:rsidRDefault="002C2207" w:rsidP="002C2207">
            <w:pPr>
              <w:spacing w:before="60" w:after="20"/>
              <w:ind w:left="380"/>
              <w:rPr>
                <w:sz w:val="24"/>
                <w:szCs w:val="24"/>
              </w:rPr>
            </w:pPr>
            <w:r w:rsidRPr="004F4893">
              <w:rPr>
                <w:sz w:val="24"/>
                <w:szCs w:val="24"/>
              </w:rPr>
              <w:t xml:space="preserve">– szabadidő </w:t>
            </w:r>
            <w:proofErr w:type="spellStart"/>
            <w:r w:rsidRPr="004F4893">
              <w:rPr>
                <w:sz w:val="24"/>
                <w:szCs w:val="24"/>
              </w:rPr>
              <w:t>alszámla</w:t>
            </w:r>
            <w:proofErr w:type="spellEnd"/>
            <w:r w:rsidRPr="004F4893">
              <w:rPr>
                <w:sz w:val="24"/>
                <w:szCs w:val="24"/>
              </w:rPr>
              <w:t>:</w:t>
            </w:r>
          </w:p>
        </w:tc>
        <w:tc>
          <w:tcPr>
            <w:tcW w:w="0" w:type="auto"/>
            <w:tcMar>
              <w:top w:w="15" w:type="dxa"/>
              <w:left w:w="75" w:type="dxa"/>
              <w:bottom w:w="15" w:type="dxa"/>
              <w:right w:w="75" w:type="dxa"/>
            </w:tcMar>
            <w:hideMark/>
          </w:tcPr>
          <w:p w:rsidR="002C2207" w:rsidRPr="004F4893" w:rsidRDefault="002C2207" w:rsidP="002C2207">
            <w:pPr>
              <w:spacing w:before="60" w:after="20"/>
              <w:rPr>
                <w:sz w:val="24"/>
                <w:szCs w:val="24"/>
              </w:rPr>
            </w:pPr>
            <w:r w:rsidRPr="004F4893">
              <w:rPr>
                <w:sz w:val="24"/>
                <w:szCs w:val="24"/>
              </w:rPr>
              <w:t>…………………………………. Ft</w:t>
            </w:r>
          </w:p>
        </w:tc>
      </w:tr>
      <w:tr w:rsidR="002C2207" w:rsidRPr="004F4893" w:rsidTr="002C2207">
        <w:tc>
          <w:tcPr>
            <w:tcW w:w="0" w:type="auto"/>
            <w:tcMar>
              <w:top w:w="15" w:type="dxa"/>
              <w:left w:w="75" w:type="dxa"/>
              <w:bottom w:w="15" w:type="dxa"/>
              <w:right w:w="75" w:type="dxa"/>
            </w:tcMar>
            <w:hideMark/>
          </w:tcPr>
          <w:p w:rsidR="002C2207" w:rsidRPr="004F4893" w:rsidRDefault="002C2207" w:rsidP="002C2207">
            <w:pPr>
              <w:spacing w:before="60" w:after="20"/>
              <w:ind w:left="380"/>
              <w:rPr>
                <w:sz w:val="24"/>
                <w:szCs w:val="24"/>
              </w:rPr>
            </w:pPr>
            <w:r w:rsidRPr="004F4893">
              <w:rPr>
                <w:sz w:val="24"/>
                <w:szCs w:val="24"/>
              </w:rPr>
              <w:t xml:space="preserve">– szálláshely </w:t>
            </w:r>
            <w:proofErr w:type="spellStart"/>
            <w:r w:rsidRPr="004F4893">
              <w:rPr>
                <w:sz w:val="24"/>
                <w:szCs w:val="24"/>
              </w:rPr>
              <w:t>alszámla</w:t>
            </w:r>
            <w:proofErr w:type="spellEnd"/>
            <w:r w:rsidRPr="004F4893">
              <w:rPr>
                <w:sz w:val="24"/>
                <w:szCs w:val="24"/>
              </w:rPr>
              <w:t>:</w:t>
            </w:r>
          </w:p>
        </w:tc>
        <w:tc>
          <w:tcPr>
            <w:tcW w:w="0" w:type="auto"/>
            <w:tcMar>
              <w:top w:w="15" w:type="dxa"/>
              <w:left w:w="75" w:type="dxa"/>
              <w:bottom w:w="15" w:type="dxa"/>
              <w:right w:w="75" w:type="dxa"/>
            </w:tcMar>
            <w:hideMark/>
          </w:tcPr>
          <w:p w:rsidR="002C2207" w:rsidRPr="004F4893" w:rsidRDefault="002C2207" w:rsidP="002C2207">
            <w:pPr>
              <w:spacing w:before="60" w:after="20"/>
              <w:rPr>
                <w:sz w:val="24"/>
                <w:szCs w:val="24"/>
              </w:rPr>
            </w:pPr>
            <w:r w:rsidRPr="004F4893">
              <w:rPr>
                <w:sz w:val="24"/>
                <w:szCs w:val="24"/>
              </w:rPr>
              <w:t>…………………………………. Ft</w:t>
            </w:r>
          </w:p>
        </w:tc>
      </w:tr>
      <w:tr w:rsidR="002C2207" w:rsidRPr="004F4893" w:rsidTr="002C2207">
        <w:tc>
          <w:tcPr>
            <w:tcW w:w="0" w:type="auto"/>
            <w:tcMar>
              <w:top w:w="15" w:type="dxa"/>
              <w:left w:w="75" w:type="dxa"/>
              <w:bottom w:w="15" w:type="dxa"/>
              <w:right w:w="75" w:type="dxa"/>
            </w:tcMar>
            <w:hideMark/>
          </w:tcPr>
          <w:p w:rsidR="002C2207" w:rsidRPr="004F4893" w:rsidRDefault="002C2207" w:rsidP="002C2207">
            <w:pPr>
              <w:spacing w:before="60" w:after="20"/>
              <w:ind w:left="380"/>
              <w:rPr>
                <w:sz w:val="24"/>
                <w:szCs w:val="24"/>
              </w:rPr>
            </w:pPr>
            <w:r w:rsidRPr="004F4893">
              <w:rPr>
                <w:sz w:val="24"/>
                <w:szCs w:val="24"/>
              </w:rPr>
              <w:t>Megfizetett ellenérték:</w:t>
            </w:r>
          </w:p>
        </w:tc>
        <w:tc>
          <w:tcPr>
            <w:tcW w:w="0" w:type="auto"/>
            <w:tcMar>
              <w:top w:w="15" w:type="dxa"/>
              <w:left w:w="75" w:type="dxa"/>
              <w:bottom w:w="15" w:type="dxa"/>
              <w:right w:w="75" w:type="dxa"/>
            </w:tcMar>
            <w:hideMark/>
          </w:tcPr>
          <w:p w:rsidR="002C2207" w:rsidRPr="004F4893" w:rsidRDefault="002C2207" w:rsidP="002C2207">
            <w:pPr>
              <w:spacing w:before="60" w:after="20"/>
              <w:rPr>
                <w:sz w:val="24"/>
                <w:szCs w:val="24"/>
              </w:rPr>
            </w:pPr>
            <w:r w:rsidRPr="004F4893">
              <w:rPr>
                <w:sz w:val="24"/>
                <w:szCs w:val="24"/>
              </w:rPr>
              <w:t>…………………………………. Ft</w:t>
            </w:r>
          </w:p>
          <w:p w:rsidR="002C2207" w:rsidRPr="004F4893" w:rsidRDefault="002C2207" w:rsidP="002C2207">
            <w:pPr>
              <w:spacing w:before="60" w:after="20"/>
              <w:rPr>
                <w:sz w:val="24"/>
                <w:szCs w:val="24"/>
              </w:rPr>
            </w:pPr>
          </w:p>
        </w:tc>
      </w:tr>
    </w:tbl>
    <w:p w:rsidR="002C2207" w:rsidRPr="004F4893" w:rsidRDefault="002C2207" w:rsidP="002C2207">
      <w:pPr>
        <w:jc w:val="both"/>
        <w:rPr>
          <w:sz w:val="24"/>
          <w:szCs w:val="24"/>
        </w:rPr>
      </w:pPr>
      <w:r w:rsidRPr="004F4893">
        <w:rPr>
          <w:sz w:val="24"/>
          <w:szCs w:val="24"/>
        </w:rPr>
        <w:t xml:space="preserve">Széchenyi Pihenőkártyával rendelkezem – </w:t>
      </w:r>
      <w:r w:rsidRPr="004F4893">
        <w:rPr>
          <w:sz w:val="24"/>
          <w:szCs w:val="24"/>
          <w:u w:val="single"/>
        </w:rPr>
        <w:t>nem rendelkezem</w:t>
      </w:r>
      <w:r w:rsidRPr="004F4893">
        <w:rPr>
          <w:sz w:val="24"/>
          <w:szCs w:val="24"/>
        </w:rPr>
        <w:t>. * (A megfelelő rész aláhúzandó.)</w:t>
      </w:r>
    </w:p>
    <w:p w:rsidR="002C2207" w:rsidRPr="004F4893" w:rsidRDefault="002C2207" w:rsidP="002C2207">
      <w:pPr>
        <w:jc w:val="both"/>
        <w:rPr>
          <w:sz w:val="24"/>
          <w:szCs w:val="24"/>
        </w:rPr>
      </w:pPr>
      <w:r w:rsidRPr="004F4893">
        <w:rPr>
          <w:sz w:val="24"/>
          <w:szCs w:val="24"/>
        </w:rPr>
        <w:t>A kártya száma</w:t>
      </w:r>
      <w:proofErr w:type="gramStart"/>
      <w:r w:rsidRPr="004F4893">
        <w:rPr>
          <w:sz w:val="24"/>
          <w:szCs w:val="24"/>
        </w:rPr>
        <w:t>: …</w:t>
      </w:r>
      <w:proofErr w:type="gramEnd"/>
      <w:r w:rsidRPr="004F4893">
        <w:rPr>
          <w:sz w:val="24"/>
          <w:szCs w:val="24"/>
        </w:rPr>
        <w:t>………………………………………………………</w:t>
      </w:r>
    </w:p>
    <w:p w:rsidR="002C2207" w:rsidRPr="004F4893" w:rsidRDefault="002C2207" w:rsidP="002C2207">
      <w:pPr>
        <w:jc w:val="both"/>
        <w:rPr>
          <w:sz w:val="24"/>
          <w:szCs w:val="24"/>
        </w:rPr>
      </w:pPr>
    </w:p>
    <w:p w:rsidR="002C2207" w:rsidRPr="004F4893" w:rsidRDefault="002C2207" w:rsidP="002C2207">
      <w:pPr>
        <w:jc w:val="both"/>
        <w:rPr>
          <w:sz w:val="24"/>
          <w:szCs w:val="24"/>
        </w:rPr>
      </w:pPr>
    </w:p>
    <w:p w:rsidR="002C2207" w:rsidRPr="004F4893" w:rsidRDefault="002C2207" w:rsidP="002C2207">
      <w:pPr>
        <w:jc w:val="both"/>
        <w:rPr>
          <w:sz w:val="24"/>
          <w:szCs w:val="24"/>
        </w:rPr>
      </w:pPr>
      <w:r w:rsidRPr="004F4893">
        <w:rPr>
          <w:sz w:val="24"/>
          <w:szCs w:val="24"/>
        </w:rPr>
        <w:t>Karcag</w:t>
      </w:r>
      <w:proofErr w:type="gramStart"/>
      <w:r w:rsidRPr="004F4893">
        <w:rPr>
          <w:sz w:val="24"/>
          <w:szCs w:val="24"/>
        </w:rPr>
        <w:t>, …</w:t>
      </w:r>
      <w:proofErr w:type="gramEnd"/>
      <w:r w:rsidRPr="004F4893">
        <w:rPr>
          <w:sz w:val="24"/>
          <w:szCs w:val="24"/>
        </w:rPr>
        <w:t>………………………..</w:t>
      </w:r>
    </w:p>
    <w:p w:rsidR="002C2207" w:rsidRPr="004F4893" w:rsidRDefault="002C2207" w:rsidP="002C2207">
      <w:pPr>
        <w:jc w:val="both"/>
        <w:rPr>
          <w:sz w:val="24"/>
          <w:szCs w:val="24"/>
        </w:rPr>
      </w:pPr>
    </w:p>
    <w:p w:rsidR="002C2207" w:rsidRPr="004F4893" w:rsidRDefault="002C2207" w:rsidP="002C2207">
      <w:pPr>
        <w:jc w:val="both"/>
        <w:rPr>
          <w:sz w:val="24"/>
          <w:szCs w:val="24"/>
        </w:rPr>
      </w:pPr>
    </w:p>
    <w:p w:rsidR="002C2207" w:rsidRPr="004F4893" w:rsidRDefault="002C2207" w:rsidP="002C2207">
      <w:pPr>
        <w:jc w:val="both"/>
        <w:rPr>
          <w:sz w:val="24"/>
          <w:szCs w:val="24"/>
        </w:rPr>
      </w:pPr>
      <w:r w:rsidRPr="004F4893">
        <w:rPr>
          <w:sz w:val="24"/>
          <w:szCs w:val="24"/>
        </w:rPr>
        <w:t>………………………………………..                                   ……………………………….</w:t>
      </w:r>
    </w:p>
    <w:p w:rsidR="002C2207" w:rsidRPr="004F4893" w:rsidRDefault="002C2207" w:rsidP="002C2207">
      <w:pPr>
        <w:tabs>
          <w:tab w:val="left" w:pos="7095"/>
        </w:tabs>
        <w:jc w:val="both"/>
        <w:rPr>
          <w:sz w:val="24"/>
          <w:szCs w:val="24"/>
        </w:rPr>
      </w:pPr>
      <w:r w:rsidRPr="004F4893">
        <w:rPr>
          <w:sz w:val="24"/>
          <w:szCs w:val="24"/>
        </w:rPr>
        <w:t xml:space="preserve">          </w:t>
      </w:r>
      <w:proofErr w:type="gramStart"/>
      <w:r w:rsidRPr="004F4893">
        <w:rPr>
          <w:sz w:val="24"/>
          <w:szCs w:val="24"/>
        </w:rPr>
        <w:t>nyilatkozó</w:t>
      </w:r>
      <w:proofErr w:type="gramEnd"/>
      <w:r w:rsidRPr="004F4893">
        <w:rPr>
          <w:sz w:val="24"/>
          <w:szCs w:val="24"/>
        </w:rPr>
        <w:t xml:space="preserve"> aláírása                                                                átvevő aláírása</w:t>
      </w:r>
    </w:p>
    <w:p w:rsidR="002C2207" w:rsidRPr="004F4893" w:rsidRDefault="002C2207" w:rsidP="002C2207">
      <w:pPr>
        <w:tabs>
          <w:tab w:val="left" w:pos="7095"/>
        </w:tabs>
        <w:jc w:val="both"/>
        <w:rPr>
          <w:sz w:val="24"/>
          <w:szCs w:val="24"/>
        </w:rPr>
      </w:pPr>
      <w:r w:rsidRPr="004F4893">
        <w:rPr>
          <w:sz w:val="24"/>
          <w:szCs w:val="24"/>
        </w:rPr>
        <w:t xml:space="preserve">                                                                                       Költségvetési Csoport részéről</w:t>
      </w:r>
    </w:p>
    <w:p w:rsidR="002C2207" w:rsidRPr="004F4893" w:rsidRDefault="002C2207" w:rsidP="002C2207">
      <w:pPr>
        <w:rPr>
          <w:sz w:val="24"/>
          <w:szCs w:val="24"/>
        </w:rPr>
      </w:pPr>
    </w:p>
    <w:p w:rsidR="003A2899" w:rsidRPr="004F4893" w:rsidRDefault="003A2899" w:rsidP="00AF0CE1">
      <w:pPr>
        <w:tabs>
          <w:tab w:val="left" w:pos="2660"/>
        </w:tabs>
        <w:rPr>
          <w:b/>
          <w:bCs/>
          <w:sz w:val="24"/>
          <w:szCs w:val="24"/>
        </w:rPr>
      </w:pPr>
      <w:r w:rsidRPr="004F4893">
        <w:rPr>
          <w:b/>
          <w:bCs/>
          <w:sz w:val="24"/>
          <w:szCs w:val="24"/>
        </w:rPr>
        <w:tab/>
      </w:r>
    </w:p>
    <w:p w:rsidR="003A2899" w:rsidRPr="004F4893" w:rsidRDefault="003A2899" w:rsidP="00AF0CE1">
      <w:pPr>
        <w:tabs>
          <w:tab w:val="left" w:pos="2660"/>
        </w:tabs>
        <w:rPr>
          <w:bCs/>
          <w:sz w:val="24"/>
          <w:szCs w:val="24"/>
        </w:rPr>
      </w:pPr>
    </w:p>
    <w:tbl>
      <w:tblPr>
        <w:tblW w:w="0" w:type="auto"/>
        <w:tblLook w:val="04A0"/>
      </w:tblPr>
      <w:tblGrid>
        <w:gridCol w:w="2660"/>
        <w:gridCol w:w="6551"/>
      </w:tblGrid>
      <w:tr w:rsidR="00AF0CE1" w:rsidRPr="004F4893" w:rsidTr="00BF5EBD">
        <w:tc>
          <w:tcPr>
            <w:tcW w:w="2660" w:type="dxa"/>
          </w:tcPr>
          <w:p w:rsidR="00AF0CE1" w:rsidRPr="004F4893" w:rsidRDefault="00AF0CE1" w:rsidP="00AF0CE1">
            <w:pPr>
              <w:jc w:val="both"/>
              <w:rPr>
                <w:b/>
                <w:bCs/>
                <w:sz w:val="24"/>
                <w:szCs w:val="24"/>
              </w:rPr>
            </w:pPr>
            <w:r w:rsidRPr="004F4893">
              <w:rPr>
                <w:b/>
                <w:bCs/>
                <w:sz w:val="24"/>
                <w:szCs w:val="24"/>
              </w:rPr>
              <w:t>1</w:t>
            </w:r>
            <w:r w:rsidR="00DF2E0B" w:rsidRPr="004F4893">
              <w:rPr>
                <w:b/>
                <w:bCs/>
                <w:sz w:val="24"/>
                <w:szCs w:val="24"/>
              </w:rPr>
              <w:t>0</w:t>
            </w:r>
            <w:r w:rsidRPr="004F4893">
              <w:rPr>
                <w:b/>
                <w:bCs/>
                <w:sz w:val="24"/>
                <w:szCs w:val="24"/>
              </w:rPr>
              <w:t xml:space="preserve">. </w:t>
            </w:r>
            <w:r w:rsidRPr="004F4893">
              <w:rPr>
                <w:b/>
                <w:bCs/>
                <w:sz w:val="24"/>
                <w:szCs w:val="24"/>
                <w:u w:val="single"/>
              </w:rPr>
              <w:t>napirendi pont:</w:t>
            </w:r>
          </w:p>
        </w:tc>
        <w:tc>
          <w:tcPr>
            <w:tcW w:w="6551" w:type="dxa"/>
          </w:tcPr>
          <w:p w:rsidR="00AF0CE1" w:rsidRPr="004F4893" w:rsidRDefault="00AF0CE1" w:rsidP="00AF0CE1">
            <w:pPr>
              <w:ind w:left="142"/>
              <w:jc w:val="both"/>
              <w:rPr>
                <w:bCs/>
                <w:sz w:val="24"/>
                <w:szCs w:val="24"/>
              </w:rPr>
            </w:pPr>
            <w:r w:rsidRPr="004F4893">
              <w:rPr>
                <w:bCs/>
                <w:sz w:val="24"/>
                <w:szCs w:val="24"/>
              </w:rPr>
              <w:t xml:space="preserve">Javaslat </w:t>
            </w:r>
            <w:proofErr w:type="spellStart"/>
            <w:r w:rsidRPr="004F4893">
              <w:rPr>
                <w:bCs/>
                <w:sz w:val="24"/>
                <w:szCs w:val="24"/>
              </w:rPr>
              <w:t>Gyurcsek</w:t>
            </w:r>
            <w:proofErr w:type="spellEnd"/>
            <w:r w:rsidRPr="004F4893">
              <w:rPr>
                <w:bCs/>
                <w:sz w:val="24"/>
                <w:szCs w:val="24"/>
              </w:rPr>
              <w:t xml:space="preserve"> János főállású alpolgármester </w:t>
            </w:r>
            <w:proofErr w:type="spellStart"/>
            <w:r w:rsidRPr="004F4893">
              <w:rPr>
                <w:bCs/>
                <w:sz w:val="24"/>
                <w:szCs w:val="24"/>
              </w:rPr>
              <w:t>cafeteria</w:t>
            </w:r>
            <w:proofErr w:type="spellEnd"/>
            <w:r w:rsidRPr="004F4893">
              <w:rPr>
                <w:bCs/>
                <w:sz w:val="24"/>
                <w:szCs w:val="24"/>
              </w:rPr>
              <w:t xml:space="preserve"> juttatására</w:t>
            </w:r>
          </w:p>
          <w:p w:rsidR="00AF0CE1" w:rsidRPr="004F4893" w:rsidRDefault="00AF0CE1" w:rsidP="00AF0CE1">
            <w:pPr>
              <w:ind w:left="142"/>
              <w:jc w:val="both"/>
              <w:rPr>
                <w:bCs/>
                <w:sz w:val="24"/>
                <w:szCs w:val="24"/>
              </w:rPr>
            </w:pPr>
          </w:p>
        </w:tc>
      </w:tr>
    </w:tbl>
    <w:p w:rsidR="003A2899" w:rsidRPr="004F4893" w:rsidRDefault="003A2899" w:rsidP="00AF0CE1">
      <w:pPr>
        <w:tabs>
          <w:tab w:val="left" w:pos="2660"/>
        </w:tabs>
        <w:ind w:right="851"/>
        <w:rPr>
          <w:b/>
          <w:bCs/>
          <w:sz w:val="24"/>
          <w:szCs w:val="24"/>
        </w:rPr>
      </w:pPr>
      <w:r w:rsidRPr="004F4893">
        <w:rPr>
          <w:b/>
          <w:bCs/>
          <w:sz w:val="24"/>
          <w:szCs w:val="24"/>
        </w:rPr>
        <w:tab/>
      </w:r>
    </w:p>
    <w:p w:rsidR="00263162" w:rsidRPr="004F4893" w:rsidRDefault="00263162" w:rsidP="00C361C3">
      <w:pPr>
        <w:tabs>
          <w:tab w:val="left" w:pos="2518"/>
        </w:tabs>
        <w:jc w:val="both"/>
        <w:rPr>
          <w:bCs/>
          <w:iCs/>
          <w:sz w:val="24"/>
          <w:szCs w:val="24"/>
        </w:rPr>
      </w:pPr>
      <w:r w:rsidRPr="004F4893">
        <w:rPr>
          <w:b/>
          <w:bCs/>
          <w:iCs/>
          <w:sz w:val="24"/>
          <w:szCs w:val="24"/>
          <w:u w:val="single"/>
        </w:rPr>
        <w:t>Dobos László polgármester:</w:t>
      </w:r>
      <w:r w:rsidRPr="004F4893">
        <w:rPr>
          <w:bCs/>
          <w:iCs/>
          <w:sz w:val="24"/>
          <w:szCs w:val="24"/>
        </w:rPr>
        <w:t xml:space="preserve"> Mindenben hasonló, az összeg is egyenlő az előző napirenddel. Vitára bocsátotta a napirendet.</w:t>
      </w:r>
    </w:p>
    <w:p w:rsidR="00263162" w:rsidRPr="004F4893" w:rsidRDefault="00263162" w:rsidP="00C361C3">
      <w:pPr>
        <w:tabs>
          <w:tab w:val="left" w:pos="2518"/>
        </w:tabs>
        <w:jc w:val="both"/>
        <w:rPr>
          <w:bCs/>
          <w:iCs/>
          <w:sz w:val="24"/>
          <w:szCs w:val="24"/>
        </w:rPr>
      </w:pPr>
    </w:p>
    <w:p w:rsidR="00263162" w:rsidRPr="004F4893" w:rsidRDefault="00263162" w:rsidP="00C361C3">
      <w:pPr>
        <w:tabs>
          <w:tab w:val="left" w:pos="2518"/>
        </w:tabs>
        <w:jc w:val="both"/>
        <w:rPr>
          <w:bCs/>
          <w:iCs/>
          <w:sz w:val="24"/>
          <w:szCs w:val="24"/>
        </w:rPr>
      </w:pPr>
      <w:r w:rsidRPr="004F4893">
        <w:rPr>
          <w:bCs/>
          <w:iCs/>
          <w:sz w:val="24"/>
          <w:szCs w:val="24"/>
        </w:rPr>
        <w:t>Kérdés, hozzászólás van-e?</w:t>
      </w:r>
    </w:p>
    <w:p w:rsidR="00263162" w:rsidRPr="004F4893" w:rsidRDefault="00263162" w:rsidP="00C361C3">
      <w:pPr>
        <w:tabs>
          <w:tab w:val="left" w:pos="2518"/>
        </w:tabs>
        <w:jc w:val="both"/>
        <w:rPr>
          <w:bCs/>
          <w:iCs/>
          <w:sz w:val="24"/>
          <w:szCs w:val="24"/>
        </w:rPr>
      </w:pPr>
    </w:p>
    <w:p w:rsidR="00263162" w:rsidRPr="004F4893" w:rsidRDefault="00263162" w:rsidP="00C361C3">
      <w:pPr>
        <w:rPr>
          <w:sz w:val="24"/>
          <w:szCs w:val="24"/>
        </w:rPr>
      </w:pPr>
      <w:r w:rsidRPr="004F4893">
        <w:rPr>
          <w:sz w:val="24"/>
          <w:szCs w:val="24"/>
        </w:rPr>
        <w:t xml:space="preserve">Kérdés, észrevétel nem hangzott el. </w:t>
      </w:r>
    </w:p>
    <w:p w:rsidR="00263162" w:rsidRPr="004F4893" w:rsidRDefault="00263162" w:rsidP="00C361C3">
      <w:pPr>
        <w:rPr>
          <w:sz w:val="24"/>
          <w:szCs w:val="24"/>
        </w:rPr>
      </w:pPr>
    </w:p>
    <w:p w:rsidR="00263162" w:rsidRPr="004F4893" w:rsidRDefault="00263162" w:rsidP="00C361C3">
      <w:pPr>
        <w:ind w:right="70"/>
        <w:jc w:val="both"/>
        <w:rPr>
          <w:bCs/>
          <w:sz w:val="24"/>
          <w:szCs w:val="24"/>
        </w:rPr>
      </w:pPr>
      <w:r w:rsidRPr="004F4893">
        <w:rPr>
          <w:b/>
          <w:bCs/>
          <w:sz w:val="24"/>
          <w:szCs w:val="24"/>
          <w:u w:val="single"/>
        </w:rPr>
        <w:t>Dobos László polgármester:</w:t>
      </w:r>
      <w:r w:rsidRPr="004F4893">
        <w:rPr>
          <w:sz w:val="24"/>
          <w:szCs w:val="24"/>
        </w:rPr>
        <w:t xml:space="preserve"> Javasolta az előterjesztés és a határozati javaslat elfogadását. </w:t>
      </w:r>
      <w:r w:rsidRPr="004F4893">
        <w:rPr>
          <w:bCs/>
          <w:sz w:val="24"/>
          <w:szCs w:val="24"/>
        </w:rPr>
        <w:t xml:space="preserve">Aki egyetért, kézfeltartással jelezze. </w:t>
      </w:r>
    </w:p>
    <w:p w:rsidR="00263162" w:rsidRPr="004F4893" w:rsidRDefault="00263162" w:rsidP="00C361C3">
      <w:pPr>
        <w:rPr>
          <w:b/>
          <w:bCs/>
          <w:sz w:val="24"/>
          <w:szCs w:val="24"/>
          <w:u w:val="single"/>
        </w:rPr>
      </w:pPr>
    </w:p>
    <w:p w:rsidR="00263162" w:rsidRPr="004F4893" w:rsidRDefault="00263162" w:rsidP="00C361C3">
      <w:pPr>
        <w:tabs>
          <w:tab w:val="left" w:pos="1267"/>
        </w:tabs>
        <w:ind w:right="70"/>
        <w:jc w:val="both"/>
        <w:rPr>
          <w:sz w:val="24"/>
          <w:szCs w:val="24"/>
        </w:rPr>
      </w:pPr>
      <w:r w:rsidRPr="004F4893">
        <w:rPr>
          <w:b/>
          <w:bCs/>
          <w:sz w:val="24"/>
          <w:szCs w:val="24"/>
          <w:u w:val="single"/>
        </w:rPr>
        <w:t>A képviselő-testület döntése:</w:t>
      </w:r>
      <w:r w:rsidRPr="004F4893">
        <w:rPr>
          <w:b/>
          <w:bCs/>
          <w:sz w:val="24"/>
          <w:szCs w:val="24"/>
        </w:rPr>
        <w:t xml:space="preserve"> </w:t>
      </w:r>
      <w:r w:rsidRPr="004F4893">
        <w:rPr>
          <w:bCs/>
          <w:sz w:val="24"/>
          <w:szCs w:val="24"/>
        </w:rPr>
        <w:t>9</w:t>
      </w:r>
      <w:r w:rsidRPr="004F4893">
        <w:rPr>
          <w:sz w:val="24"/>
          <w:szCs w:val="24"/>
        </w:rPr>
        <w:t xml:space="preserve"> igen szavazat. Nemleges szavazat és tartózkodás nem volt.</w:t>
      </w:r>
    </w:p>
    <w:p w:rsidR="003A2899" w:rsidRPr="004F4893" w:rsidRDefault="003A2899" w:rsidP="00AF0CE1">
      <w:pPr>
        <w:tabs>
          <w:tab w:val="left" w:pos="2660"/>
        </w:tabs>
        <w:ind w:right="851"/>
        <w:rPr>
          <w:b/>
          <w:bCs/>
          <w:sz w:val="24"/>
          <w:szCs w:val="24"/>
        </w:rPr>
      </w:pPr>
    </w:p>
    <w:p w:rsidR="00365B5A" w:rsidRPr="004F4893" w:rsidRDefault="00365B5A" w:rsidP="00AF0CE1">
      <w:pPr>
        <w:tabs>
          <w:tab w:val="left" w:pos="2660"/>
        </w:tabs>
        <w:ind w:right="851"/>
        <w:rPr>
          <w:b/>
          <w:bCs/>
          <w:sz w:val="24"/>
          <w:szCs w:val="24"/>
        </w:rPr>
      </w:pPr>
    </w:p>
    <w:p w:rsidR="00365B5A" w:rsidRPr="004F4893" w:rsidRDefault="00A226EA" w:rsidP="00365B5A">
      <w:pPr>
        <w:pStyle w:val="base"/>
        <w:jc w:val="both"/>
        <w:rPr>
          <w:b/>
          <w:bCs/>
        </w:rPr>
      </w:pPr>
      <w:r w:rsidRPr="004F4893">
        <w:rPr>
          <w:b/>
          <w:bCs/>
        </w:rPr>
        <w:t>32</w:t>
      </w:r>
      <w:r w:rsidR="00365B5A" w:rsidRPr="004F4893">
        <w:rPr>
          <w:b/>
          <w:bCs/>
        </w:rPr>
        <w:t>/2016. (</w:t>
      </w:r>
      <w:proofErr w:type="spellStart"/>
      <w:r w:rsidR="00365B5A" w:rsidRPr="004F4893">
        <w:rPr>
          <w:b/>
          <w:bCs/>
        </w:rPr>
        <w:t>II</w:t>
      </w:r>
      <w:proofErr w:type="spellEnd"/>
      <w:r w:rsidR="00365B5A" w:rsidRPr="004F4893">
        <w:rPr>
          <w:b/>
          <w:bCs/>
        </w:rPr>
        <w:t>. 25.) „</w:t>
      </w:r>
      <w:proofErr w:type="spellStart"/>
      <w:r w:rsidR="00365B5A" w:rsidRPr="004F4893">
        <w:rPr>
          <w:b/>
          <w:bCs/>
        </w:rPr>
        <w:t>kt</w:t>
      </w:r>
      <w:proofErr w:type="spellEnd"/>
      <w:r w:rsidR="00365B5A" w:rsidRPr="004F4893">
        <w:rPr>
          <w:b/>
          <w:bCs/>
        </w:rPr>
        <w:t>.” sz. határozat</w:t>
      </w:r>
    </w:p>
    <w:p w:rsidR="00365B5A" w:rsidRPr="004F4893" w:rsidRDefault="00365B5A" w:rsidP="00365B5A">
      <w:pPr>
        <w:ind w:right="851"/>
        <w:rPr>
          <w:b/>
          <w:bCs/>
          <w:sz w:val="24"/>
          <w:szCs w:val="24"/>
        </w:rPr>
      </w:pPr>
      <w:proofErr w:type="spellStart"/>
      <w:r w:rsidRPr="004F4893">
        <w:rPr>
          <w:b/>
          <w:bCs/>
          <w:sz w:val="24"/>
          <w:szCs w:val="24"/>
        </w:rPr>
        <w:t>Gyurcsek</w:t>
      </w:r>
      <w:proofErr w:type="spellEnd"/>
      <w:r w:rsidRPr="004F4893">
        <w:rPr>
          <w:b/>
          <w:bCs/>
          <w:sz w:val="24"/>
          <w:szCs w:val="24"/>
        </w:rPr>
        <w:t xml:space="preserve"> János főállású alpolgármester </w:t>
      </w:r>
      <w:proofErr w:type="spellStart"/>
      <w:r w:rsidRPr="004F4893">
        <w:rPr>
          <w:b/>
          <w:bCs/>
          <w:sz w:val="24"/>
          <w:szCs w:val="24"/>
        </w:rPr>
        <w:t>cafeteria</w:t>
      </w:r>
      <w:proofErr w:type="spellEnd"/>
      <w:r w:rsidRPr="004F4893">
        <w:rPr>
          <w:b/>
          <w:bCs/>
          <w:sz w:val="24"/>
          <w:szCs w:val="24"/>
        </w:rPr>
        <w:t xml:space="preserve"> juttatásáról</w:t>
      </w:r>
    </w:p>
    <w:p w:rsidR="00365B5A" w:rsidRPr="004F4893" w:rsidRDefault="00365B5A" w:rsidP="00365B5A">
      <w:pPr>
        <w:jc w:val="both"/>
        <w:rPr>
          <w:b/>
          <w:bCs/>
          <w:sz w:val="24"/>
          <w:szCs w:val="24"/>
        </w:rPr>
      </w:pPr>
    </w:p>
    <w:p w:rsidR="00365B5A" w:rsidRPr="004F4893" w:rsidRDefault="00365B5A" w:rsidP="00365B5A">
      <w:pPr>
        <w:tabs>
          <w:tab w:val="left" w:pos="360"/>
        </w:tabs>
        <w:jc w:val="both"/>
        <w:rPr>
          <w:sz w:val="24"/>
          <w:szCs w:val="24"/>
        </w:rPr>
      </w:pPr>
      <w:r w:rsidRPr="004F4893">
        <w:rPr>
          <w:sz w:val="24"/>
          <w:szCs w:val="24"/>
        </w:rPr>
        <w:t xml:space="preserve">Karcag Városi Önkormányzat Képviselő-testülete (a továbbiakban: Képviselő-testület) az Alaptörvény 32. cikk (1) bekezdés b) pontjában meghatározott jogkörében eljárva, közszolgálati tisztviselőkről szóló 2011. évi </w:t>
      </w:r>
      <w:proofErr w:type="spellStart"/>
      <w:r w:rsidRPr="004F4893">
        <w:rPr>
          <w:sz w:val="24"/>
          <w:szCs w:val="24"/>
        </w:rPr>
        <w:t>CXCIX</w:t>
      </w:r>
      <w:proofErr w:type="spellEnd"/>
      <w:r w:rsidRPr="004F4893">
        <w:rPr>
          <w:sz w:val="24"/>
          <w:szCs w:val="24"/>
        </w:rPr>
        <w:t>. törvény 225/</w:t>
      </w:r>
      <w:proofErr w:type="gramStart"/>
      <w:r w:rsidRPr="004F4893">
        <w:rPr>
          <w:sz w:val="24"/>
          <w:szCs w:val="24"/>
        </w:rPr>
        <w:t>A</w:t>
      </w:r>
      <w:proofErr w:type="gramEnd"/>
      <w:r w:rsidRPr="004F4893">
        <w:rPr>
          <w:sz w:val="24"/>
          <w:szCs w:val="24"/>
        </w:rPr>
        <w:t>. és 225/L. §</w:t>
      </w:r>
      <w:proofErr w:type="spellStart"/>
      <w:r w:rsidRPr="004F4893">
        <w:rPr>
          <w:sz w:val="24"/>
          <w:szCs w:val="24"/>
        </w:rPr>
        <w:t>-aiban</w:t>
      </w:r>
      <w:proofErr w:type="spellEnd"/>
      <w:r w:rsidRPr="004F4893">
        <w:rPr>
          <w:sz w:val="24"/>
          <w:szCs w:val="24"/>
        </w:rPr>
        <w:t xml:space="preserve"> foglaltak figyelembevételével a következő határozatot hozza:</w:t>
      </w:r>
    </w:p>
    <w:p w:rsidR="00365B5A" w:rsidRPr="004F4893" w:rsidRDefault="00365B5A" w:rsidP="00365B5A">
      <w:pPr>
        <w:tabs>
          <w:tab w:val="left" w:pos="360"/>
        </w:tabs>
        <w:ind w:left="644"/>
        <w:jc w:val="both"/>
        <w:rPr>
          <w:sz w:val="24"/>
          <w:szCs w:val="24"/>
        </w:rPr>
      </w:pPr>
    </w:p>
    <w:p w:rsidR="00365B5A" w:rsidRPr="004F4893" w:rsidRDefault="00365B5A" w:rsidP="008213BA">
      <w:pPr>
        <w:pStyle w:val="Listaszerbekezds"/>
        <w:widowControl w:val="0"/>
        <w:numPr>
          <w:ilvl w:val="0"/>
          <w:numId w:val="56"/>
        </w:numPr>
        <w:tabs>
          <w:tab w:val="left" w:pos="360"/>
        </w:tabs>
        <w:autoSpaceDE w:val="0"/>
        <w:autoSpaceDN w:val="0"/>
        <w:adjustRightInd w:val="0"/>
        <w:jc w:val="both"/>
      </w:pPr>
      <w:r w:rsidRPr="004F4893">
        <w:t xml:space="preserve">A Képviselő-testület </w:t>
      </w:r>
      <w:proofErr w:type="spellStart"/>
      <w:r w:rsidRPr="004F4893">
        <w:t>Gyurcsek</w:t>
      </w:r>
      <w:proofErr w:type="spellEnd"/>
      <w:r w:rsidRPr="004F4893">
        <w:t xml:space="preserve"> János főállású alpolgármester részére 2016. évre </w:t>
      </w:r>
    </w:p>
    <w:p w:rsidR="00365B5A" w:rsidRPr="004F4893" w:rsidRDefault="00365B5A" w:rsidP="00365B5A">
      <w:pPr>
        <w:tabs>
          <w:tab w:val="left" w:pos="360"/>
        </w:tabs>
        <w:ind w:left="644"/>
        <w:jc w:val="center"/>
        <w:rPr>
          <w:sz w:val="24"/>
          <w:szCs w:val="24"/>
        </w:rPr>
      </w:pPr>
    </w:p>
    <w:p w:rsidR="00365B5A" w:rsidRPr="004F4893" w:rsidRDefault="00365B5A" w:rsidP="00365B5A">
      <w:pPr>
        <w:tabs>
          <w:tab w:val="left" w:pos="360"/>
        </w:tabs>
        <w:ind w:left="644"/>
        <w:jc w:val="center"/>
        <w:rPr>
          <w:b/>
          <w:sz w:val="24"/>
          <w:szCs w:val="24"/>
        </w:rPr>
      </w:pPr>
      <w:proofErr w:type="gramStart"/>
      <w:r w:rsidRPr="004F4893">
        <w:rPr>
          <w:b/>
          <w:sz w:val="24"/>
          <w:szCs w:val="24"/>
        </w:rPr>
        <w:t>bruttó</w:t>
      </w:r>
      <w:proofErr w:type="gramEnd"/>
      <w:r w:rsidRPr="004F4893">
        <w:rPr>
          <w:b/>
          <w:sz w:val="24"/>
          <w:szCs w:val="24"/>
        </w:rPr>
        <w:t xml:space="preserve"> 200.000.- Ft.( nettó 148.687.-Ft.)</w:t>
      </w:r>
    </w:p>
    <w:p w:rsidR="00365B5A" w:rsidRPr="004F4893" w:rsidRDefault="00365B5A" w:rsidP="00365B5A">
      <w:pPr>
        <w:tabs>
          <w:tab w:val="left" w:pos="360"/>
        </w:tabs>
        <w:ind w:left="644"/>
        <w:jc w:val="center"/>
        <w:rPr>
          <w:sz w:val="24"/>
          <w:szCs w:val="24"/>
        </w:rPr>
      </w:pPr>
    </w:p>
    <w:p w:rsidR="00365B5A" w:rsidRPr="004F4893" w:rsidRDefault="00365B5A" w:rsidP="00365B5A">
      <w:pPr>
        <w:tabs>
          <w:tab w:val="left" w:pos="360"/>
        </w:tabs>
        <w:ind w:left="644"/>
        <w:jc w:val="center"/>
        <w:rPr>
          <w:sz w:val="24"/>
          <w:szCs w:val="24"/>
        </w:rPr>
      </w:pPr>
      <w:proofErr w:type="spellStart"/>
      <w:r w:rsidRPr="004F4893">
        <w:rPr>
          <w:sz w:val="24"/>
          <w:szCs w:val="24"/>
        </w:rPr>
        <w:t>cafeteria</w:t>
      </w:r>
      <w:proofErr w:type="spellEnd"/>
      <w:r w:rsidRPr="004F4893">
        <w:rPr>
          <w:sz w:val="24"/>
          <w:szCs w:val="24"/>
        </w:rPr>
        <w:t xml:space="preserve"> keretet állapít meg a jogszabály alapján.</w:t>
      </w:r>
    </w:p>
    <w:p w:rsidR="00365B5A" w:rsidRPr="004F4893" w:rsidRDefault="00365B5A" w:rsidP="00365B5A">
      <w:pPr>
        <w:tabs>
          <w:tab w:val="left" w:pos="360"/>
        </w:tabs>
        <w:jc w:val="both"/>
        <w:rPr>
          <w:sz w:val="24"/>
          <w:szCs w:val="24"/>
        </w:rPr>
      </w:pPr>
    </w:p>
    <w:p w:rsidR="00365B5A" w:rsidRPr="004F4893" w:rsidRDefault="00365B5A" w:rsidP="008213BA">
      <w:pPr>
        <w:pStyle w:val="Listaszerbekezds"/>
        <w:widowControl w:val="0"/>
        <w:numPr>
          <w:ilvl w:val="0"/>
          <w:numId w:val="56"/>
        </w:numPr>
        <w:autoSpaceDE w:val="0"/>
        <w:autoSpaceDN w:val="0"/>
        <w:adjustRightInd w:val="0"/>
        <w:jc w:val="both"/>
      </w:pPr>
      <w:r w:rsidRPr="004F4893">
        <w:t xml:space="preserve">A Képviselő-testület felhatalmazza a Karcagi Polgármesteri Hivatal Jegyzőjét, hogy a </w:t>
      </w:r>
      <w:proofErr w:type="spellStart"/>
      <w:r w:rsidRPr="004F4893">
        <w:t>cafeteria</w:t>
      </w:r>
      <w:proofErr w:type="spellEnd"/>
      <w:r w:rsidRPr="004F4893">
        <w:t xml:space="preserve"> juttatással kapcsolatos intézkedéseket tegye meg.</w:t>
      </w:r>
    </w:p>
    <w:p w:rsidR="00365B5A" w:rsidRPr="004F4893" w:rsidRDefault="00365B5A" w:rsidP="00365B5A">
      <w:pPr>
        <w:tabs>
          <w:tab w:val="left" w:pos="360"/>
        </w:tabs>
        <w:jc w:val="both"/>
        <w:rPr>
          <w:color w:val="FF0000"/>
          <w:sz w:val="24"/>
          <w:szCs w:val="24"/>
        </w:rPr>
      </w:pPr>
    </w:p>
    <w:p w:rsidR="00365B5A" w:rsidRPr="004F4893" w:rsidRDefault="00365B5A" w:rsidP="00365B5A">
      <w:pPr>
        <w:ind w:left="708"/>
        <w:rPr>
          <w:sz w:val="24"/>
          <w:szCs w:val="24"/>
        </w:rPr>
      </w:pPr>
      <w:r w:rsidRPr="004F4893">
        <w:rPr>
          <w:sz w:val="24"/>
          <w:szCs w:val="24"/>
        </w:rPr>
        <w:t>Felelős: Dobos László polgármester</w:t>
      </w:r>
    </w:p>
    <w:p w:rsidR="00365B5A" w:rsidRPr="004F4893" w:rsidRDefault="00365B5A" w:rsidP="00365B5A">
      <w:pPr>
        <w:tabs>
          <w:tab w:val="left" w:pos="360"/>
        </w:tabs>
        <w:jc w:val="both"/>
        <w:rPr>
          <w:color w:val="FF0000"/>
          <w:sz w:val="24"/>
          <w:szCs w:val="24"/>
        </w:rPr>
      </w:pPr>
    </w:p>
    <w:p w:rsidR="00365B5A" w:rsidRPr="004F4893" w:rsidRDefault="00365B5A" w:rsidP="00365B5A">
      <w:pPr>
        <w:ind w:left="708"/>
        <w:rPr>
          <w:sz w:val="24"/>
          <w:szCs w:val="24"/>
        </w:rPr>
      </w:pPr>
      <w:r w:rsidRPr="004F4893">
        <w:rPr>
          <w:sz w:val="24"/>
          <w:szCs w:val="24"/>
        </w:rPr>
        <w:t>Határidő: 2016. február 29.</w:t>
      </w:r>
    </w:p>
    <w:p w:rsidR="00365B5A" w:rsidRPr="004F4893" w:rsidRDefault="00365B5A" w:rsidP="00365B5A">
      <w:pPr>
        <w:ind w:left="708"/>
        <w:rPr>
          <w:sz w:val="24"/>
          <w:szCs w:val="24"/>
        </w:rPr>
      </w:pPr>
    </w:p>
    <w:p w:rsidR="00365B5A" w:rsidRPr="004F4893" w:rsidRDefault="00365B5A" w:rsidP="008213BA">
      <w:pPr>
        <w:pStyle w:val="Listaszerbekezds"/>
        <w:widowControl w:val="0"/>
        <w:numPr>
          <w:ilvl w:val="0"/>
          <w:numId w:val="56"/>
        </w:numPr>
        <w:autoSpaceDE w:val="0"/>
        <w:autoSpaceDN w:val="0"/>
        <w:adjustRightInd w:val="0"/>
        <w:jc w:val="both"/>
      </w:pPr>
      <w:r w:rsidRPr="004F4893">
        <w:t xml:space="preserve">A Képviselő-testület utasítja a Karcagi Polgármesteri Hivatal Költségvetési, Gazdálkodási és Kistérségi Irodáját, hogy a </w:t>
      </w:r>
      <w:proofErr w:type="spellStart"/>
      <w:r w:rsidRPr="004F4893">
        <w:t>cafeteria</w:t>
      </w:r>
      <w:proofErr w:type="spellEnd"/>
      <w:r w:rsidRPr="004F4893">
        <w:t xml:space="preserve"> juttatással kapcsolatos intézkedéseket tegye meg</w:t>
      </w:r>
    </w:p>
    <w:p w:rsidR="00365B5A" w:rsidRPr="004F4893" w:rsidRDefault="00365B5A" w:rsidP="00365B5A">
      <w:pPr>
        <w:jc w:val="both"/>
        <w:rPr>
          <w:sz w:val="24"/>
          <w:szCs w:val="24"/>
        </w:rPr>
      </w:pPr>
    </w:p>
    <w:p w:rsidR="00365B5A" w:rsidRPr="004F4893" w:rsidRDefault="00365B5A" w:rsidP="00A226EA">
      <w:pPr>
        <w:ind w:left="1134"/>
        <w:rPr>
          <w:sz w:val="24"/>
          <w:szCs w:val="24"/>
        </w:rPr>
      </w:pPr>
      <w:r w:rsidRPr="004F4893">
        <w:rPr>
          <w:sz w:val="24"/>
          <w:szCs w:val="24"/>
          <w:u w:val="single"/>
        </w:rPr>
        <w:t>Felelős:</w:t>
      </w:r>
      <w:r w:rsidRPr="004F4893">
        <w:rPr>
          <w:sz w:val="24"/>
          <w:szCs w:val="24"/>
        </w:rPr>
        <w:t xml:space="preserve"> Szabóné Bóka Réka költségvetési csoportvezető</w:t>
      </w:r>
    </w:p>
    <w:p w:rsidR="00365B5A" w:rsidRPr="004F4893" w:rsidRDefault="00365B5A" w:rsidP="00A226EA">
      <w:pPr>
        <w:ind w:left="1134"/>
        <w:rPr>
          <w:sz w:val="24"/>
          <w:szCs w:val="24"/>
        </w:rPr>
      </w:pPr>
    </w:p>
    <w:p w:rsidR="00365B5A" w:rsidRPr="004F4893" w:rsidRDefault="00365B5A" w:rsidP="00A226EA">
      <w:pPr>
        <w:ind w:left="1134"/>
        <w:rPr>
          <w:sz w:val="24"/>
          <w:szCs w:val="24"/>
        </w:rPr>
      </w:pPr>
      <w:r w:rsidRPr="004F4893">
        <w:rPr>
          <w:sz w:val="24"/>
          <w:szCs w:val="24"/>
          <w:u w:val="single"/>
        </w:rPr>
        <w:t>Határidő:</w:t>
      </w:r>
      <w:r w:rsidRPr="004F4893">
        <w:rPr>
          <w:sz w:val="24"/>
          <w:szCs w:val="24"/>
        </w:rPr>
        <w:t xml:space="preserve"> 2016. február 29.</w:t>
      </w:r>
    </w:p>
    <w:p w:rsidR="00365B5A" w:rsidRPr="004F4893" w:rsidRDefault="00365B5A" w:rsidP="00365B5A">
      <w:pPr>
        <w:rPr>
          <w:sz w:val="22"/>
          <w:szCs w:val="22"/>
        </w:rPr>
      </w:pPr>
    </w:p>
    <w:p w:rsidR="00365B5A" w:rsidRPr="004F4893" w:rsidRDefault="00365B5A" w:rsidP="00365B5A">
      <w:pPr>
        <w:ind w:left="708"/>
        <w:rPr>
          <w:sz w:val="22"/>
          <w:szCs w:val="22"/>
        </w:rPr>
      </w:pPr>
    </w:p>
    <w:p w:rsidR="00A226EA" w:rsidRPr="004F4893" w:rsidRDefault="00365B5A" w:rsidP="00365B5A">
      <w:pPr>
        <w:jc w:val="both"/>
        <w:rPr>
          <w:b/>
          <w:sz w:val="24"/>
          <w:szCs w:val="24"/>
        </w:rPr>
      </w:pPr>
      <w:r w:rsidRPr="004F4893">
        <w:rPr>
          <w:b/>
          <w:sz w:val="24"/>
          <w:szCs w:val="24"/>
        </w:rPr>
        <w:t xml:space="preserve">  </w:t>
      </w:r>
    </w:p>
    <w:p w:rsidR="00A226EA" w:rsidRPr="004F4893" w:rsidRDefault="00A226EA" w:rsidP="00365B5A">
      <w:pPr>
        <w:jc w:val="both"/>
        <w:rPr>
          <w:b/>
          <w:sz w:val="24"/>
          <w:szCs w:val="24"/>
        </w:rPr>
      </w:pPr>
    </w:p>
    <w:p w:rsidR="00A226EA" w:rsidRPr="004F4893" w:rsidRDefault="00A226EA" w:rsidP="00365B5A">
      <w:pPr>
        <w:jc w:val="both"/>
        <w:rPr>
          <w:b/>
          <w:sz w:val="24"/>
          <w:szCs w:val="24"/>
        </w:rPr>
      </w:pPr>
    </w:p>
    <w:p w:rsidR="00A226EA" w:rsidRPr="004F4893" w:rsidRDefault="00A226EA" w:rsidP="00365B5A">
      <w:pPr>
        <w:jc w:val="both"/>
        <w:rPr>
          <w:b/>
          <w:sz w:val="24"/>
          <w:szCs w:val="24"/>
        </w:rPr>
      </w:pPr>
    </w:p>
    <w:p w:rsidR="00365B5A" w:rsidRPr="004F4893" w:rsidRDefault="00365B5A" w:rsidP="00A226EA">
      <w:pPr>
        <w:ind w:left="142"/>
        <w:jc w:val="both"/>
        <w:rPr>
          <w:sz w:val="24"/>
          <w:szCs w:val="24"/>
          <w:u w:val="single"/>
        </w:rPr>
      </w:pPr>
      <w:r w:rsidRPr="004F4893">
        <w:rPr>
          <w:sz w:val="24"/>
          <w:szCs w:val="24"/>
          <w:u w:val="single"/>
        </w:rPr>
        <w:t>Erről értesülnek:</w:t>
      </w:r>
    </w:p>
    <w:p w:rsidR="00365B5A" w:rsidRPr="004F4893" w:rsidRDefault="00365B5A" w:rsidP="008213BA">
      <w:pPr>
        <w:pStyle w:val="Listaszerbekezds"/>
        <w:numPr>
          <w:ilvl w:val="0"/>
          <w:numId w:val="57"/>
        </w:numPr>
        <w:ind w:left="709" w:hanging="425"/>
        <w:jc w:val="both"/>
      </w:pPr>
      <w:r w:rsidRPr="004F4893">
        <w:t>Karcag Városi Önkormányzat Képviselő-testületének tagjai, lakhelyükön</w:t>
      </w:r>
    </w:p>
    <w:p w:rsidR="00365B5A" w:rsidRPr="004F4893" w:rsidRDefault="00365B5A" w:rsidP="008213BA">
      <w:pPr>
        <w:pStyle w:val="Listaszerbekezds"/>
        <w:numPr>
          <w:ilvl w:val="0"/>
          <w:numId w:val="57"/>
        </w:numPr>
        <w:ind w:left="709" w:hanging="425"/>
        <w:jc w:val="both"/>
      </w:pPr>
      <w:r w:rsidRPr="004F4893">
        <w:t>Karcag Városi Önkormányzat Polgármestere, helyben</w:t>
      </w:r>
    </w:p>
    <w:p w:rsidR="00365B5A" w:rsidRPr="004F4893" w:rsidRDefault="00365B5A" w:rsidP="008213BA">
      <w:pPr>
        <w:pStyle w:val="Listaszerbekezds"/>
        <w:numPr>
          <w:ilvl w:val="0"/>
          <w:numId w:val="57"/>
        </w:numPr>
        <w:ind w:left="709" w:hanging="425"/>
        <w:jc w:val="both"/>
      </w:pPr>
      <w:r w:rsidRPr="004F4893">
        <w:t>Karcag Városi Önkormányzat Jegyzője, helyben</w:t>
      </w:r>
    </w:p>
    <w:p w:rsidR="00365B5A" w:rsidRPr="004F4893" w:rsidRDefault="00365B5A" w:rsidP="008213BA">
      <w:pPr>
        <w:pStyle w:val="Listaszerbekezds"/>
        <w:numPr>
          <w:ilvl w:val="0"/>
          <w:numId w:val="57"/>
        </w:numPr>
        <w:ind w:left="709" w:hanging="425"/>
        <w:jc w:val="both"/>
      </w:pPr>
      <w:r w:rsidRPr="004F4893">
        <w:t>Karcagi Polgármesteri Hivatal Aljegyzői Iroda, helyben</w:t>
      </w:r>
    </w:p>
    <w:p w:rsidR="00365B5A" w:rsidRPr="004F4893" w:rsidRDefault="00365B5A" w:rsidP="008213BA">
      <w:pPr>
        <w:pStyle w:val="Listaszerbekezds"/>
        <w:numPr>
          <w:ilvl w:val="0"/>
          <w:numId w:val="57"/>
        </w:numPr>
        <w:ind w:left="709" w:hanging="425"/>
        <w:jc w:val="both"/>
      </w:pPr>
      <w:r w:rsidRPr="004F4893">
        <w:t>Karcagi polgármesteri Hivatal Költségvetési, Gazdálkodási és Kistérségi Iroda, helyben</w:t>
      </w:r>
    </w:p>
    <w:p w:rsidR="00365B5A" w:rsidRPr="004F4893" w:rsidRDefault="00365B5A" w:rsidP="008213BA">
      <w:pPr>
        <w:pStyle w:val="Listaszerbekezds"/>
        <w:numPr>
          <w:ilvl w:val="0"/>
          <w:numId w:val="57"/>
        </w:numPr>
        <w:ind w:left="709" w:hanging="425"/>
        <w:jc w:val="both"/>
      </w:pPr>
      <w:r w:rsidRPr="004F4893">
        <w:t>Karcagi Polgármesteri Hivatal, Szabóné Fábián Éva humánpolitikai ügyintéző, helyben</w:t>
      </w:r>
    </w:p>
    <w:p w:rsidR="00365B5A" w:rsidRPr="004F4893" w:rsidRDefault="00365B5A" w:rsidP="008213BA">
      <w:pPr>
        <w:pStyle w:val="Listaszerbekezds"/>
        <w:numPr>
          <w:ilvl w:val="0"/>
          <w:numId w:val="57"/>
        </w:numPr>
        <w:ind w:left="709" w:hanging="425"/>
        <w:jc w:val="both"/>
      </w:pPr>
      <w:proofErr w:type="spellStart"/>
      <w:r w:rsidRPr="004F4893">
        <w:t>Gyurcsek</w:t>
      </w:r>
      <w:proofErr w:type="spellEnd"/>
      <w:r w:rsidRPr="004F4893">
        <w:t xml:space="preserve"> János főállású alpolgármester, 5300 Karcag, Ady Endre u. 64/B. </w:t>
      </w:r>
    </w:p>
    <w:p w:rsidR="00365B5A" w:rsidRPr="004F4893" w:rsidRDefault="00365B5A" w:rsidP="00A226EA">
      <w:pPr>
        <w:tabs>
          <w:tab w:val="left" w:pos="-3402"/>
        </w:tabs>
        <w:jc w:val="both"/>
        <w:rPr>
          <w:sz w:val="24"/>
          <w:szCs w:val="24"/>
        </w:rPr>
      </w:pPr>
    </w:p>
    <w:p w:rsidR="00365B5A" w:rsidRPr="004F4893" w:rsidRDefault="00365B5A" w:rsidP="00365B5A">
      <w:pPr>
        <w:tabs>
          <w:tab w:val="left" w:pos="720"/>
        </w:tabs>
        <w:rPr>
          <w:b/>
          <w:sz w:val="24"/>
          <w:szCs w:val="24"/>
        </w:rPr>
      </w:pPr>
    </w:p>
    <w:p w:rsidR="00365B5A" w:rsidRPr="004F4893" w:rsidRDefault="00365B5A" w:rsidP="00365B5A">
      <w:pPr>
        <w:tabs>
          <w:tab w:val="left" w:pos="720"/>
        </w:tabs>
        <w:rPr>
          <w:b/>
          <w:sz w:val="24"/>
          <w:szCs w:val="24"/>
        </w:rPr>
      </w:pPr>
    </w:p>
    <w:p w:rsidR="00365B5A" w:rsidRPr="004F4893" w:rsidRDefault="00365B5A" w:rsidP="00365B5A">
      <w:pPr>
        <w:tabs>
          <w:tab w:val="left" w:pos="720"/>
        </w:tabs>
        <w:rPr>
          <w:b/>
          <w:sz w:val="24"/>
          <w:szCs w:val="24"/>
        </w:rPr>
      </w:pPr>
    </w:p>
    <w:p w:rsidR="00365B5A" w:rsidRPr="004F4893" w:rsidRDefault="00365B5A" w:rsidP="00365B5A">
      <w:pPr>
        <w:tabs>
          <w:tab w:val="left" w:pos="720"/>
        </w:tabs>
        <w:rPr>
          <w:b/>
          <w:sz w:val="24"/>
          <w:szCs w:val="24"/>
        </w:rPr>
      </w:pPr>
    </w:p>
    <w:p w:rsidR="00365B5A" w:rsidRPr="004F4893" w:rsidRDefault="00365B5A" w:rsidP="00365B5A">
      <w:pPr>
        <w:tabs>
          <w:tab w:val="left" w:pos="720"/>
        </w:tabs>
        <w:rPr>
          <w:b/>
          <w:sz w:val="24"/>
          <w:szCs w:val="24"/>
        </w:rPr>
      </w:pPr>
    </w:p>
    <w:p w:rsidR="00365B5A" w:rsidRPr="004F4893" w:rsidRDefault="00365B5A" w:rsidP="00365B5A">
      <w:pPr>
        <w:tabs>
          <w:tab w:val="left" w:pos="720"/>
        </w:tabs>
        <w:rPr>
          <w:b/>
          <w:sz w:val="24"/>
          <w:szCs w:val="24"/>
        </w:rPr>
      </w:pPr>
    </w:p>
    <w:p w:rsidR="00A226EA" w:rsidRPr="004F4893" w:rsidRDefault="00A226EA">
      <w:pPr>
        <w:rPr>
          <w:b/>
          <w:sz w:val="24"/>
          <w:szCs w:val="24"/>
        </w:rPr>
      </w:pPr>
      <w:r w:rsidRPr="004F4893">
        <w:rPr>
          <w:b/>
          <w:sz w:val="24"/>
          <w:szCs w:val="24"/>
        </w:rPr>
        <w:br w:type="page"/>
      </w:r>
    </w:p>
    <w:p w:rsidR="00365B5A" w:rsidRPr="004F4893" w:rsidRDefault="00A226EA" w:rsidP="00A226EA">
      <w:pPr>
        <w:pStyle w:val="Cm"/>
        <w:spacing w:before="120"/>
        <w:ind w:left="720"/>
        <w:jc w:val="right"/>
        <w:rPr>
          <w:szCs w:val="24"/>
          <w:u w:val="single"/>
        </w:rPr>
      </w:pPr>
      <w:r w:rsidRPr="004F4893">
        <w:rPr>
          <w:szCs w:val="24"/>
          <w:u w:val="single"/>
        </w:rPr>
        <w:lastRenderedPageBreak/>
        <w:t>32</w:t>
      </w:r>
      <w:r w:rsidR="00365B5A" w:rsidRPr="004F4893">
        <w:rPr>
          <w:szCs w:val="24"/>
          <w:u w:val="single"/>
        </w:rPr>
        <w:t>/2016. (II.25.) „</w:t>
      </w:r>
      <w:proofErr w:type="spellStart"/>
      <w:r w:rsidR="00365B5A" w:rsidRPr="004F4893">
        <w:rPr>
          <w:szCs w:val="24"/>
          <w:u w:val="single"/>
        </w:rPr>
        <w:t>kt</w:t>
      </w:r>
      <w:proofErr w:type="spellEnd"/>
      <w:r w:rsidR="00365B5A" w:rsidRPr="004F4893">
        <w:rPr>
          <w:szCs w:val="24"/>
          <w:u w:val="single"/>
        </w:rPr>
        <w:t>.” sz. határozat</w:t>
      </w:r>
      <w:r w:rsidRPr="004F4893">
        <w:rPr>
          <w:szCs w:val="24"/>
          <w:u w:val="single"/>
        </w:rPr>
        <w:t xml:space="preserve"> melléklete</w:t>
      </w:r>
    </w:p>
    <w:p w:rsidR="00A226EA" w:rsidRPr="004F4893" w:rsidRDefault="00A226EA" w:rsidP="00A226EA">
      <w:pPr>
        <w:pStyle w:val="Cm"/>
        <w:spacing w:before="120"/>
        <w:ind w:left="720"/>
        <w:jc w:val="right"/>
        <w:rPr>
          <w:b w:val="0"/>
          <w:szCs w:val="24"/>
        </w:rPr>
      </w:pPr>
    </w:p>
    <w:p w:rsidR="00A226EA" w:rsidRPr="004F4893" w:rsidRDefault="00A226EA" w:rsidP="00A226EA">
      <w:pPr>
        <w:pStyle w:val="Cm"/>
        <w:spacing w:before="120"/>
        <w:ind w:left="720"/>
        <w:jc w:val="right"/>
        <w:rPr>
          <w:szCs w:val="24"/>
        </w:rPr>
      </w:pPr>
    </w:p>
    <w:p w:rsidR="00A226EA" w:rsidRPr="004F4893" w:rsidRDefault="00A226EA" w:rsidP="00A226EA">
      <w:pPr>
        <w:pStyle w:val="Cm"/>
        <w:spacing w:before="120"/>
        <w:ind w:left="720"/>
        <w:jc w:val="right"/>
        <w:rPr>
          <w:szCs w:val="24"/>
        </w:rPr>
      </w:pPr>
    </w:p>
    <w:p w:rsidR="00A226EA" w:rsidRPr="004F4893" w:rsidRDefault="00A226EA" w:rsidP="00A226EA">
      <w:pPr>
        <w:pStyle w:val="Cm"/>
        <w:spacing w:before="120"/>
        <w:ind w:left="720"/>
        <w:jc w:val="right"/>
        <w:rPr>
          <w:szCs w:val="24"/>
        </w:rPr>
      </w:pPr>
    </w:p>
    <w:p w:rsidR="00A226EA" w:rsidRPr="004F4893" w:rsidRDefault="00A226EA" w:rsidP="00A226EA">
      <w:pPr>
        <w:pStyle w:val="Cm"/>
        <w:spacing w:before="120"/>
        <w:ind w:left="720"/>
        <w:jc w:val="right"/>
        <w:rPr>
          <w:szCs w:val="24"/>
        </w:rPr>
      </w:pPr>
    </w:p>
    <w:p w:rsidR="00365B5A" w:rsidRPr="004F4893" w:rsidRDefault="00365B5A" w:rsidP="00365B5A">
      <w:pPr>
        <w:pStyle w:val="Cmsor1"/>
        <w:jc w:val="center"/>
        <w:rPr>
          <w:b/>
          <w:szCs w:val="24"/>
        </w:rPr>
      </w:pPr>
      <w:r w:rsidRPr="004F4893">
        <w:rPr>
          <w:b/>
          <w:szCs w:val="24"/>
        </w:rPr>
        <w:t xml:space="preserve">KARCAG VÁROSI ÖNKORMÁNYZAT </w:t>
      </w:r>
      <w:proofErr w:type="spellStart"/>
      <w:r w:rsidRPr="004F4893">
        <w:rPr>
          <w:b/>
          <w:szCs w:val="24"/>
        </w:rPr>
        <w:t>CAFETERIA</w:t>
      </w:r>
      <w:proofErr w:type="spellEnd"/>
      <w:r w:rsidRPr="004F4893">
        <w:rPr>
          <w:b/>
          <w:szCs w:val="24"/>
        </w:rPr>
        <w:t xml:space="preserve"> SZABÁLYZATA </w:t>
      </w:r>
      <w:proofErr w:type="gramStart"/>
      <w:r w:rsidRPr="004F4893">
        <w:rPr>
          <w:b/>
          <w:szCs w:val="24"/>
        </w:rPr>
        <w:t>A</w:t>
      </w:r>
      <w:proofErr w:type="gramEnd"/>
      <w:r w:rsidRPr="004F4893">
        <w:rPr>
          <w:b/>
          <w:szCs w:val="24"/>
        </w:rPr>
        <w:t xml:space="preserve"> FŐÁLLÁSÚ POLGÁRMESTER ÉS A FŐÁLLÁSÚ ALPOLGÁRMESTER VONATKOZÁSÁBAN</w:t>
      </w:r>
    </w:p>
    <w:p w:rsidR="00365B5A" w:rsidRPr="004F4893" w:rsidRDefault="00365B5A" w:rsidP="00365B5A">
      <w:pPr>
        <w:pStyle w:val="Cmsor1"/>
        <w:jc w:val="center"/>
        <w:rPr>
          <w:szCs w:val="24"/>
        </w:rPr>
      </w:pPr>
    </w:p>
    <w:p w:rsidR="00365B5A" w:rsidRPr="004F4893" w:rsidRDefault="00365B5A" w:rsidP="00365B5A">
      <w:pPr>
        <w:pStyle w:val="Cmsor1"/>
        <w:jc w:val="center"/>
        <w:rPr>
          <w:szCs w:val="24"/>
        </w:rPr>
      </w:pPr>
    </w:p>
    <w:p w:rsidR="00365B5A" w:rsidRPr="004F4893" w:rsidRDefault="00365B5A" w:rsidP="00365B5A">
      <w:pPr>
        <w:pStyle w:val="Cmsor1"/>
        <w:jc w:val="center"/>
        <w:rPr>
          <w:szCs w:val="24"/>
        </w:rPr>
      </w:pPr>
    </w:p>
    <w:p w:rsidR="00365B5A" w:rsidRPr="004F4893" w:rsidRDefault="00365B5A" w:rsidP="00365B5A">
      <w:pPr>
        <w:pStyle w:val="Cmsor1"/>
        <w:jc w:val="center"/>
        <w:rPr>
          <w:szCs w:val="24"/>
        </w:rPr>
      </w:pPr>
    </w:p>
    <w:p w:rsidR="00365B5A" w:rsidRPr="004F4893" w:rsidRDefault="00365B5A" w:rsidP="00365B5A">
      <w:pPr>
        <w:pStyle w:val="Cmsor1"/>
        <w:jc w:val="center"/>
        <w:rPr>
          <w:szCs w:val="24"/>
        </w:rPr>
      </w:pPr>
    </w:p>
    <w:p w:rsidR="00365B5A" w:rsidRPr="004F4893" w:rsidRDefault="00365B5A" w:rsidP="00365B5A">
      <w:pPr>
        <w:jc w:val="center"/>
        <w:rPr>
          <w:b/>
          <w:sz w:val="36"/>
          <w:szCs w:val="36"/>
        </w:rPr>
      </w:pPr>
      <w:r w:rsidRPr="004F4893">
        <w:rPr>
          <w:b/>
          <w:sz w:val="36"/>
          <w:szCs w:val="36"/>
        </w:rPr>
        <w:t xml:space="preserve">KARCAG </w:t>
      </w:r>
    </w:p>
    <w:p w:rsidR="00365B5A" w:rsidRPr="004F4893" w:rsidRDefault="00365B5A" w:rsidP="00365B5A">
      <w:pPr>
        <w:jc w:val="center"/>
        <w:rPr>
          <w:b/>
          <w:sz w:val="32"/>
          <w:szCs w:val="32"/>
        </w:rPr>
      </w:pPr>
    </w:p>
    <w:p w:rsidR="00365B5A" w:rsidRPr="004F4893" w:rsidRDefault="00365B5A" w:rsidP="00365B5A">
      <w:pPr>
        <w:jc w:val="center"/>
        <w:rPr>
          <w:b/>
          <w:sz w:val="32"/>
          <w:szCs w:val="32"/>
        </w:rPr>
      </w:pPr>
    </w:p>
    <w:p w:rsidR="00365B5A" w:rsidRPr="004F4893" w:rsidRDefault="00365B5A" w:rsidP="00365B5A">
      <w:pPr>
        <w:jc w:val="center"/>
        <w:rPr>
          <w:b/>
          <w:sz w:val="32"/>
          <w:szCs w:val="32"/>
        </w:rPr>
      </w:pPr>
      <w:r w:rsidRPr="004F4893">
        <w:rPr>
          <w:noProof/>
          <w:sz w:val="24"/>
          <w:szCs w:val="24"/>
        </w:rPr>
        <w:drawing>
          <wp:inline distT="0" distB="0" distL="0" distR="0">
            <wp:extent cx="1819275" cy="1905000"/>
            <wp:effectExtent l="19050" t="0" r="9525" b="0"/>
            <wp:docPr id="3" name="Kép 1" descr="karcag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arcag5k"/>
                    <pic:cNvPicPr>
                      <a:picLocks noChangeAspect="1" noChangeArrowheads="1"/>
                    </pic:cNvPicPr>
                  </pic:nvPicPr>
                  <pic:blipFill>
                    <a:blip r:embed="rId16"/>
                    <a:srcRect/>
                    <a:stretch>
                      <a:fillRect/>
                    </a:stretch>
                  </pic:blipFill>
                  <pic:spPr bwMode="auto">
                    <a:xfrm>
                      <a:off x="0" y="0"/>
                      <a:ext cx="1819275" cy="1905000"/>
                    </a:xfrm>
                    <a:prstGeom prst="rect">
                      <a:avLst/>
                    </a:prstGeom>
                    <a:noFill/>
                    <a:ln w="9525">
                      <a:noFill/>
                      <a:miter lim="800000"/>
                      <a:headEnd/>
                      <a:tailEnd/>
                    </a:ln>
                  </pic:spPr>
                </pic:pic>
              </a:graphicData>
            </a:graphic>
          </wp:inline>
        </w:drawing>
      </w:r>
      <w:r w:rsidRPr="004F4893">
        <w:rPr>
          <w:b/>
          <w:sz w:val="32"/>
          <w:szCs w:val="32"/>
        </w:rPr>
        <w:t xml:space="preserve"> </w:t>
      </w:r>
    </w:p>
    <w:p w:rsidR="00365B5A" w:rsidRPr="004F4893" w:rsidRDefault="00365B5A" w:rsidP="00365B5A"/>
    <w:p w:rsidR="00365B5A" w:rsidRPr="004F4893" w:rsidRDefault="00365B5A" w:rsidP="00365B5A"/>
    <w:p w:rsidR="00365B5A" w:rsidRPr="004F4893" w:rsidRDefault="00365B5A" w:rsidP="00365B5A"/>
    <w:p w:rsidR="00365B5A" w:rsidRPr="004F4893" w:rsidRDefault="00365B5A" w:rsidP="00365B5A"/>
    <w:p w:rsidR="00365B5A" w:rsidRPr="007B6E52" w:rsidRDefault="00365B5A" w:rsidP="00A226EA">
      <w:pPr>
        <w:jc w:val="center"/>
        <w:rPr>
          <w:b/>
          <w:sz w:val="24"/>
          <w:szCs w:val="24"/>
        </w:rPr>
      </w:pPr>
      <w:r w:rsidRPr="007B6E52">
        <w:rPr>
          <w:b/>
          <w:sz w:val="24"/>
          <w:szCs w:val="24"/>
        </w:rPr>
        <w:t>2016.</w:t>
      </w:r>
    </w:p>
    <w:p w:rsidR="00365B5A" w:rsidRPr="004F4893" w:rsidRDefault="00365B5A" w:rsidP="00365B5A">
      <w:pPr>
        <w:rPr>
          <w:b/>
        </w:rPr>
      </w:pPr>
    </w:p>
    <w:p w:rsidR="00365B5A" w:rsidRPr="004F4893" w:rsidRDefault="00365B5A" w:rsidP="00365B5A">
      <w:pPr>
        <w:pStyle w:val="Cmsor1"/>
        <w:rPr>
          <w:szCs w:val="24"/>
        </w:rPr>
      </w:pPr>
    </w:p>
    <w:p w:rsidR="00365B5A" w:rsidRPr="004F4893" w:rsidRDefault="00365B5A" w:rsidP="00365B5A"/>
    <w:p w:rsidR="00365B5A" w:rsidRPr="004F4893" w:rsidRDefault="00365B5A" w:rsidP="00365B5A"/>
    <w:p w:rsidR="00365B5A" w:rsidRPr="004F4893" w:rsidRDefault="00365B5A" w:rsidP="00365B5A"/>
    <w:p w:rsidR="00365B5A" w:rsidRPr="004F4893" w:rsidRDefault="00365B5A" w:rsidP="00365B5A"/>
    <w:p w:rsidR="00365B5A" w:rsidRPr="004F4893" w:rsidRDefault="00365B5A" w:rsidP="00365B5A"/>
    <w:p w:rsidR="00365B5A" w:rsidRPr="004F4893" w:rsidRDefault="00365B5A" w:rsidP="00365B5A"/>
    <w:p w:rsidR="00365B5A" w:rsidRPr="004F4893" w:rsidRDefault="00365B5A" w:rsidP="00365B5A"/>
    <w:p w:rsidR="00365B5A" w:rsidRPr="004F4893" w:rsidRDefault="00365B5A" w:rsidP="00365B5A"/>
    <w:p w:rsidR="00365B5A" w:rsidRPr="004F4893" w:rsidRDefault="00365B5A" w:rsidP="00365B5A"/>
    <w:p w:rsidR="00365B5A" w:rsidRPr="004F4893" w:rsidRDefault="00365B5A" w:rsidP="00365B5A"/>
    <w:p w:rsidR="00365B5A" w:rsidRPr="004F4893" w:rsidRDefault="00365B5A" w:rsidP="00365B5A"/>
    <w:p w:rsidR="00365B5A" w:rsidRPr="004F4893" w:rsidRDefault="00365B5A" w:rsidP="00365B5A"/>
    <w:p w:rsidR="00A226EA" w:rsidRPr="004F4893" w:rsidRDefault="00A226EA" w:rsidP="00365B5A"/>
    <w:p w:rsidR="00A226EA" w:rsidRPr="004F4893" w:rsidRDefault="00A226EA" w:rsidP="00365B5A"/>
    <w:p w:rsidR="00A226EA" w:rsidRPr="004F4893" w:rsidRDefault="00A226EA" w:rsidP="00365B5A"/>
    <w:p w:rsidR="00A226EA" w:rsidRPr="004F4893" w:rsidRDefault="00A226EA" w:rsidP="00365B5A"/>
    <w:p w:rsidR="00365B5A" w:rsidRPr="004F4893" w:rsidRDefault="00365B5A" w:rsidP="00365B5A">
      <w:pPr>
        <w:jc w:val="center"/>
        <w:rPr>
          <w:sz w:val="24"/>
          <w:szCs w:val="24"/>
        </w:rPr>
      </w:pPr>
      <w:r w:rsidRPr="004F4893">
        <w:rPr>
          <w:sz w:val="24"/>
          <w:szCs w:val="24"/>
        </w:rPr>
        <w:lastRenderedPageBreak/>
        <w:t>I.</w:t>
      </w:r>
    </w:p>
    <w:p w:rsidR="00365B5A" w:rsidRPr="004F4893" w:rsidRDefault="00365B5A" w:rsidP="00365B5A">
      <w:pPr>
        <w:pStyle w:val="Cmsor1"/>
        <w:jc w:val="center"/>
        <w:rPr>
          <w:b/>
          <w:szCs w:val="24"/>
        </w:rPr>
      </w:pPr>
      <w:proofErr w:type="spellStart"/>
      <w:r w:rsidRPr="004F4893">
        <w:rPr>
          <w:b/>
          <w:szCs w:val="24"/>
        </w:rPr>
        <w:t>Cafeteria-juttatás</w:t>
      </w:r>
      <w:proofErr w:type="spellEnd"/>
    </w:p>
    <w:p w:rsidR="00365B5A" w:rsidRPr="004F4893" w:rsidRDefault="00365B5A" w:rsidP="00A226EA">
      <w:pPr>
        <w:jc w:val="center"/>
        <w:rPr>
          <w:b/>
          <w:bCs/>
          <w:color w:val="000000"/>
          <w:sz w:val="24"/>
          <w:szCs w:val="24"/>
        </w:rPr>
      </w:pPr>
    </w:p>
    <w:p w:rsidR="00365B5A" w:rsidRPr="004F4893" w:rsidRDefault="00365B5A" w:rsidP="008213BA">
      <w:pPr>
        <w:pStyle w:val="Listaszerbekezds"/>
        <w:numPr>
          <w:ilvl w:val="0"/>
          <w:numId w:val="58"/>
        </w:numPr>
        <w:autoSpaceDE w:val="0"/>
        <w:autoSpaceDN w:val="0"/>
        <w:adjustRightInd w:val="0"/>
        <w:jc w:val="both"/>
      </w:pPr>
      <w:r w:rsidRPr="004F4893">
        <w:t xml:space="preserve">A </w:t>
      </w:r>
      <w:proofErr w:type="spellStart"/>
      <w:r w:rsidRPr="004F4893">
        <w:t>cafetéria</w:t>
      </w:r>
      <w:proofErr w:type="spellEnd"/>
      <w:r w:rsidRPr="004F4893">
        <w:t xml:space="preserve"> keret éves összege a hatályos költségvetési törvény figyelembevételével kerül megállapításra.</w:t>
      </w:r>
    </w:p>
    <w:p w:rsidR="00365B5A" w:rsidRPr="004F4893" w:rsidRDefault="00365B5A" w:rsidP="00A226EA">
      <w:pPr>
        <w:ind w:left="720"/>
        <w:jc w:val="both"/>
        <w:rPr>
          <w:sz w:val="24"/>
          <w:szCs w:val="24"/>
        </w:rPr>
      </w:pPr>
    </w:p>
    <w:p w:rsidR="00365B5A" w:rsidRPr="004F4893" w:rsidRDefault="00365B5A" w:rsidP="008213BA">
      <w:pPr>
        <w:pStyle w:val="Listaszerbekezds"/>
        <w:numPr>
          <w:ilvl w:val="0"/>
          <w:numId w:val="58"/>
        </w:numPr>
        <w:autoSpaceDE w:val="0"/>
        <w:autoSpaceDN w:val="0"/>
        <w:adjustRightInd w:val="0"/>
        <w:jc w:val="both"/>
      </w:pPr>
      <w:r w:rsidRPr="004F4893">
        <w:t xml:space="preserve">A </w:t>
      </w:r>
      <w:proofErr w:type="spellStart"/>
      <w:r w:rsidRPr="004F4893">
        <w:t>cafeteria-juttatások</w:t>
      </w:r>
      <w:proofErr w:type="spellEnd"/>
      <w:r w:rsidRPr="004F4893">
        <w:t xml:space="preserve"> rendszerének célja a hivatali munkatársak részére, egységes elvek alapján szabályozott, de az egyéni igényekhez igazodó béren kívüli juttatások biztosítása. </w:t>
      </w:r>
    </w:p>
    <w:p w:rsidR="00365B5A" w:rsidRPr="004F4893" w:rsidRDefault="00365B5A" w:rsidP="00365B5A">
      <w:pPr>
        <w:jc w:val="both"/>
        <w:rPr>
          <w:sz w:val="24"/>
          <w:szCs w:val="24"/>
        </w:rPr>
      </w:pPr>
    </w:p>
    <w:p w:rsidR="00365B5A" w:rsidRPr="004F4893" w:rsidRDefault="00365B5A" w:rsidP="00365B5A">
      <w:pPr>
        <w:jc w:val="center"/>
        <w:rPr>
          <w:b/>
          <w:sz w:val="24"/>
          <w:szCs w:val="24"/>
        </w:rPr>
      </w:pPr>
      <w:proofErr w:type="spellStart"/>
      <w:r w:rsidRPr="004F4893">
        <w:rPr>
          <w:b/>
          <w:sz w:val="24"/>
          <w:szCs w:val="24"/>
        </w:rPr>
        <w:t>II</w:t>
      </w:r>
      <w:proofErr w:type="spellEnd"/>
      <w:r w:rsidRPr="004F4893">
        <w:rPr>
          <w:b/>
          <w:sz w:val="24"/>
          <w:szCs w:val="24"/>
        </w:rPr>
        <w:t>.</w:t>
      </w:r>
    </w:p>
    <w:p w:rsidR="00365B5A" w:rsidRPr="004F4893" w:rsidRDefault="00365B5A" w:rsidP="00365B5A">
      <w:pPr>
        <w:pStyle w:val="Cmsor2"/>
        <w:jc w:val="center"/>
        <w:rPr>
          <w:b w:val="0"/>
          <w:sz w:val="24"/>
          <w:szCs w:val="24"/>
        </w:rPr>
      </w:pPr>
      <w:r w:rsidRPr="004F4893">
        <w:rPr>
          <w:b w:val="0"/>
          <w:sz w:val="24"/>
          <w:szCs w:val="24"/>
        </w:rPr>
        <w:t>Bevezető rendelkezések</w:t>
      </w:r>
    </w:p>
    <w:p w:rsidR="00365B5A" w:rsidRPr="004F4893" w:rsidRDefault="00365B5A" w:rsidP="00365B5A">
      <w:pPr>
        <w:rPr>
          <w:b/>
        </w:rPr>
      </w:pPr>
    </w:p>
    <w:p w:rsidR="00365B5A" w:rsidRPr="004F4893" w:rsidRDefault="00365B5A" w:rsidP="008213BA">
      <w:pPr>
        <w:pStyle w:val="Listaszerbekezds"/>
        <w:numPr>
          <w:ilvl w:val="0"/>
          <w:numId w:val="59"/>
        </w:numPr>
        <w:autoSpaceDE w:val="0"/>
        <w:autoSpaceDN w:val="0"/>
        <w:adjustRightInd w:val="0"/>
        <w:jc w:val="both"/>
      </w:pPr>
      <w:r w:rsidRPr="004F4893">
        <w:t xml:space="preserve">a </w:t>
      </w:r>
      <w:proofErr w:type="spellStart"/>
      <w:r w:rsidRPr="004F4893">
        <w:t>cafeteria-juttatások</w:t>
      </w:r>
      <w:proofErr w:type="spellEnd"/>
      <w:r w:rsidRPr="004F4893">
        <w:t xml:space="preserve"> hatálya kiterjed a választással létrejövő, sajátos közszolgálati jogviszony keretében a főállású polgármesterre, és a főállású alpolgármesterre</w:t>
      </w:r>
    </w:p>
    <w:p w:rsidR="00365B5A" w:rsidRPr="004F4893" w:rsidRDefault="00365B5A" w:rsidP="00A226EA">
      <w:pPr>
        <w:suppressAutoHyphens/>
        <w:overflowPunct w:val="0"/>
        <w:ind w:left="1470"/>
        <w:jc w:val="both"/>
        <w:textAlignment w:val="baseline"/>
        <w:rPr>
          <w:sz w:val="24"/>
          <w:szCs w:val="24"/>
        </w:rPr>
      </w:pPr>
    </w:p>
    <w:p w:rsidR="00365B5A" w:rsidRPr="004F4893" w:rsidRDefault="00365B5A" w:rsidP="008213BA">
      <w:pPr>
        <w:pStyle w:val="Listaszerbekezds"/>
        <w:numPr>
          <w:ilvl w:val="0"/>
          <w:numId w:val="59"/>
        </w:numPr>
        <w:autoSpaceDE w:val="0"/>
        <w:autoSpaceDN w:val="0"/>
        <w:adjustRightInd w:val="0"/>
        <w:jc w:val="both"/>
      </w:pPr>
      <w:proofErr w:type="gramStart"/>
      <w:r w:rsidRPr="004F4893">
        <w:t>A  személyi</w:t>
      </w:r>
      <w:proofErr w:type="gramEnd"/>
      <w:r w:rsidRPr="004F4893">
        <w:t xml:space="preserve"> hatálya az 1./ pontban meghatározott személyi körre terjed ki, függetlenül attól, hogy a főállású polgármester/főállású alpolgármester teljes, vagy részmunkaidőben kerül foglalkoztatásra.</w:t>
      </w:r>
    </w:p>
    <w:p w:rsidR="00365B5A" w:rsidRPr="004F4893" w:rsidRDefault="00365B5A" w:rsidP="00A226EA">
      <w:pPr>
        <w:jc w:val="both"/>
        <w:rPr>
          <w:sz w:val="24"/>
          <w:szCs w:val="24"/>
        </w:rPr>
      </w:pPr>
    </w:p>
    <w:p w:rsidR="00365B5A" w:rsidRPr="004F4893" w:rsidRDefault="00365B5A" w:rsidP="008213BA">
      <w:pPr>
        <w:pStyle w:val="Listaszerbekezds"/>
        <w:numPr>
          <w:ilvl w:val="0"/>
          <w:numId w:val="59"/>
        </w:numPr>
        <w:autoSpaceDE w:val="0"/>
        <w:autoSpaceDN w:val="0"/>
        <w:adjustRightInd w:val="0"/>
        <w:jc w:val="both"/>
      </w:pPr>
      <w:r w:rsidRPr="004F4893">
        <w:t xml:space="preserve">A munkatársat megillető </w:t>
      </w:r>
      <w:proofErr w:type="spellStart"/>
      <w:r w:rsidRPr="004F4893">
        <w:t>cafeteria-juttatás</w:t>
      </w:r>
      <w:proofErr w:type="spellEnd"/>
      <w:r w:rsidRPr="004F4893">
        <w:t xml:space="preserve"> éves keretösszege 200.000.-Ft/fő/év (nettó 148.687.- Ft.). A </w:t>
      </w:r>
      <w:proofErr w:type="spellStart"/>
      <w:r w:rsidRPr="004F4893">
        <w:t>cafeteria-juttatás</w:t>
      </w:r>
      <w:proofErr w:type="spellEnd"/>
      <w:r w:rsidRPr="004F4893">
        <w:t xml:space="preserve"> éves összege biztosít fedezetet az egyes juttatásokhoz kapcsolódó, a juttatást teljesítő munkáltatót terhelő közterhek megfizetésére is.</w:t>
      </w:r>
    </w:p>
    <w:p w:rsidR="00365B5A" w:rsidRPr="004F4893" w:rsidRDefault="00365B5A" w:rsidP="00A226EA">
      <w:pPr>
        <w:jc w:val="both"/>
        <w:rPr>
          <w:sz w:val="24"/>
          <w:szCs w:val="24"/>
        </w:rPr>
      </w:pPr>
    </w:p>
    <w:p w:rsidR="00365B5A" w:rsidRPr="004F4893" w:rsidRDefault="00365B5A" w:rsidP="008213BA">
      <w:pPr>
        <w:pStyle w:val="Listaszerbekezds"/>
        <w:numPr>
          <w:ilvl w:val="0"/>
          <w:numId w:val="59"/>
        </w:numPr>
        <w:autoSpaceDE w:val="0"/>
        <w:autoSpaceDN w:val="0"/>
        <w:adjustRightInd w:val="0"/>
        <w:jc w:val="both"/>
      </w:pPr>
      <w:r w:rsidRPr="004F4893">
        <w:t xml:space="preserve">A </w:t>
      </w:r>
      <w:proofErr w:type="spellStart"/>
      <w:r w:rsidRPr="004F4893">
        <w:t>cafeteriakeret</w:t>
      </w:r>
      <w:proofErr w:type="spellEnd"/>
      <w:r w:rsidRPr="004F4893">
        <w:t xml:space="preserve"> és a választható juttatások ismeretében a főállású polgármester/főállású alpolgármester igény szerint választ, figyelemmel az egyes juttatásoknál ismertetett jogszabályi korlátozásokra. A választás során az egyes </w:t>
      </w:r>
      <w:proofErr w:type="spellStart"/>
      <w:r w:rsidRPr="004F4893">
        <w:t>cafeteria</w:t>
      </w:r>
      <w:proofErr w:type="spellEnd"/>
      <w:r w:rsidRPr="004F4893">
        <w:t xml:space="preserve"> elemeket úgy kell figyelembe venni, hogy a nyilatkozattételt követően maradványösszeg ne képződjön. A választás során figyelemmel kell lenni arra is, hogy az Erzsébet utalványt, az önkéntes </w:t>
      </w:r>
      <w:proofErr w:type="gramStart"/>
      <w:r w:rsidRPr="004F4893">
        <w:t>kölcsönös  nyugdíjpénztári</w:t>
      </w:r>
      <w:proofErr w:type="gramEnd"/>
      <w:r w:rsidRPr="004F4893">
        <w:t xml:space="preserve">, valamint az önkéntes kölcsönös egészségpénztári / valamint önsegélyező pénztári hozzájárulást a főállású polgármester/főállású alpolgármester csak teljes évre, havi egyenlő összegben veheti igénybe. </w:t>
      </w:r>
    </w:p>
    <w:p w:rsidR="00365B5A" w:rsidRPr="004F4893" w:rsidRDefault="00365B5A" w:rsidP="00A226EA">
      <w:pPr>
        <w:tabs>
          <w:tab w:val="left" w:pos="900"/>
        </w:tabs>
        <w:suppressAutoHyphens/>
        <w:overflowPunct w:val="0"/>
        <w:ind w:left="502"/>
        <w:jc w:val="both"/>
        <w:textAlignment w:val="baseline"/>
        <w:rPr>
          <w:sz w:val="24"/>
          <w:szCs w:val="24"/>
        </w:rPr>
      </w:pPr>
    </w:p>
    <w:p w:rsidR="00365B5A" w:rsidRPr="004F4893" w:rsidRDefault="00365B5A" w:rsidP="008213BA">
      <w:pPr>
        <w:pStyle w:val="Listaszerbekezds"/>
        <w:numPr>
          <w:ilvl w:val="0"/>
          <w:numId w:val="59"/>
        </w:numPr>
        <w:autoSpaceDE w:val="0"/>
        <w:autoSpaceDN w:val="0"/>
        <w:adjustRightInd w:val="0"/>
        <w:jc w:val="both"/>
      </w:pPr>
      <w:r w:rsidRPr="004F4893">
        <w:t xml:space="preserve">A főállású polgármester/főállású alpolgármester a tárgyév március 1-ig köteles nyilatkozni (melléklet szerint) a tárgyévre vonatkozóan a megállapított keretösszeg felhasználásáról, az általa választott </w:t>
      </w:r>
      <w:proofErr w:type="spellStart"/>
      <w:r w:rsidRPr="004F4893">
        <w:t>cafeteria-juttatási</w:t>
      </w:r>
      <w:proofErr w:type="spellEnd"/>
      <w:r w:rsidRPr="004F4893">
        <w:t xml:space="preserve"> elemekről és mértékéről. A nyilatkozatot két példányban kell elkészíteni, a kitöltött nyilatkozatból egy példányt a Költségvetési, Gazdálkodási és Kistérségi Iroda Költségvetési Csoport részére kell átadni, ahol a munkáltató által megbízott köztisztviselő jogosult aláírásával ellátva átvenni</w:t>
      </w:r>
      <w:proofErr w:type="gramStart"/>
      <w:r w:rsidRPr="004F4893">
        <w:t>.,</w:t>
      </w:r>
      <w:proofErr w:type="gramEnd"/>
      <w:r w:rsidRPr="004F4893">
        <w:t xml:space="preserve"> Egy példány a főállású polgármesternél/főállású alpolgármesternél marad, melyet az adójogszabályok szerint 5 évig köteles megőrizni. Évközi módosításra nincs lehetőség. </w:t>
      </w:r>
    </w:p>
    <w:p w:rsidR="00365B5A" w:rsidRPr="004F4893" w:rsidRDefault="00365B5A" w:rsidP="00A226EA">
      <w:pPr>
        <w:tabs>
          <w:tab w:val="left" w:pos="900"/>
        </w:tabs>
        <w:suppressAutoHyphens/>
        <w:overflowPunct w:val="0"/>
        <w:ind w:left="502"/>
        <w:jc w:val="both"/>
        <w:textAlignment w:val="baseline"/>
        <w:rPr>
          <w:sz w:val="24"/>
          <w:szCs w:val="24"/>
        </w:rPr>
      </w:pPr>
    </w:p>
    <w:p w:rsidR="00365B5A" w:rsidRDefault="00365B5A" w:rsidP="00A226EA">
      <w:pPr>
        <w:tabs>
          <w:tab w:val="left" w:pos="900"/>
        </w:tabs>
        <w:suppressAutoHyphens/>
        <w:overflowPunct w:val="0"/>
        <w:ind w:left="502"/>
        <w:jc w:val="both"/>
        <w:textAlignment w:val="baseline"/>
        <w:rPr>
          <w:sz w:val="24"/>
          <w:szCs w:val="24"/>
        </w:rPr>
      </w:pPr>
    </w:p>
    <w:p w:rsidR="007B6E52" w:rsidRDefault="007B6E52" w:rsidP="00A226EA">
      <w:pPr>
        <w:tabs>
          <w:tab w:val="left" w:pos="900"/>
        </w:tabs>
        <w:suppressAutoHyphens/>
        <w:overflowPunct w:val="0"/>
        <w:ind w:left="502"/>
        <w:jc w:val="both"/>
        <w:textAlignment w:val="baseline"/>
        <w:rPr>
          <w:sz w:val="24"/>
          <w:szCs w:val="24"/>
        </w:rPr>
      </w:pPr>
    </w:p>
    <w:p w:rsidR="007B6E52" w:rsidRPr="004F4893" w:rsidRDefault="007B6E52" w:rsidP="00A226EA">
      <w:pPr>
        <w:tabs>
          <w:tab w:val="left" w:pos="900"/>
        </w:tabs>
        <w:suppressAutoHyphens/>
        <w:overflowPunct w:val="0"/>
        <w:ind w:left="502"/>
        <w:jc w:val="both"/>
        <w:textAlignment w:val="baseline"/>
        <w:rPr>
          <w:sz w:val="24"/>
          <w:szCs w:val="24"/>
        </w:rPr>
      </w:pPr>
    </w:p>
    <w:p w:rsidR="00365B5A" w:rsidRPr="004F4893" w:rsidRDefault="00365B5A" w:rsidP="00A226EA">
      <w:pPr>
        <w:tabs>
          <w:tab w:val="left" w:pos="900"/>
        </w:tabs>
        <w:suppressAutoHyphens/>
        <w:overflowPunct w:val="0"/>
        <w:ind w:left="502"/>
        <w:jc w:val="both"/>
        <w:textAlignment w:val="baseline"/>
        <w:rPr>
          <w:sz w:val="24"/>
          <w:szCs w:val="24"/>
        </w:rPr>
      </w:pPr>
    </w:p>
    <w:p w:rsidR="00365B5A" w:rsidRPr="004F4893" w:rsidRDefault="00365B5A" w:rsidP="00A226EA">
      <w:pPr>
        <w:tabs>
          <w:tab w:val="left" w:pos="900"/>
        </w:tabs>
        <w:suppressAutoHyphens/>
        <w:overflowPunct w:val="0"/>
        <w:ind w:left="502"/>
        <w:jc w:val="both"/>
        <w:textAlignment w:val="baseline"/>
        <w:rPr>
          <w:sz w:val="24"/>
          <w:szCs w:val="24"/>
        </w:rPr>
      </w:pPr>
    </w:p>
    <w:p w:rsidR="00365B5A" w:rsidRPr="004F4893" w:rsidRDefault="00365B5A" w:rsidP="00A226EA">
      <w:pPr>
        <w:tabs>
          <w:tab w:val="left" w:pos="900"/>
        </w:tabs>
        <w:suppressAutoHyphens/>
        <w:overflowPunct w:val="0"/>
        <w:ind w:left="502"/>
        <w:jc w:val="both"/>
        <w:textAlignment w:val="baseline"/>
        <w:rPr>
          <w:sz w:val="24"/>
          <w:szCs w:val="24"/>
        </w:rPr>
      </w:pPr>
    </w:p>
    <w:p w:rsidR="00365B5A" w:rsidRPr="004F4893" w:rsidRDefault="00365B5A" w:rsidP="008213BA">
      <w:pPr>
        <w:pStyle w:val="Listaszerbekezds"/>
        <w:numPr>
          <w:ilvl w:val="0"/>
          <w:numId w:val="59"/>
        </w:numPr>
        <w:autoSpaceDE w:val="0"/>
        <w:autoSpaceDN w:val="0"/>
        <w:adjustRightInd w:val="0"/>
        <w:jc w:val="both"/>
      </w:pPr>
      <w:r w:rsidRPr="004F4893">
        <w:lastRenderedPageBreak/>
        <w:t xml:space="preserve">A </w:t>
      </w:r>
      <w:proofErr w:type="spellStart"/>
      <w:r w:rsidRPr="004F4893">
        <w:t>Cafetéria</w:t>
      </w:r>
      <w:proofErr w:type="spellEnd"/>
      <w:r w:rsidRPr="004F4893">
        <w:t xml:space="preserve"> Nyilatkozat határidőben történő megtételét önhibáján kívül elmulasztó főállású polgármester/főállású alpolgármester, az akadályoztatása megszűnését követő 5 munkanapon belül köteles a Nyilatkozatot a Költségvetési, Gazdálkodási és Kistérségi Irodához eljuttatni.</w:t>
      </w:r>
    </w:p>
    <w:p w:rsidR="00365B5A" w:rsidRPr="004F4893" w:rsidRDefault="00365B5A" w:rsidP="00A226EA">
      <w:pPr>
        <w:tabs>
          <w:tab w:val="left" w:pos="900"/>
        </w:tabs>
        <w:suppressAutoHyphens/>
        <w:overflowPunct w:val="0"/>
        <w:ind w:left="502"/>
        <w:jc w:val="both"/>
        <w:textAlignment w:val="baseline"/>
        <w:rPr>
          <w:sz w:val="24"/>
          <w:szCs w:val="24"/>
        </w:rPr>
      </w:pPr>
    </w:p>
    <w:p w:rsidR="00365B5A" w:rsidRPr="004F4893" w:rsidRDefault="00365B5A" w:rsidP="008213BA">
      <w:pPr>
        <w:pStyle w:val="Listaszerbekezds"/>
        <w:numPr>
          <w:ilvl w:val="0"/>
          <w:numId w:val="59"/>
        </w:numPr>
        <w:autoSpaceDE w:val="0"/>
        <w:autoSpaceDN w:val="0"/>
        <w:adjustRightInd w:val="0"/>
        <w:jc w:val="both"/>
      </w:pPr>
      <w:r w:rsidRPr="004F4893">
        <w:t>A főállású polgármester/főállású alpolgármester által fel nem használt összeg pénzbeli megváltására nincs lehetőség.</w:t>
      </w:r>
    </w:p>
    <w:p w:rsidR="00365B5A" w:rsidRPr="004F4893" w:rsidRDefault="00365B5A" w:rsidP="00A226EA">
      <w:pPr>
        <w:tabs>
          <w:tab w:val="left" w:pos="900"/>
        </w:tabs>
        <w:suppressAutoHyphens/>
        <w:overflowPunct w:val="0"/>
        <w:jc w:val="both"/>
        <w:textAlignment w:val="baseline"/>
        <w:rPr>
          <w:sz w:val="24"/>
          <w:szCs w:val="24"/>
        </w:rPr>
      </w:pPr>
    </w:p>
    <w:p w:rsidR="00365B5A" w:rsidRPr="004F4893" w:rsidRDefault="00365B5A" w:rsidP="008213BA">
      <w:pPr>
        <w:pStyle w:val="Listaszerbekezds"/>
        <w:numPr>
          <w:ilvl w:val="0"/>
          <w:numId w:val="59"/>
        </w:numPr>
        <w:autoSpaceDE w:val="0"/>
        <w:autoSpaceDN w:val="0"/>
        <w:adjustRightInd w:val="0"/>
        <w:jc w:val="both"/>
      </w:pPr>
      <w:r w:rsidRPr="004F4893">
        <w:t xml:space="preserve">Nem jogosult a jogszabály hely alapján a </w:t>
      </w:r>
      <w:proofErr w:type="spellStart"/>
      <w:r w:rsidRPr="004F4893">
        <w:t>cafeteria</w:t>
      </w:r>
      <w:proofErr w:type="spellEnd"/>
      <w:r w:rsidRPr="004F4893">
        <w:t xml:space="preserve"> rendszerbe tartozó juttatások igénybevételére:</w:t>
      </w:r>
    </w:p>
    <w:p w:rsidR="00365B5A" w:rsidRPr="004F4893" w:rsidRDefault="00365B5A" w:rsidP="00365B5A">
      <w:pPr>
        <w:ind w:left="720"/>
        <w:jc w:val="both"/>
        <w:rPr>
          <w:sz w:val="24"/>
          <w:szCs w:val="24"/>
        </w:rPr>
      </w:pPr>
    </w:p>
    <w:p w:rsidR="00365B5A" w:rsidRPr="004F4893" w:rsidRDefault="00365B5A" w:rsidP="00365B5A">
      <w:pPr>
        <w:tabs>
          <w:tab w:val="left" w:pos="1815"/>
        </w:tabs>
        <w:ind w:left="1455" w:hanging="11"/>
        <w:jc w:val="both"/>
        <w:rPr>
          <w:sz w:val="24"/>
          <w:szCs w:val="24"/>
        </w:rPr>
      </w:pPr>
      <w:proofErr w:type="gramStart"/>
      <w:r w:rsidRPr="004F4893">
        <w:rPr>
          <w:sz w:val="24"/>
          <w:szCs w:val="24"/>
        </w:rPr>
        <w:t>a</w:t>
      </w:r>
      <w:proofErr w:type="gramEnd"/>
      <w:r w:rsidRPr="004F4893">
        <w:rPr>
          <w:sz w:val="24"/>
          <w:szCs w:val="24"/>
        </w:rPr>
        <w:t xml:space="preserve">.) a tartós külszolgálaton levő, illetve a </w:t>
      </w:r>
      <w:proofErr w:type="spellStart"/>
      <w:r w:rsidRPr="004F4893">
        <w:rPr>
          <w:sz w:val="24"/>
          <w:szCs w:val="24"/>
        </w:rPr>
        <w:t>Kttv</w:t>
      </w:r>
      <w:proofErr w:type="spellEnd"/>
      <w:r w:rsidRPr="004F4893">
        <w:rPr>
          <w:sz w:val="24"/>
          <w:szCs w:val="24"/>
        </w:rPr>
        <w:t>. 57. § (1) és (2) bekezdés szerinti szakértői tevékenységet ellátó főállású polgármester/főállású alpolgármester</w:t>
      </w:r>
    </w:p>
    <w:p w:rsidR="00365B5A" w:rsidRPr="004F4893" w:rsidRDefault="00365B5A" w:rsidP="00365B5A">
      <w:pPr>
        <w:tabs>
          <w:tab w:val="left" w:pos="1815"/>
        </w:tabs>
        <w:ind w:left="1455" w:hanging="11"/>
        <w:jc w:val="both"/>
        <w:rPr>
          <w:sz w:val="24"/>
          <w:szCs w:val="24"/>
        </w:rPr>
      </w:pPr>
      <w:r w:rsidRPr="004F4893">
        <w:rPr>
          <w:sz w:val="24"/>
          <w:szCs w:val="24"/>
        </w:rPr>
        <w:t xml:space="preserve">b.) a főállású polgármester/főállású alpolgármester azon időtartam vonatkozásában, </w:t>
      </w:r>
      <w:proofErr w:type="gramStart"/>
      <w:r w:rsidRPr="004F4893">
        <w:rPr>
          <w:sz w:val="24"/>
          <w:szCs w:val="24"/>
        </w:rPr>
        <w:t>amelyre</w:t>
      </w:r>
      <w:proofErr w:type="gramEnd"/>
      <w:r w:rsidRPr="004F4893">
        <w:rPr>
          <w:sz w:val="24"/>
          <w:szCs w:val="24"/>
        </w:rPr>
        <w:t xml:space="preserve"> illetményre, nem jogosult, feltéve, hogy a távollét időtartama meghaladja a harminc napot. A harminc napot meghaladó távollét esetében a főállású polgármestert/főállású alpolgármestert a távollét első napjától kezdve nem illeti meg a juttatás. A távollétek időtartamát - a jogosultság szempontjából – nem lehet összeszámítani.</w:t>
      </w:r>
    </w:p>
    <w:p w:rsidR="00365B5A" w:rsidRPr="004F4893" w:rsidRDefault="00365B5A" w:rsidP="00365B5A">
      <w:pPr>
        <w:tabs>
          <w:tab w:val="left" w:pos="1815"/>
        </w:tabs>
        <w:jc w:val="both"/>
        <w:rPr>
          <w:sz w:val="24"/>
          <w:szCs w:val="24"/>
        </w:rPr>
      </w:pPr>
    </w:p>
    <w:p w:rsidR="00365B5A" w:rsidRPr="004F4893" w:rsidRDefault="00365B5A" w:rsidP="008213BA">
      <w:pPr>
        <w:pStyle w:val="Listaszerbekezds"/>
        <w:numPr>
          <w:ilvl w:val="0"/>
          <w:numId w:val="59"/>
        </w:numPr>
        <w:autoSpaceDE w:val="0"/>
        <w:autoSpaceDN w:val="0"/>
        <w:adjustRightInd w:val="0"/>
        <w:jc w:val="both"/>
      </w:pPr>
      <w:r w:rsidRPr="004F4893">
        <w:t xml:space="preserve">A </w:t>
      </w:r>
      <w:proofErr w:type="spellStart"/>
      <w:r w:rsidRPr="004F4893">
        <w:t>cafeteria-juttatások</w:t>
      </w:r>
      <w:proofErr w:type="spellEnd"/>
      <w:r w:rsidRPr="004F4893">
        <w:t xml:space="preserve"> </w:t>
      </w:r>
      <w:proofErr w:type="gramStart"/>
      <w:r w:rsidRPr="004F4893">
        <w:t>rendszere  a</w:t>
      </w:r>
      <w:proofErr w:type="gramEnd"/>
      <w:r w:rsidRPr="004F4893">
        <w:t xml:space="preserve"> következő, a főállású polgármester/főállású alpolgármester által választható béren kívüli juttatásokat tartalmazza:</w:t>
      </w:r>
    </w:p>
    <w:p w:rsidR="00365B5A" w:rsidRPr="004F4893" w:rsidRDefault="00365B5A" w:rsidP="00365B5A">
      <w:pPr>
        <w:tabs>
          <w:tab w:val="left" w:pos="705"/>
        </w:tabs>
        <w:suppressAutoHyphens/>
        <w:overflowPunct w:val="0"/>
        <w:ind w:left="502"/>
        <w:jc w:val="both"/>
        <w:textAlignment w:val="baseline"/>
        <w:rPr>
          <w:sz w:val="24"/>
          <w:szCs w:val="24"/>
        </w:rPr>
      </w:pPr>
    </w:p>
    <w:p w:rsidR="00365B5A" w:rsidRPr="004F4893" w:rsidRDefault="00365B5A" w:rsidP="00365B5A">
      <w:pPr>
        <w:tabs>
          <w:tab w:val="left" w:pos="705"/>
        </w:tabs>
        <w:suppressAutoHyphens/>
        <w:overflowPunct w:val="0"/>
        <w:ind w:left="502"/>
        <w:jc w:val="both"/>
        <w:textAlignment w:val="baseline"/>
        <w:rPr>
          <w:sz w:val="24"/>
          <w:szCs w:val="24"/>
        </w:rPr>
      </w:pPr>
    </w:p>
    <w:p w:rsidR="00365B5A" w:rsidRPr="004F4893" w:rsidRDefault="00365B5A" w:rsidP="00365B5A">
      <w:pPr>
        <w:numPr>
          <w:ilvl w:val="0"/>
          <w:numId w:val="43"/>
        </w:numPr>
        <w:suppressAutoHyphens/>
        <w:overflowPunct w:val="0"/>
        <w:autoSpaceDE w:val="0"/>
        <w:ind w:hanging="6"/>
        <w:jc w:val="both"/>
        <w:textAlignment w:val="baseline"/>
        <w:rPr>
          <w:sz w:val="24"/>
          <w:szCs w:val="24"/>
        </w:rPr>
      </w:pPr>
      <w:r w:rsidRPr="004F4893">
        <w:rPr>
          <w:sz w:val="24"/>
          <w:szCs w:val="24"/>
        </w:rPr>
        <w:t xml:space="preserve"> Erzsébet utalvány</w:t>
      </w:r>
    </w:p>
    <w:p w:rsidR="00365B5A" w:rsidRPr="004F4893" w:rsidRDefault="00365B5A" w:rsidP="00365B5A">
      <w:pPr>
        <w:numPr>
          <w:ilvl w:val="0"/>
          <w:numId w:val="43"/>
        </w:numPr>
        <w:suppressAutoHyphens/>
        <w:overflowPunct w:val="0"/>
        <w:autoSpaceDE w:val="0"/>
        <w:ind w:hanging="11"/>
        <w:jc w:val="both"/>
        <w:textAlignment w:val="baseline"/>
        <w:rPr>
          <w:sz w:val="24"/>
          <w:szCs w:val="24"/>
        </w:rPr>
      </w:pPr>
      <w:r w:rsidRPr="004F4893">
        <w:rPr>
          <w:sz w:val="24"/>
          <w:szCs w:val="24"/>
        </w:rPr>
        <w:t xml:space="preserve"> Széchenyi Pihenő Kártya (SZÉP kártya)</w:t>
      </w:r>
    </w:p>
    <w:p w:rsidR="00365B5A" w:rsidRPr="004F4893" w:rsidRDefault="00365B5A" w:rsidP="00365B5A">
      <w:pPr>
        <w:numPr>
          <w:ilvl w:val="0"/>
          <w:numId w:val="44"/>
        </w:numPr>
        <w:suppressAutoHyphens/>
        <w:overflowPunct w:val="0"/>
        <w:autoSpaceDE w:val="0"/>
        <w:ind w:firstLine="681"/>
        <w:jc w:val="both"/>
        <w:textAlignment w:val="baseline"/>
        <w:rPr>
          <w:sz w:val="24"/>
          <w:szCs w:val="24"/>
        </w:rPr>
      </w:pPr>
      <w:r w:rsidRPr="004F4893">
        <w:rPr>
          <w:sz w:val="24"/>
          <w:szCs w:val="24"/>
        </w:rPr>
        <w:t xml:space="preserve">vendéglátás </w:t>
      </w:r>
      <w:proofErr w:type="spellStart"/>
      <w:r w:rsidRPr="004F4893">
        <w:rPr>
          <w:sz w:val="24"/>
          <w:szCs w:val="24"/>
        </w:rPr>
        <w:t>alszámla</w:t>
      </w:r>
      <w:proofErr w:type="spellEnd"/>
    </w:p>
    <w:p w:rsidR="00365B5A" w:rsidRPr="004F4893" w:rsidRDefault="00365B5A" w:rsidP="00365B5A">
      <w:pPr>
        <w:numPr>
          <w:ilvl w:val="0"/>
          <w:numId w:val="44"/>
        </w:numPr>
        <w:suppressAutoHyphens/>
        <w:overflowPunct w:val="0"/>
        <w:autoSpaceDE w:val="0"/>
        <w:ind w:firstLine="681"/>
        <w:jc w:val="both"/>
        <w:textAlignment w:val="baseline"/>
        <w:rPr>
          <w:sz w:val="24"/>
          <w:szCs w:val="24"/>
        </w:rPr>
      </w:pPr>
      <w:r w:rsidRPr="004F4893">
        <w:rPr>
          <w:sz w:val="24"/>
          <w:szCs w:val="24"/>
        </w:rPr>
        <w:t xml:space="preserve">szálláshely </w:t>
      </w:r>
      <w:proofErr w:type="spellStart"/>
      <w:r w:rsidRPr="004F4893">
        <w:rPr>
          <w:sz w:val="24"/>
          <w:szCs w:val="24"/>
        </w:rPr>
        <w:t>alszámla</w:t>
      </w:r>
      <w:proofErr w:type="spellEnd"/>
    </w:p>
    <w:p w:rsidR="00365B5A" w:rsidRPr="004F4893" w:rsidRDefault="00365B5A" w:rsidP="00365B5A">
      <w:pPr>
        <w:numPr>
          <w:ilvl w:val="0"/>
          <w:numId w:val="44"/>
        </w:numPr>
        <w:suppressAutoHyphens/>
        <w:overflowPunct w:val="0"/>
        <w:autoSpaceDE w:val="0"/>
        <w:ind w:firstLine="681"/>
        <w:jc w:val="both"/>
        <w:textAlignment w:val="baseline"/>
        <w:rPr>
          <w:sz w:val="24"/>
          <w:szCs w:val="24"/>
        </w:rPr>
      </w:pPr>
      <w:r w:rsidRPr="004F4893">
        <w:rPr>
          <w:sz w:val="24"/>
          <w:szCs w:val="24"/>
        </w:rPr>
        <w:t xml:space="preserve">szabadidő </w:t>
      </w:r>
      <w:proofErr w:type="spellStart"/>
      <w:r w:rsidRPr="004F4893">
        <w:rPr>
          <w:sz w:val="24"/>
          <w:szCs w:val="24"/>
        </w:rPr>
        <w:t>alszámla</w:t>
      </w:r>
      <w:proofErr w:type="spellEnd"/>
    </w:p>
    <w:p w:rsidR="00365B5A" w:rsidRPr="004F4893" w:rsidRDefault="00365B5A" w:rsidP="00365B5A">
      <w:pPr>
        <w:numPr>
          <w:ilvl w:val="0"/>
          <w:numId w:val="43"/>
        </w:numPr>
        <w:suppressAutoHyphens/>
        <w:overflowPunct w:val="0"/>
        <w:autoSpaceDE w:val="0"/>
        <w:ind w:hanging="11"/>
        <w:jc w:val="both"/>
        <w:textAlignment w:val="baseline"/>
        <w:rPr>
          <w:sz w:val="24"/>
          <w:szCs w:val="24"/>
        </w:rPr>
      </w:pPr>
      <w:r w:rsidRPr="004F4893">
        <w:rPr>
          <w:sz w:val="24"/>
          <w:szCs w:val="24"/>
        </w:rPr>
        <w:t xml:space="preserve"> Önkéntes kölcsönös nyugdíjpénztári hozzájárulás</w:t>
      </w:r>
    </w:p>
    <w:p w:rsidR="00365B5A" w:rsidRPr="004F4893" w:rsidRDefault="00365B5A" w:rsidP="00365B5A">
      <w:pPr>
        <w:numPr>
          <w:ilvl w:val="0"/>
          <w:numId w:val="43"/>
        </w:numPr>
        <w:suppressAutoHyphens/>
        <w:overflowPunct w:val="0"/>
        <w:autoSpaceDE w:val="0"/>
        <w:ind w:hanging="11"/>
        <w:jc w:val="both"/>
        <w:textAlignment w:val="baseline"/>
        <w:rPr>
          <w:sz w:val="24"/>
          <w:szCs w:val="24"/>
        </w:rPr>
      </w:pPr>
      <w:r w:rsidRPr="004F4893">
        <w:rPr>
          <w:sz w:val="24"/>
          <w:szCs w:val="24"/>
        </w:rPr>
        <w:t xml:space="preserve"> Önkéntes kölcsönös egészségpénztári/ önsegélyező pénztári hozzájárulás</w:t>
      </w:r>
    </w:p>
    <w:p w:rsidR="00365B5A" w:rsidRPr="004F4893" w:rsidRDefault="00365B5A" w:rsidP="00365B5A">
      <w:pPr>
        <w:numPr>
          <w:ilvl w:val="0"/>
          <w:numId w:val="43"/>
        </w:numPr>
        <w:suppressAutoHyphens/>
        <w:overflowPunct w:val="0"/>
        <w:autoSpaceDE w:val="0"/>
        <w:ind w:hanging="11"/>
        <w:jc w:val="both"/>
        <w:textAlignment w:val="baseline"/>
        <w:rPr>
          <w:sz w:val="24"/>
          <w:szCs w:val="24"/>
        </w:rPr>
      </w:pPr>
      <w:r w:rsidRPr="004F4893">
        <w:rPr>
          <w:sz w:val="24"/>
          <w:szCs w:val="24"/>
        </w:rPr>
        <w:t xml:space="preserve">  Iskolakezdési támogatás</w:t>
      </w:r>
    </w:p>
    <w:p w:rsidR="00365B5A" w:rsidRPr="004F4893" w:rsidRDefault="00365B5A" w:rsidP="00365B5A">
      <w:pPr>
        <w:suppressAutoHyphens/>
        <w:overflowPunct w:val="0"/>
        <w:ind w:left="1140"/>
        <w:jc w:val="center"/>
        <w:textAlignment w:val="baseline"/>
        <w:rPr>
          <w:sz w:val="24"/>
          <w:szCs w:val="24"/>
        </w:rPr>
      </w:pPr>
    </w:p>
    <w:p w:rsidR="00365B5A" w:rsidRPr="004F4893" w:rsidRDefault="00365B5A" w:rsidP="00365B5A">
      <w:pPr>
        <w:suppressAutoHyphens/>
        <w:overflowPunct w:val="0"/>
        <w:jc w:val="center"/>
        <w:textAlignment w:val="baseline"/>
        <w:rPr>
          <w:b/>
          <w:sz w:val="24"/>
          <w:szCs w:val="24"/>
        </w:rPr>
      </w:pPr>
      <w:proofErr w:type="spellStart"/>
      <w:r w:rsidRPr="004F4893">
        <w:rPr>
          <w:b/>
          <w:sz w:val="24"/>
          <w:szCs w:val="24"/>
        </w:rPr>
        <w:t>III</w:t>
      </w:r>
      <w:proofErr w:type="spellEnd"/>
      <w:r w:rsidRPr="004F4893">
        <w:rPr>
          <w:b/>
          <w:sz w:val="24"/>
          <w:szCs w:val="24"/>
        </w:rPr>
        <w:t>.</w:t>
      </w:r>
    </w:p>
    <w:p w:rsidR="00365B5A" w:rsidRPr="004F4893" w:rsidRDefault="00365B5A" w:rsidP="00365B5A">
      <w:pPr>
        <w:pStyle w:val="Cmsor2"/>
        <w:jc w:val="center"/>
        <w:rPr>
          <w:b w:val="0"/>
          <w:sz w:val="24"/>
          <w:szCs w:val="24"/>
        </w:rPr>
      </w:pPr>
      <w:r w:rsidRPr="004F4893">
        <w:rPr>
          <w:b w:val="0"/>
          <w:sz w:val="24"/>
          <w:szCs w:val="24"/>
        </w:rPr>
        <w:t>Általános szabályok</w:t>
      </w:r>
    </w:p>
    <w:p w:rsidR="00365B5A" w:rsidRPr="004F4893" w:rsidRDefault="00365B5A" w:rsidP="00365B5A">
      <w:pPr>
        <w:ind w:left="780" w:hanging="11"/>
        <w:jc w:val="both"/>
        <w:rPr>
          <w:sz w:val="24"/>
          <w:szCs w:val="24"/>
        </w:rPr>
      </w:pPr>
    </w:p>
    <w:p w:rsidR="00365B5A" w:rsidRPr="004F4893" w:rsidRDefault="00365B5A" w:rsidP="008213BA">
      <w:pPr>
        <w:numPr>
          <w:ilvl w:val="0"/>
          <w:numId w:val="60"/>
        </w:numPr>
        <w:autoSpaceDE w:val="0"/>
        <w:autoSpaceDN w:val="0"/>
        <w:adjustRightInd w:val="0"/>
        <w:jc w:val="both"/>
        <w:rPr>
          <w:sz w:val="24"/>
          <w:szCs w:val="24"/>
        </w:rPr>
      </w:pPr>
      <w:r w:rsidRPr="004F4893">
        <w:rPr>
          <w:sz w:val="24"/>
          <w:szCs w:val="24"/>
        </w:rPr>
        <w:t xml:space="preserve">A </w:t>
      </w:r>
      <w:proofErr w:type="spellStart"/>
      <w:r w:rsidRPr="004F4893">
        <w:rPr>
          <w:sz w:val="24"/>
          <w:szCs w:val="24"/>
        </w:rPr>
        <w:t>cafeteriakeret</w:t>
      </w:r>
      <w:proofErr w:type="spellEnd"/>
      <w:r w:rsidRPr="004F4893">
        <w:rPr>
          <w:sz w:val="24"/>
          <w:szCs w:val="24"/>
        </w:rPr>
        <w:t xml:space="preserve"> egy naptári évben, a szabályzatban meghatározott juttatási formák igénybevételére használható fel. </w:t>
      </w:r>
    </w:p>
    <w:p w:rsidR="00365B5A" w:rsidRPr="004F4893" w:rsidRDefault="00365B5A" w:rsidP="00365B5A">
      <w:pPr>
        <w:ind w:left="720"/>
        <w:jc w:val="both"/>
        <w:rPr>
          <w:sz w:val="24"/>
          <w:szCs w:val="24"/>
        </w:rPr>
      </w:pPr>
    </w:p>
    <w:p w:rsidR="00365B5A" w:rsidRPr="004F4893" w:rsidRDefault="00365B5A" w:rsidP="008213BA">
      <w:pPr>
        <w:numPr>
          <w:ilvl w:val="0"/>
          <w:numId w:val="60"/>
        </w:numPr>
        <w:autoSpaceDE w:val="0"/>
        <w:autoSpaceDN w:val="0"/>
        <w:adjustRightInd w:val="0"/>
        <w:jc w:val="both"/>
        <w:rPr>
          <w:sz w:val="24"/>
          <w:szCs w:val="24"/>
        </w:rPr>
      </w:pPr>
      <w:r w:rsidRPr="004F4893">
        <w:rPr>
          <w:sz w:val="24"/>
          <w:szCs w:val="24"/>
        </w:rPr>
        <w:t xml:space="preserve">A </w:t>
      </w:r>
      <w:proofErr w:type="spellStart"/>
      <w:r w:rsidRPr="004F4893">
        <w:rPr>
          <w:sz w:val="24"/>
          <w:szCs w:val="24"/>
        </w:rPr>
        <w:t>cafeteriakeret</w:t>
      </w:r>
      <w:proofErr w:type="spellEnd"/>
      <w:r w:rsidRPr="004F4893">
        <w:rPr>
          <w:sz w:val="24"/>
          <w:szCs w:val="24"/>
        </w:rPr>
        <w:t>, ezer forintra kerekített időarányos részére jogosult</w:t>
      </w:r>
    </w:p>
    <w:p w:rsidR="00365B5A" w:rsidRPr="004F4893" w:rsidRDefault="00365B5A" w:rsidP="00365B5A">
      <w:pPr>
        <w:suppressAutoHyphens/>
        <w:overflowPunct w:val="0"/>
        <w:ind w:left="709" w:hanging="709"/>
        <w:jc w:val="both"/>
        <w:textAlignment w:val="baseline"/>
        <w:rPr>
          <w:sz w:val="24"/>
          <w:szCs w:val="24"/>
        </w:rPr>
      </w:pPr>
    </w:p>
    <w:p w:rsidR="00365B5A" w:rsidRPr="004F4893" w:rsidRDefault="00365B5A" w:rsidP="008213BA">
      <w:pPr>
        <w:pStyle w:val="Listaszerbekezds"/>
        <w:numPr>
          <w:ilvl w:val="1"/>
          <w:numId w:val="60"/>
        </w:numPr>
        <w:tabs>
          <w:tab w:val="left" w:pos="1470"/>
        </w:tabs>
        <w:jc w:val="both"/>
      </w:pPr>
      <w:r w:rsidRPr="004F4893">
        <w:t>a határozott idejű kinevezéssel, munkaszerződéssel rendelkező főállású polgármester/főállású alpolgármester, illetve</w:t>
      </w:r>
    </w:p>
    <w:p w:rsidR="00365B5A" w:rsidRPr="004F4893" w:rsidRDefault="00365B5A" w:rsidP="008213BA">
      <w:pPr>
        <w:pStyle w:val="Listaszerbekezds"/>
        <w:numPr>
          <w:ilvl w:val="1"/>
          <w:numId w:val="60"/>
        </w:numPr>
        <w:tabs>
          <w:tab w:val="left" w:pos="1470"/>
        </w:tabs>
        <w:jc w:val="both"/>
      </w:pPr>
      <w:r w:rsidRPr="004F4893">
        <w:t>azon főállású polgármester/főállású alpolgármester, akinek a jogviszonya év közben keletkezik, vagy szűnik meg.</w:t>
      </w:r>
    </w:p>
    <w:p w:rsidR="00365B5A" w:rsidRPr="004F4893" w:rsidRDefault="00365B5A" w:rsidP="00365B5A">
      <w:pPr>
        <w:tabs>
          <w:tab w:val="left" w:pos="1470"/>
        </w:tabs>
        <w:ind w:left="709"/>
        <w:jc w:val="both"/>
        <w:rPr>
          <w:sz w:val="24"/>
          <w:szCs w:val="24"/>
        </w:rPr>
      </w:pPr>
    </w:p>
    <w:p w:rsidR="00365B5A" w:rsidRPr="004F4893" w:rsidRDefault="00365B5A" w:rsidP="008213BA">
      <w:pPr>
        <w:numPr>
          <w:ilvl w:val="0"/>
          <w:numId w:val="60"/>
        </w:numPr>
        <w:autoSpaceDE w:val="0"/>
        <w:autoSpaceDN w:val="0"/>
        <w:adjustRightInd w:val="0"/>
        <w:jc w:val="both"/>
        <w:rPr>
          <w:sz w:val="24"/>
          <w:szCs w:val="24"/>
        </w:rPr>
      </w:pPr>
      <w:r w:rsidRPr="004F4893">
        <w:rPr>
          <w:sz w:val="24"/>
          <w:szCs w:val="24"/>
        </w:rPr>
        <w:t xml:space="preserve">A Hivatallal év közben jogviszonyt létesítő, valamint a tartós távollétről visszatérő főállású polgármestert/főállású alpolgármestert a humánpolitikai ügyintéző haladéktalanul tájékoztatja a </w:t>
      </w:r>
      <w:proofErr w:type="spellStart"/>
      <w:r w:rsidRPr="004F4893">
        <w:rPr>
          <w:sz w:val="24"/>
          <w:szCs w:val="24"/>
        </w:rPr>
        <w:t>Cafeteria-juttatásokra</w:t>
      </w:r>
      <w:proofErr w:type="spellEnd"/>
      <w:r w:rsidRPr="004F4893">
        <w:rPr>
          <w:sz w:val="24"/>
          <w:szCs w:val="24"/>
        </w:rPr>
        <w:t xml:space="preserve"> vonatkozó szabályok alapján választható juttatásokról és nyilatkozattételi kötelezettségéről. </w:t>
      </w:r>
    </w:p>
    <w:p w:rsidR="00365B5A" w:rsidRPr="004F4893" w:rsidRDefault="00365B5A" w:rsidP="00365B5A">
      <w:pPr>
        <w:ind w:left="720"/>
        <w:jc w:val="both"/>
        <w:rPr>
          <w:sz w:val="24"/>
          <w:szCs w:val="24"/>
        </w:rPr>
      </w:pPr>
    </w:p>
    <w:p w:rsidR="00365B5A" w:rsidRPr="004F4893" w:rsidRDefault="00365B5A" w:rsidP="00365B5A">
      <w:pPr>
        <w:ind w:left="720"/>
        <w:jc w:val="both"/>
        <w:rPr>
          <w:sz w:val="24"/>
          <w:szCs w:val="24"/>
        </w:rPr>
      </w:pPr>
      <w:r w:rsidRPr="004F4893">
        <w:rPr>
          <w:sz w:val="24"/>
          <w:szCs w:val="24"/>
        </w:rPr>
        <w:lastRenderedPageBreak/>
        <w:t xml:space="preserve">A főállású polgármester/főállású alpolgármester a nyilatkozattételi kötelezettségét </w:t>
      </w:r>
      <w:proofErr w:type="gramStart"/>
      <w:r w:rsidRPr="004F4893">
        <w:rPr>
          <w:sz w:val="24"/>
          <w:szCs w:val="24"/>
        </w:rPr>
        <w:t>foglalkoztatása  megkezdését</w:t>
      </w:r>
      <w:proofErr w:type="gramEnd"/>
      <w:r w:rsidRPr="004F4893">
        <w:rPr>
          <w:sz w:val="24"/>
          <w:szCs w:val="24"/>
        </w:rPr>
        <w:t xml:space="preserve"> követő 10 napon belül köteles teljesíteni, és aláírt nyilatkozatát eljuttatni a Költségvetési, Gazdálkodási és Kistérségi Irodához.</w:t>
      </w:r>
    </w:p>
    <w:p w:rsidR="00365B5A" w:rsidRPr="004F4893" w:rsidRDefault="00365B5A" w:rsidP="00365B5A">
      <w:pPr>
        <w:ind w:left="720"/>
        <w:jc w:val="both"/>
        <w:rPr>
          <w:sz w:val="24"/>
          <w:szCs w:val="24"/>
        </w:rPr>
      </w:pPr>
    </w:p>
    <w:p w:rsidR="00365B5A" w:rsidRPr="004F4893" w:rsidRDefault="00365B5A" w:rsidP="008213BA">
      <w:pPr>
        <w:pStyle w:val="Listaszerbekezds"/>
        <w:numPr>
          <w:ilvl w:val="0"/>
          <w:numId w:val="61"/>
        </w:numPr>
        <w:autoSpaceDE w:val="0"/>
        <w:autoSpaceDN w:val="0"/>
        <w:adjustRightInd w:val="0"/>
        <w:jc w:val="both"/>
      </w:pPr>
      <w:r w:rsidRPr="004F4893">
        <w:t>A jogosultsági idő számításakor az adott év naptári napjainak számát kell figyelembe venni, melyről a humánpolitikai ügyintéző írásban tájékoztatja a költségvetési csoportot.</w:t>
      </w:r>
    </w:p>
    <w:p w:rsidR="00365B5A" w:rsidRPr="004F4893" w:rsidRDefault="00365B5A" w:rsidP="00A226EA">
      <w:pPr>
        <w:ind w:left="720"/>
        <w:jc w:val="both"/>
        <w:rPr>
          <w:sz w:val="24"/>
          <w:szCs w:val="24"/>
        </w:rPr>
      </w:pPr>
    </w:p>
    <w:p w:rsidR="00365B5A" w:rsidRPr="004F4893" w:rsidRDefault="00365B5A" w:rsidP="008213BA">
      <w:pPr>
        <w:pStyle w:val="Listaszerbekezds"/>
        <w:numPr>
          <w:ilvl w:val="0"/>
          <w:numId w:val="61"/>
        </w:numPr>
        <w:autoSpaceDE w:val="0"/>
        <w:autoSpaceDN w:val="0"/>
        <w:adjustRightInd w:val="0"/>
        <w:jc w:val="both"/>
      </w:pPr>
      <w:r w:rsidRPr="004F4893">
        <w:t>A tárgyévben igénybe nem vett összeg a következő évre nem vihető át. A főállású polgármester/főállású alpolgármester a tárgyévben igénybe nem vett összeg felhasználásáról tárgyév november 30-ig írásban nyilatkozik, melyet a Költségvetési, Gazdálkodási és Kistérségi Irodára kell benyújtani. Amennyiben a keretösszegből ezer forintot meg nem haladó összeg marad, azt a főállású polgármester/főállású alpolgármester nem veheti igénybe.</w:t>
      </w:r>
    </w:p>
    <w:p w:rsidR="00365B5A" w:rsidRPr="004F4893" w:rsidRDefault="00365B5A" w:rsidP="00A226EA">
      <w:pPr>
        <w:tabs>
          <w:tab w:val="left" w:pos="1080"/>
        </w:tabs>
        <w:suppressAutoHyphens/>
        <w:overflowPunct w:val="0"/>
        <w:ind w:left="1080" w:firstLine="300"/>
        <w:jc w:val="both"/>
        <w:textAlignment w:val="baseline"/>
        <w:rPr>
          <w:sz w:val="24"/>
          <w:szCs w:val="24"/>
        </w:rPr>
      </w:pPr>
    </w:p>
    <w:p w:rsidR="00365B5A" w:rsidRPr="004F4893" w:rsidRDefault="00365B5A" w:rsidP="00365B5A">
      <w:pPr>
        <w:tabs>
          <w:tab w:val="left" w:pos="0"/>
        </w:tabs>
        <w:suppressAutoHyphens/>
        <w:overflowPunct w:val="0"/>
        <w:ind w:hanging="11"/>
        <w:jc w:val="center"/>
        <w:textAlignment w:val="baseline"/>
        <w:rPr>
          <w:b/>
          <w:sz w:val="24"/>
          <w:szCs w:val="24"/>
        </w:rPr>
      </w:pPr>
      <w:proofErr w:type="spellStart"/>
      <w:r w:rsidRPr="004F4893">
        <w:rPr>
          <w:b/>
          <w:sz w:val="24"/>
          <w:szCs w:val="24"/>
        </w:rPr>
        <w:t>IV</w:t>
      </w:r>
      <w:proofErr w:type="spellEnd"/>
      <w:r w:rsidRPr="004F4893">
        <w:rPr>
          <w:b/>
          <w:sz w:val="24"/>
          <w:szCs w:val="24"/>
        </w:rPr>
        <w:t>.</w:t>
      </w:r>
    </w:p>
    <w:p w:rsidR="00365B5A" w:rsidRPr="004F4893" w:rsidRDefault="00365B5A" w:rsidP="00365B5A">
      <w:pPr>
        <w:pStyle w:val="Cmsor2"/>
        <w:jc w:val="center"/>
        <w:rPr>
          <w:b w:val="0"/>
          <w:sz w:val="24"/>
          <w:szCs w:val="24"/>
        </w:rPr>
      </w:pPr>
      <w:r w:rsidRPr="004F4893">
        <w:rPr>
          <w:b w:val="0"/>
          <w:sz w:val="24"/>
          <w:szCs w:val="24"/>
        </w:rPr>
        <w:t>Eljárás a jogosultság év közbeni megszűnése esetén</w:t>
      </w:r>
    </w:p>
    <w:p w:rsidR="00365B5A" w:rsidRPr="004F4893" w:rsidRDefault="00365B5A" w:rsidP="00A226EA">
      <w:pPr>
        <w:rPr>
          <w:sz w:val="24"/>
          <w:szCs w:val="24"/>
        </w:rPr>
      </w:pPr>
    </w:p>
    <w:p w:rsidR="00365B5A" w:rsidRPr="004F4893" w:rsidRDefault="00365B5A" w:rsidP="008213BA">
      <w:pPr>
        <w:pStyle w:val="Listaszerbekezds"/>
        <w:numPr>
          <w:ilvl w:val="0"/>
          <w:numId w:val="62"/>
        </w:numPr>
        <w:autoSpaceDE w:val="0"/>
        <w:autoSpaceDN w:val="0"/>
        <w:adjustRightInd w:val="0"/>
        <w:jc w:val="both"/>
      </w:pPr>
      <w:r w:rsidRPr="004F4893">
        <w:t xml:space="preserve">A Bevezető rendelkezések 6. pontjában meghatározott esetben, vagy ha a főállású polgármester/főállású alpolgármester jogviszonya a tárgyév közben szűnik meg, az időarányos részt meghaladó mértékben igénybe vett </w:t>
      </w:r>
      <w:proofErr w:type="spellStart"/>
      <w:r w:rsidRPr="004F4893">
        <w:t>cafeteria-juttatás</w:t>
      </w:r>
      <w:proofErr w:type="spellEnd"/>
      <w:r w:rsidRPr="004F4893">
        <w:t xml:space="preserve"> nettó értékét a jogviszony megszűnésekor vissza kell fizetni, illetve – a főállású polgármester/főállású alpolgármester választása szerint, ha a juttatás természete ezt lehetővé teszi – vissza kell adni. Nem kell visszafizetni a </w:t>
      </w:r>
      <w:proofErr w:type="spellStart"/>
      <w:r w:rsidRPr="004F4893">
        <w:t>cafeteria-juttatás</w:t>
      </w:r>
      <w:proofErr w:type="spellEnd"/>
      <w:r w:rsidRPr="004F4893">
        <w:t xml:space="preserve"> értékét, ha a jogviszony a </w:t>
      </w:r>
      <w:proofErr w:type="spellStart"/>
      <w:r w:rsidRPr="004F4893">
        <w:t>Kttv</w:t>
      </w:r>
      <w:proofErr w:type="spellEnd"/>
      <w:r w:rsidRPr="004F4893">
        <w:t xml:space="preserve">. 60. §. (1) bekezdés b./ pontjában meghatározott okból szűnik meg. </w:t>
      </w:r>
    </w:p>
    <w:p w:rsidR="00365B5A" w:rsidRPr="004F4893" w:rsidRDefault="00365B5A" w:rsidP="00A226EA">
      <w:pPr>
        <w:ind w:left="720"/>
        <w:jc w:val="both"/>
        <w:rPr>
          <w:sz w:val="24"/>
          <w:szCs w:val="24"/>
        </w:rPr>
      </w:pPr>
    </w:p>
    <w:p w:rsidR="00365B5A" w:rsidRPr="004F4893" w:rsidRDefault="00365B5A" w:rsidP="008213BA">
      <w:pPr>
        <w:pStyle w:val="Listaszerbekezds"/>
        <w:numPr>
          <w:ilvl w:val="0"/>
          <w:numId w:val="62"/>
        </w:numPr>
        <w:autoSpaceDE w:val="0"/>
        <w:autoSpaceDN w:val="0"/>
        <w:adjustRightInd w:val="0"/>
        <w:jc w:val="both"/>
      </w:pPr>
      <w:r w:rsidRPr="004F4893">
        <w:t xml:space="preserve">Az 1. pontban meghatározott esetekben a főállású polgármester/főállású alpolgármester legkésőbb az utolsó munkában töltött napon a részére nyújtott </w:t>
      </w:r>
      <w:proofErr w:type="spellStart"/>
      <w:r w:rsidRPr="004F4893">
        <w:t>cafeteria-juttatással</w:t>
      </w:r>
      <w:proofErr w:type="spellEnd"/>
      <w:r w:rsidRPr="004F4893">
        <w:t xml:space="preserve"> a Költségvetési, Gazdálkodási és Kistérségi Irodán köteles elszámolni. </w:t>
      </w:r>
    </w:p>
    <w:p w:rsidR="00365B5A" w:rsidRPr="004F4893" w:rsidRDefault="00365B5A" w:rsidP="00A226EA">
      <w:pPr>
        <w:jc w:val="both"/>
        <w:rPr>
          <w:sz w:val="24"/>
          <w:szCs w:val="24"/>
        </w:rPr>
      </w:pPr>
    </w:p>
    <w:p w:rsidR="00365B5A" w:rsidRPr="004F4893" w:rsidRDefault="00365B5A" w:rsidP="008213BA">
      <w:pPr>
        <w:pStyle w:val="Listaszerbekezds"/>
        <w:numPr>
          <w:ilvl w:val="0"/>
          <w:numId w:val="62"/>
        </w:numPr>
        <w:autoSpaceDE w:val="0"/>
        <w:autoSpaceDN w:val="0"/>
        <w:adjustRightInd w:val="0"/>
        <w:jc w:val="both"/>
      </w:pPr>
      <w:r w:rsidRPr="004F4893">
        <w:t xml:space="preserve">A </w:t>
      </w:r>
      <w:proofErr w:type="spellStart"/>
      <w:r w:rsidRPr="004F4893">
        <w:t>cafeteria-juttatási</w:t>
      </w:r>
      <w:proofErr w:type="spellEnd"/>
      <w:r w:rsidRPr="004F4893">
        <w:t xml:space="preserve"> keret tárgyévre vonatkozó – jogviszonya időtartamával időarányosan megállapított – mértékének túllépése esetén a </w:t>
      </w:r>
      <w:proofErr w:type="gramStart"/>
      <w:r w:rsidRPr="004F4893">
        <w:t>különbözetet  vissza</w:t>
      </w:r>
      <w:proofErr w:type="gramEnd"/>
      <w:r w:rsidRPr="004F4893">
        <w:t xml:space="preserve"> kell fizetni, illetve – a főállású polgármester/főállású alpolgármester választása szerint, ha a juttatás természete ezt lehetővé teszi – vissza kell adni, vagy  a főállású polgármester/főállású alpolgármester utolsó illetményéből levonásra kerül. </w:t>
      </w:r>
    </w:p>
    <w:p w:rsidR="00365B5A" w:rsidRPr="004F4893" w:rsidRDefault="00365B5A" w:rsidP="00A226EA">
      <w:pPr>
        <w:jc w:val="both"/>
        <w:rPr>
          <w:sz w:val="24"/>
          <w:szCs w:val="24"/>
        </w:rPr>
      </w:pPr>
    </w:p>
    <w:p w:rsidR="00365B5A" w:rsidRPr="004F4893" w:rsidRDefault="00365B5A" w:rsidP="008213BA">
      <w:pPr>
        <w:pStyle w:val="Listaszerbekezds"/>
        <w:numPr>
          <w:ilvl w:val="0"/>
          <w:numId w:val="62"/>
        </w:numPr>
        <w:autoSpaceDE w:val="0"/>
        <w:autoSpaceDN w:val="0"/>
        <w:adjustRightInd w:val="0"/>
        <w:jc w:val="both"/>
      </w:pPr>
      <w:r w:rsidRPr="004F4893">
        <w:t xml:space="preserve">A </w:t>
      </w:r>
      <w:proofErr w:type="spellStart"/>
      <w:r w:rsidRPr="004F4893">
        <w:t>cafeteria-juttatási</w:t>
      </w:r>
      <w:proofErr w:type="spellEnd"/>
      <w:r w:rsidRPr="004F4893">
        <w:t xml:space="preserve"> keret tárgyévre vonatkozó – jogviszony időtartamával időarányosan megállapított – mértékénél kevesebbet igénybe vevő főállású polgármester/főállású alpolgármester részére a </w:t>
      </w:r>
      <w:proofErr w:type="gramStart"/>
      <w:r w:rsidRPr="004F4893">
        <w:t>különbözet  -</w:t>
      </w:r>
      <w:proofErr w:type="gramEnd"/>
      <w:r w:rsidRPr="004F4893">
        <w:t xml:space="preserve">  a főállású polgármester/főállású alpolgármester által a Nyilatkozatban meghatározott módon – kiadásra kerül. </w:t>
      </w:r>
    </w:p>
    <w:p w:rsidR="00365B5A" w:rsidRPr="004F4893" w:rsidRDefault="00365B5A" w:rsidP="00A226EA">
      <w:pPr>
        <w:jc w:val="both"/>
        <w:rPr>
          <w:sz w:val="24"/>
          <w:szCs w:val="24"/>
        </w:rPr>
      </w:pPr>
    </w:p>
    <w:p w:rsidR="00365B5A" w:rsidRPr="004F4893" w:rsidRDefault="00365B5A" w:rsidP="008213BA">
      <w:pPr>
        <w:pStyle w:val="Listaszerbekezds"/>
        <w:numPr>
          <w:ilvl w:val="0"/>
          <w:numId w:val="62"/>
        </w:numPr>
        <w:autoSpaceDE w:val="0"/>
        <w:autoSpaceDN w:val="0"/>
        <w:adjustRightInd w:val="0"/>
        <w:jc w:val="both"/>
      </w:pPr>
      <w:r w:rsidRPr="004F4893">
        <w:t xml:space="preserve">Áthelyezés esetén a főállású polgármester/főállású alpolgármester </w:t>
      </w:r>
      <w:proofErr w:type="spellStart"/>
      <w:r w:rsidRPr="004F4893">
        <w:t>cafeteria-juttatásra</w:t>
      </w:r>
      <w:proofErr w:type="spellEnd"/>
      <w:r w:rsidRPr="004F4893">
        <w:t xml:space="preserve"> az egyes munkáltatóknál időarányosan jogosult. Ha a főállású polgármester/főállású alpolgármester a korábbi munkáltatónál az időarányos részt meghaladó értékű </w:t>
      </w:r>
      <w:proofErr w:type="spellStart"/>
      <w:r w:rsidRPr="004F4893">
        <w:t>cafeteria-juttatást</w:t>
      </w:r>
      <w:proofErr w:type="spellEnd"/>
      <w:r w:rsidRPr="004F4893">
        <w:t xml:space="preserve"> vett igénybe, visszafizetési kötelezettség nem terheli, azonban az időarányos részt meghaladó mértékkel az új munkáltatónál igénybe vehető </w:t>
      </w:r>
      <w:proofErr w:type="spellStart"/>
      <w:r w:rsidRPr="004F4893">
        <w:t>cafeteria-juttatás</w:t>
      </w:r>
      <w:proofErr w:type="spellEnd"/>
      <w:r w:rsidRPr="004F4893">
        <w:t xml:space="preserve"> értékét – legfeljebb az új munkáltatónál igénybe vehető juttatás mértékéig – csökkenteni kell. </w:t>
      </w:r>
    </w:p>
    <w:p w:rsidR="00365B5A" w:rsidRPr="004F4893" w:rsidRDefault="00365B5A" w:rsidP="00A226EA">
      <w:pPr>
        <w:jc w:val="both"/>
        <w:rPr>
          <w:sz w:val="24"/>
          <w:szCs w:val="24"/>
        </w:rPr>
      </w:pPr>
    </w:p>
    <w:p w:rsidR="00365B5A" w:rsidRPr="004F4893" w:rsidRDefault="00365B5A" w:rsidP="00A226EA">
      <w:pPr>
        <w:jc w:val="both"/>
        <w:rPr>
          <w:sz w:val="24"/>
          <w:szCs w:val="24"/>
        </w:rPr>
      </w:pPr>
    </w:p>
    <w:p w:rsidR="00365B5A" w:rsidRPr="004F4893" w:rsidRDefault="00365B5A" w:rsidP="008213BA">
      <w:pPr>
        <w:pStyle w:val="Listaszerbekezds"/>
        <w:numPr>
          <w:ilvl w:val="0"/>
          <w:numId w:val="62"/>
        </w:numPr>
        <w:autoSpaceDE w:val="0"/>
        <w:autoSpaceDN w:val="0"/>
        <w:adjustRightInd w:val="0"/>
        <w:jc w:val="both"/>
      </w:pPr>
      <w:r w:rsidRPr="004F4893">
        <w:t xml:space="preserve">A Költségvetési, Gazdálkodási és Kistérségi </w:t>
      </w:r>
      <w:proofErr w:type="gramStart"/>
      <w:r w:rsidRPr="004F4893">
        <w:t>Iroda igazolást</w:t>
      </w:r>
      <w:proofErr w:type="gramEnd"/>
      <w:r w:rsidRPr="004F4893">
        <w:t xml:space="preserve"> állít ki a főállású polgármester/főállású alpolgármester által az időarányos részt meghaladó mértékben igénybe vett </w:t>
      </w:r>
      <w:proofErr w:type="spellStart"/>
      <w:r w:rsidRPr="004F4893">
        <w:t>cafeteria-juttatás</w:t>
      </w:r>
      <w:proofErr w:type="spellEnd"/>
      <w:r w:rsidRPr="004F4893">
        <w:t xml:space="preserve"> összegéről. </w:t>
      </w:r>
    </w:p>
    <w:p w:rsidR="00365B5A" w:rsidRPr="004F4893" w:rsidRDefault="00365B5A" w:rsidP="00A226EA">
      <w:pPr>
        <w:tabs>
          <w:tab w:val="left" w:pos="960"/>
        </w:tabs>
        <w:ind w:left="-11"/>
        <w:jc w:val="both"/>
        <w:rPr>
          <w:sz w:val="24"/>
          <w:szCs w:val="24"/>
        </w:rPr>
      </w:pPr>
    </w:p>
    <w:p w:rsidR="00365B5A" w:rsidRPr="004F4893" w:rsidRDefault="00365B5A" w:rsidP="00365B5A">
      <w:pPr>
        <w:tabs>
          <w:tab w:val="left" w:pos="960"/>
        </w:tabs>
        <w:ind w:hanging="11"/>
        <w:jc w:val="both"/>
        <w:rPr>
          <w:sz w:val="24"/>
          <w:szCs w:val="24"/>
        </w:rPr>
      </w:pPr>
    </w:p>
    <w:p w:rsidR="00365B5A" w:rsidRPr="004F4893" w:rsidRDefault="00365B5A" w:rsidP="00365B5A">
      <w:pPr>
        <w:tabs>
          <w:tab w:val="left" w:pos="960"/>
        </w:tabs>
        <w:ind w:hanging="11"/>
        <w:jc w:val="center"/>
        <w:rPr>
          <w:b/>
          <w:sz w:val="24"/>
          <w:szCs w:val="24"/>
        </w:rPr>
      </w:pPr>
      <w:r w:rsidRPr="004F4893">
        <w:rPr>
          <w:b/>
          <w:sz w:val="24"/>
          <w:szCs w:val="24"/>
        </w:rPr>
        <w:t>V.</w:t>
      </w:r>
    </w:p>
    <w:p w:rsidR="00365B5A" w:rsidRPr="004F4893" w:rsidRDefault="00365B5A" w:rsidP="00365B5A">
      <w:pPr>
        <w:pStyle w:val="Cmsor2"/>
        <w:jc w:val="center"/>
        <w:rPr>
          <w:b w:val="0"/>
          <w:sz w:val="24"/>
          <w:szCs w:val="24"/>
        </w:rPr>
      </w:pPr>
      <w:r w:rsidRPr="004F4893">
        <w:rPr>
          <w:b w:val="0"/>
          <w:sz w:val="24"/>
          <w:szCs w:val="24"/>
        </w:rPr>
        <w:t xml:space="preserve">A </w:t>
      </w:r>
      <w:proofErr w:type="spellStart"/>
      <w:r w:rsidRPr="004F4893">
        <w:rPr>
          <w:b w:val="0"/>
          <w:sz w:val="24"/>
          <w:szCs w:val="24"/>
        </w:rPr>
        <w:t>cafeteriarendszerbe</w:t>
      </w:r>
      <w:proofErr w:type="spellEnd"/>
      <w:r w:rsidRPr="004F4893">
        <w:rPr>
          <w:b w:val="0"/>
          <w:sz w:val="24"/>
          <w:szCs w:val="24"/>
        </w:rPr>
        <w:t xml:space="preserve"> tartozó egyes juttatások</w:t>
      </w:r>
    </w:p>
    <w:p w:rsidR="00365B5A" w:rsidRPr="004F4893" w:rsidRDefault="00365B5A" w:rsidP="00365B5A">
      <w:pPr>
        <w:pStyle w:val="Cmsor3"/>
        <w:rPr>
          <w:b/>
        </w:rPr>
      </w:pPr>
      <w:r w:rsidRPr="004F4893">
        <w:rPr>
          <w:b/>
        </w:rPr>
        <w:t>Erzsébet – utalvány</w:t>
      </w:r>
    </w:p>
    <w:p w:rsidR="00365B5A" w:rsidRPr="004F4893" w:rsidRDefault="00365B5A" w:rsidP="00365B5A">
      <w:pPr>
        <w:rPr>
          <w:sz w:val="24"/>
          <w:szCs w:val="24"/>
        </w:rPr>
      </w:pPr>
    </w:p>
    <w:p w:rsidR="00365B5A" w:rsidRPr="004F4893" w:rsidRDefault="00365B5A" w:rsidP="008213BA">
      <w:pPr>
        <w:pStyle w:val="Listaszerbekezds"/>
        <w:numPr>
          <w:ilvl w:val="0"/>
          <w:numId w:val="63"/>
        </w:numPr>
        <w:autoSpaceDE w:val="0"/>
        <w:autoSpaceDN w:val="0"/>
        <w:adjustRightInd w:val="0"/>
        <w:jc w:val="both"/>
      </w:pPr>
      <w:r w:rsidRPr="004F4893">
        <w:t>A Hivatal Erzsébet utalványt Erzsébet - utalvány Plus kártya formájában biztosít juttatást, annak az étkezési „zsebére”</w:t>
      </w:r>
      <w:proofErr w:type="gramStart"/>
      <w:r w:rsidRPr="004F4893">
        <w:t>,  legfeljebb</w:t>
      </w:r>
      <w:proofErr w:type="gramEnd"/>
      <w:r w:rsidRPr="004F4893">
        <w:t xml:space="preserve"> az Szja. tv. 71. § (1) bekezdés b) pont </w:t>
      </w:r>
      <w:proofErr w:type="spellStart"/>
      <w:r w:rsidRPr="004F4893">
        <w:t>bb</w:t>
      </w:r>
      <w:proofErr w:type="spellEnd"/>
      <w:r w:rsidRPr="004F4893">
        <w:t xml:space="preserve">) alpontjában meghatározott havi mértékig a juttatás alapjául szolgáló jogviszony minden megkezdett hónapjára. Az </w:t>
      </w:r>
      <w:proofErr w:type="gramStart"/>
      <w:r w:rsidRPr="004F4893">
        <w:t>Erzsébet  Plus</w:t>
      </w:r>
      <w:proofErr w:type="gramEnd"/>
      <w:r w:rsidRPr="004F4893">
        <w:t xml:space="preserve"> kártya feltöltéséről a  Költségvetési, Gazdálkodási és Kistérségi Iroda gondoskodik, minden negyedév utolsó hónapjában. Új belépő főállású polgármester/főállású alpolgármester esetében a kártya megrendeléséről a Költségvetési csoport gondoskodik. Lehetőség van </w:t>
      </w:r>
      <w:proofErr w:type="gramStart"/>
      <w:r w:rsidRPr="004F4893">
        <w:t>pót kártya</w:t>
      </w:r>
      <w:proofErr w:type="gramEnd"/>
      <w:r w:rsidRPr="004F4893">
        <w:t xml:space="preserve"> rendelésére, aminek a költségét azonban már a főállású polgármester/főállású alpolgármester viseli.</w:t>
      </w:r>
    </w:p>
    <w:p w:rsidR="00365B5A" w:rsidRPr="004F4893" w:rsidRDefault="00365B5A" w:rsidP="00365B5A">
      <w:pPr>
        <w:ind w:left="720"/>
        <w:jc w:val="both"/>
        <w:rPr>
          <w:sz w:val="24"/>
          <w:szCs w:val="24"/>
        </w:rPr>
      </w:pPr>
    </w:p>
    <w:p w:rsidR="00365B5A" w:rsidRPr="004F4893" w:rsidRDefault="00365B5A" w:rsidP="00365B5A">
      <w:pPr>
        <w:jc w:val="center"/>
        <w:rPr>
          <w:b/>
          <w:sz w:val="24"/>
          <w:szCs w:val="24"/>
        </w:rPr>
      </w:pPr>
      <w:proofErr w:type="spellStart"/>
      <w:r w:rsidRPr="004F4893">
        <w:rPr>
          <w:b/>
          <w:sz w:val="24"/>
          <w:szCs w:val="24"/>
        </w:rPr>
        <w:t>VI</w:t>
      </w:r>
      <w:proofErr w:type="spellEnd"/>
      <w:r w:rsidRPr="004F4893">
        <w:rPr>
          <w:b/>
          <w:sz w:val="24"/>
          <w:szCs w:val="24"/>
        </w:rPr>
        <w:t>.</w:t>
      </w:r>
    </w:p>
    <w:p w:rsidR="00365B5A" w:rsidRPr="004F4893" w:rsidRDefault="00365B5A" w:rsidP="00365B5A">
      <w:pPr>
        <w:ind w:left="720"/>
        <w:jc w:val="center"/>
        <w:rPr>
          <w:b/>
          <w:sz w:val="24"/>
          <w:szCs w:val="24"/>
        </w:rPr>
      </w:pPr>
    </w:p>
    <w:p w:rsidR="00365B5A" w:rsidRPr="004F4893" w:rsidRDefault="00365B5A" w:rsidP="00365B5A">
      <w:pPr>
        <w:pStyle w:val="Cmsor3"/>
        <w:rPr>
          <w:b/>
        </w:rPr>
      </w:pPr>
      <w:r w:rsidRPr="004F4893">
        <w:rPr>
          <w:b/>
        </w:rPr>
        <w:t>Széchenyi Pihenő Kártya (SZÉP kártya)</w:t>
      </w:r>
    </w:p>
    <w:p w:rsidR="00365B5A" w:rsidRPr="004F4893" w:rsidRDefault="00365B5A" w:rsidP="00365B5A">
      <w:pPr>
        <w:tabs>
          <w:tab w:val="left" w:pos="960"/>
        </w:tabs>
        <w:ind w:left="360" w:hanging="11"/>
        <w:jc w:val="both"/>
        <w:rPr>
          <w:b/>
          <w:sz w:val="24"/>
          <w:szCs w:val="24"/>
        </w:rPr>
      </w:pPr>
    </w:p>
    <w:p w:rsidR="00365B5A" w:rsidRPr="004F4893" w:rsidRDefault="00365B5A" w:rsidP="008213BA">
      <w:pPr>
        <w:pStyle w:val="Listaszerbekezds"/>
        <w:numPr>
          <w:ilvl w:val="0"/>
          <w:numId w:val="64"/>
        </w:numPr>
        <w:autoSpaceDE w:val="0"/>
        <w:autoSpaceDN w:val="0"/>
        <w:adjustRightInd w:val="0"/>
        <w:jc w:val="both"/>
      </w:pPr>
      <w:r w:rsidRPr="004F4893">
        <w:t xml:space="preserve">A Hivatal a hozzájárulást – e </w:t>
      </w:r>
      <w:proofErr w:type="spellStart"/>
      <w:r w:rsidRPr="004F4893">
        <w:t>cafetéria-juttatási</w:t>
      </w:r>
      <w:proofErr w:type="spellEnd"/>
      <w:r w:rsidRPr="004F4893">
        <w:t xml:space="preserve"> elem választása esetén – a főállású polgármester/főállású alpolgármester által meghatározott </w:t>
      </w:r>
      <w:proofErr w:type="spellStart"/>
      <w:proofErr w:type="gramStart"/>
      <w:r w:rsidRPr="004F4893">
        <w:t>alszámlá</w:t>
      </w:r>
      <w:proofErr w:type="spellEnd"/>
      <w:r w:rsidRPr="004F4893">
        <w:t>(</w:t>
      </w:r>
      <w:proofErr w:type="gramEnd"/>
      <w:r w:rsidRPr="004F4893">
        <w:t>k)</w:t>
      </w:r>
      <w:proofErr w:type="spellStart"/>
      <w:r w:rsidRPr="004F4893">
        <w:t>ra</w:t>
      </w:r>
      <w:proofErr w:type="spellEnd"/>
      <w:r w:rsidRPr="004F4893">
        <w:t>, az OTP SZÉP kártya kibocsátó intézménytől megrendelt elektronikus utalvány kártyán keresztül biztosítja, elektronikus utalvány formájában.</w:t>
      </w:r>
    </w:p>
    <w:p w:rsidR="00365B5A" w:rsidRPr="004F4893" w:rsidRDefault="00365B5A" w:rsidP="00A226EA">
      <w:pPr>
        <w:jc w:val="both"/>
        <w:rPr>
          <w:sz w:val="24"/>
          <w:szCs w:val="24"/>
        </w:rPr>
      </w:pPr>
    </w:p>
    <w:p w:rsidR="00365B5A" w:rsidRPr="004F4893" w:rsidRDefault="00365B5A" w:rsidP="00A226EA">
      <w:pPr>
        <w:jc w:val="both"/>
        <w:rPr>
          <w:sz w:val="24"/>
          <w:szCs w:val="24"/>
        </w:rPr>
      </w:pPr>
    </w:p>
    <w:p w:rsidR="00365B5A" w:rsidRPr="004F4893" w:rsidRDefault="00365B5A" w:rsidP="008213BA">
      <w:pPr>
        <w:pStyle w:val="Listaszerbekezds"/>
        <w:numPr>
          <w:ilvl w:val="1"/>
          <w:numId w:val="64"/>
        </w:numPr>
        <w:jc w:val="both"/>
      </w:pPr>
      <w:r w:rsidRPr="004F4893">
        <w:t xml:space="preserve">A SZÉP kártya </w:t>
      </w:r>
      <w:proofErr w:type="spellStart"/>
      <w:r w:rsidRPr="004F4893">
        <w:t>alszámlái</w:t>
      </w:r>
      <w:proofErr w:type="spellEnd"/>
      <w:r w:rsidRPr="004F4893">
        <w:t xml:space="preserve"> a következők:</w:t>
      </w:r>
    </w:p>
    <w:p w:rsidR="00365B5A" w:rsidRPr="004F4893" w:rsidRDefault="00365B5A" w:rsidP="00365B5A">
      <w:pPr>
        <w:ind w:left="1465" w:hanging="11"/>
        <w:jc w:val="both"/>
        <w:rPr>
          <w:sz w:val="24"/>
          <w:szCs w:val="24"/>
        </w:rPr>
      </w:pPr>
    </w:p>
    <w:p w:rsidR="00365B5A" w:rsidRPr="004F4893" w:rsidRDefault="00365B5A" w:rsidP="00365B5A">
      <w:pPr>
        <w:numPr>
          <w:ilvl w:val="5"/>
          <w:numId w:val="51"/>
        </w:numPr>
        <w:autoSpaceDN w:val="0"/>
        <w:adjustRightInd w:val="0"/>
        <w:spacing w:line="276" w:lineRule="auto"/>
        <w:jc w:val="both"/>
        <w:rPr>
          <w:sz w:val="24"/>
          <w:szCs w:val="24"/>
        </w:rPr>
      </w:pPr>
      <w:r w:rsidRPr="004F4893">
        <w:rPr>
          <w:sz w:val="24"/>
          <w:szCs w:val="24"/>
        </w:rPr>
        <w:t xml:space="preserve">szálláshely </w:t>
      </w:r>
      <w:proofErr w:type="spellStart"/>
      <w:r w:rsidRPr="004F4893">
        <w:rPr>
          <w:sz w:val="24"/>
          <w:szCs w:val="24"/>
        </w:rPr>
        <w:t>alszámla</w:t>
      </w:r>
      <w:proofErr w:type="spellEnd"/>
      <w:r w:rsidRPr="004F4893">
        <w:rPr>
          <w:sz w:val="24"/>
          <w:szCs w:val="24"/>
        </w:rPr>
        <w:t xml:space="preserve">, melyre a munkáltatói hozzájárulás összege az Szja. tv. 71. § (1) bekezdés </w:t>
      </w:r>
      <w:proofErr w:type="spellStart"/>
      <w:r w:rsidRPr="004F4893">
        <w:rPr>
          <w:sz w:val="24"/>
          <w:szCs w:val="24"/>
        </w:rPr>
        <w:t>ca</w:t>
      </w:r>
      <w:proofErr w:type="spellEnd"/>
      <w:r w:rsidRPr="004F4893">
        <w:rPr>
          <w:sz w:val="24"/>
          <w:szCs w:val="24"/>
        </w:rPr>
        <w:t>) pontjában meghatározott mértékig terjedhet.</w:t>
      </w:r>
    </w:p>
    <w:p w:rsidR="00365B5A" w:rsidRPr="004F4893" w:rsidRDefault="00365B5A" w:rsidP="00365B5A">
      <w:pPr>
        <w:numPr>
          <w:ilvl w:val="5"/>
          <w:numId w:val="51"/>
        </w:numPr>
        <w:autoSpaceDN w:val="0"/>
        <w:adjustRightInd w:val="0"/>
        <w:spacing w:after="200" w:line="276" w:lineRule="auto"/>
        <w:jc w:val="both"/>
        <w:rPr>
          <w:sz w:val="24"/>
          <w:szCs w:val="24"/>
        </w:rPr>
      </w:pPr>
      <w:r w:rsidRPr="004F4893">
        <w:rPr>
          <w:sz w:val="24"/>
          <w:szCs w:val="24"/>
        </w:rPr>
        <w:t xml:space="preserve">vendéglátás </w:t>
      </w:r>
      <w:proofErr w:type="spellStart"/>
      <w:r w:rsidRPr="004F4893">
        <w:rPr>
          <w:sz w:val="24"/>
          <w:szCs w:val="24"/>
        </w:rPr>
        <w:t>alszámla</w:t>
      </w:r>
      <w:proofErr w:type="spellEnd"/>
      <w:r w:rsidRPr="004F4893">
        <w:rPr>
          <w:sz w:val="24"/>
          <w:szCs w:val="24"/>
        </w:rPr>
        <w:t xml:space="preserve">, melyre a munkáltatói hozzájárulás összege az Szja. tv. 71. § (1) bekezdés </w:t>
      </w:r>
      <w:proofErr w:type="spellStart"/>
      <w:r w:rsidRPr="004F4893">
        <w:rPr>
          <w:sz w:val="24"/>
          <w:szCs w:val="24"/>
        </w:rPr>
        <w:t>cb</w:t>
      </w:r>
      <w:proofErr w:type="spellEnd"/>
      <w:r w:rsidRPr="004F4893">
        <w:rPr>
          <w:sz w:val="24"/>
          <w:szCs w:val="24"/>
        </w:rPr>
        <w:t>) pontjában meghatározott mértékig terjedhet.</w:t>
      </w:r>
    </w:p>
    <w:p w:rsidR="00365B5A" w:rsidRPr="004F4893" w:rsidRDefault="00365B5A" w:rsidP="00365B5A">
      <w:pPr>
        <w:numPr>
          <w:ilvl w:val="5"/>
          <w:numId w:val="51"/>
        </w:numPr>
        <w:autoSpaceDN w:val="0"/>
        <w:adjustRightInd w:val="0"/>
        <w:spacing w:after="200" w:line="276" w:lineRule="auto"/>
        <w:jc w:val="both"/>
        <w:rPr>
          <w:sz w:val="24"/>
          <w:szCs w:val="24"/>
        </w:rPr>
      </w:pPr>
      <w:r w:rsidRPr="004F4893">
        <w:rPr>
          <w:sz w:val="24"/>
          <w:szCs w:val="24"/>
        </w:rPr>
        <w:t xml:space="preserve">szabadidő </w:t>
      </w:r>
      <w:proofErr w:type="spellStart"/>
      <w:r w:rsidRPr="004F4893">
        <w:rPr>
          <w:sz w:val="24"/>
          <w:szCs w:val="24"/>
        </w:rPr>
        <w:t>alszámla</w:t>
      </w:r>
      <w:proofErr w:type="spellEnd"/>
      <w:r w:rsidRPr="004F4893">
        <w:rPr>
          <w:sz w:val="24"/>
          <w:szCs w:val="24"/>
        </w:rPr>
        <w:t xml:space="preserve">, melyre a munkáltatói hozzájárulás összege az Szja. tv. 71. § (1) bekezdés </w:t>
      </w:r>
      <w:proofErr w:type="spellStart"/>
      <w:r w:rsidRPr="004F4893">
        <w:rPr>
          <w:sz w:val="24"/>
          <w:szCs w:val="24"/>
        </w:rPr>
        <w:t>cc</w:t>
      </w:r>
      <w:proofErr w:type="spellEnd"/>
      <w:r w:rsidRPr="004F4893">
        <w:rPr>
          <w:sz w:val="24"/>
          <w:szCs w:val="24"/>
        </w:rPr>
        <w:t>) pontjában meghatározott mértékig terjedhet.</w:t>
      </w:r>
    </w:p>
    <w:p w:rsidR="00365B5A" w:rsidRPr="004F4893" w:rsidRDefault="00365B5A" w:rsidP="00365B5A">
      <w:pPr>
        <w:ind w:left="720" w:hanging="11"/>
        <w:jc w:val="both"/>
        <w:rPr>
          <w:sz w:val="24"/>
          <w:szCs w:val="24"/>
        </w:rPr>
      </w:pPr>
      <w:r w:rsidRPr="004F4893">
        <w:rPr>
          <w:sz w:val="24"/>
          <w:szCs w:val="24"/>
        </w:rPr>
        <w:t xml:space="preserve">A </w:t>
      </w:r>
      <w:proofErr w:type="spellStart"/>
      <w:r w:rsidRPr="004F4893">
        <w:rPr>
          <w:sz w:val="24"/>
          <w:szCs w:val="24"/>
        </w:rPr>
        <w:t>cafetéria-juttatás</w:t>
      </w:r>
      <w:proofErr w:type="spellEnd"/>
      <w:r w:rsidRPr="004F4893">
        <w:rPr>
          <w:sz w:val="24"/>
          <w:szCs w:val="24"/>
        </w:rPr>
        <w:t xml:space="preserve"> választott összegének meghatározásánál azonban figyelemmel kell lenni az éves keretösszegre.</w:t>
      </w:r>
    </w:p>
    <w:p w:rsidR="00365B5A" w:rsidRPr="004F4893" w:rsidRDefault="00365B5A" w:rsidP="00365B5A">
      <w:pPr>
        <w:ind w:left="720" w:hanging="11"/>
        <w:jc w:val="both"/>
        <w:rPr>
          <w:sz w:val="24"/>
          <w:szCs w:val="24"/>
        </w:rPr>
      </w:pPr>
    </w:p>
    <w:p w:rsidR="00365B5A" w:rsidRPr="004F4893" w:rsidRDefault="00365B5A" w:rsidP="008213BA">
      <w:pPr>
        <w:pStyle w:val="Listaszerbekezds"/>
        <w:numPr>
          <w:ilvl w:val="0"/>
          <w:numId w:val="64"/>
        </w:numPr>
        <w:autoSpaceDE w:val="0"/>
        <w:autoSpaceDN w:val="0"/>
        <w:adjustRightInd w:val="0"/>
        <w:jc w:val="both"/>
      </w:pPr>
      <w:r w:rsidRPr="004F4893">
        <w:t xml:space="preserve">Ezt a </w:t>
      </w:r>
      <w:proofErr w:type="spellStart"/>
      <w:r w:rsidRPr="004F4893">
        <w:t>cafetéria-juttatási</w:t>
      </w:r>
      <w:proofErr w:type="spellEnd"/>
      <w:r w:rsidRPr="004F4893">
        <w:t xml:space="preserve"> elemet választóknak a főkártya megrendeléséhez a nyilatkozatokban megjelölt adatokat kell kitölteniük.</w:t>
      </w:r>
    </w:p>
    <w:p w:rsidR="00365B5A" w:rsidRPr="004F4893" w:rsidRDefault="00365B5A" w:rsidP="00365B5A">
      <w:pPr>
        <w:ind w:left="720"/>
        <w:jc w:val="both"/>
        <w:rPr>
          <w:sz w:val="24"/>
          <w:szCs w:val="24"/>
        </w:rPr>
      </w:pPr>
    </w:p>
    <w:p w:rsidR="00365B5A" w:rsidRPr="004F4893" w:rsidRDefault="00365B5A" w:rsidP="00365B5A">
      <w:pPr>
        <w:ind w:left="720"/>
        <w:jc w:val="both"/>
        <w:rPr>
          <w:sz w:val="24"/>
          <w:szCs w:val="24"/>
        </w:rPr>
      </w:pPr>
    </w:p>
    <w:p w:rsidR="00365B5A" w:rsidRPr="004F4893" w:rsidRDefault="00365B5A" w:rsidP="00365B5A">
      <w:pPr>
        <w:ind w:left="720"/>
        <w:jc w:val="both"/>
        <w:rPr>
          <w:sz w:val="24"/>
          <w:szCs w:val="24"/>
        </w:rPr>
      </w:pPr>
    </w:p>
    <w:p w:rsidR="00365B5A" w:rsidRPr="004F4893" w:rsidRDefault="00365B5A" w:rsidP="008213BA">
      <w:pPr>
        <w:pStyle w:val="Listaszerbekezds"/>
        <w:numPr>
          <w:ilvl w:val="0"/>
          <w:numId w:val="64"/>
        </w:numPr>
        <w:autoSpaceDE w:val="0"/>
        <w:autoSpaceDN w:val="0"/>
        <w:adjustRightInd w:val="0"/>
        <w:jc w:val="both"/>
      </w:pPr>
      <w:r w:rsidRPr="004F4893">
        <w:t xml:space="preserve">A kártya megrendelése a főállású polgármester/főállású alpolgármester igénylése alapján a Hivatal feladata, a kártya megrendelésével, használatával, a támogatás igénybevételével kapcsolatban a főállású polgármestert/főállású alpolgármestert semmilyen költség sem terheli. </w:t>
      </w:r>
    </w:p>
    <w:p w:rsidR="00365B5A" w:rsidRPr="004F4893" w:rsidRDefault="00365B5A" w:rsidP="00365B5A">
      <w:pPr>
        <w:ind w:left="720"/>
        <w:jc w:val="both"/>
        <w:rPr>
          <w:sz w:val="24"/>
          <w:szCs w:val="24"/>
        </w:rPr>
      </w:pPr>
    </w:p>
    <w:p w:rsidR="00365B5A" w:rsidRPr="004F4893" w:rsidRDefault="00365B5A" w:rsidP="00365B5A">
      <w:pPr>
        <w:ind w:left="720" w:hanging="11"/>
        <w:jc w:val="both"/>
        <w:rPr>
          <w:i/>
          <w:sz w:val="24"/>
          <w:szCs w:val="24"/>
        </w:rPr>
      </w:pPr>
      <w:r w:rsidRPr="004F4893">
        <w:rPr>
          <w:i/>
          <w:sz w:val="24"/>
          <w:szCs w:val="24"/>
        </w:rPr>
        <w:t>A pótkártya,</w:t>
      </w:r>
      <w:r w:rsidRPr="004F4893">
        <w:rPr>
          <w:sz w:val="24"/>
          <w:szCs w:val="24"/>
        </w:rPr>
        <w:t xml:space="preserve"> </w:t>
      </w:r>
      <w:r w:rsidRPr="004F4893">
        <w:rPr>
          <w:i/>
          <w:sz w:val="24"/>
          <w:szCs w:val="24"/>
        </w:rPr>
        <w:t xml:space="preserve">illetve a közeli hozzátartozó és – az élettársi kapcsolatról </w:t>
      </w:r>
      <w:proofErr w:type="gramStart"/>
      <w:r w:rsidRPr="004F4893">
        <w:rPr>
          <w:i/>
          <w:sz w:val="24"/>
          <w:szCs w:val="24"/>
        </w:rPr>
        <w:t>tett  nyilatkozat</w:t>
      </w:r>
      <w:proofErr w:type="gramEnd"/>
      <w:r w:rsidRPr="004F4893">
        <w:rPr>
          <w:i/>
          <w:sz w:val="24"/>
          <w:szCs w:val="24"/>
        </w:rPr>
        <w:t xml:space="preserve"> szerint – az élettárs részére a társkártya</w:t>
      </w:r>
      <w:r w:rsidRPr="004F4893">
        <w:rPr>
          <w:sz w:val="24"/>
          <w:szCs w:val="24"/>
        </w:rPr>
        <w:t xml:space="preserve"> </w:t>
      </w:r>
      <w:r w:rsidRPr="004F4893">
        <w:rPr>
          <w:i/>
          <w:sz w:val="24"/>
          <w:szCs w:val="24"/>
        </w:rPr>
        <w:t xml:space="preserve">megrendelése a munkatárs igénylése alapján a Hivatal feladata; a társkártya, valamint a pótkártya előállítási és </w:t>
      </w:r>
      <w:r w:rsidRPr="004F4893">
        <w:rPr>
          <w:sz w:val="24"/>
          <w:szCs w:val="24"/>
        </w:rPr>
        <w:t xml:space="preserve">kézbesítési költségei – </w:t>
      </w:r>
      <w:r w:rsidRPr="004F4893">
        <w:rPr>
          <w:i/>
          <w:sz w:val="24"/>
          <w:szCs w:val="24"/>
        </w:rPr>
        <w:t xml:space="preserve">társ-, illetve pótkártyánként – a főállású polgármestert/főállású alpolgármestert terhelik, azok a </w:t>
      </w:r>
      <w:proofErr w:type="spellStart"/>
      <w:r w:rsidRPr="004F4893">
        <w:rPr>
          <w:i/>
          <w:sz w:val="24"/>
          <w:szCs w:val="24"/>
        </w:rPr>
        <w:t>cafetéria-keretösszeg</w:t>
      </w:r>
      <w:proofErr w:type="spellEnd"/>
      <w:r w:rsidRPr="004F4893">
        <w:rPr>
          <w:i/>
          <w:sz w:val="24"/>
          <w:szCs w:val="24"/>
        </w:rPr>
        <w:t xml:space="preserve"> terhére nem teljesíthetők.</w:t>
      </w:r>
    </w:p>
    <w:p w:rsidR="00365B5A" w:rsidRPr="004F4893" w:rsidRDefault="00365B5A" w:rsidP="00365B5A">
      <w:pPr>
        <w:ind w:left="720" w:hanging="11"/>
        <w:jc w:val="both"/>
        <w:rPr>
          <w:i/>
          <w:sz w:val="24"/>
          <w:szCs w:val="24"/>
        </w:rPr>
      </w:pPr>
    </w:p>
    <w:p w:rsidR="00365B5A" w:rsidRPr="004F4893" w:rsidRDefault="00365B5A" w:rsidP="008213BA">
      <w:pPr>
        <w:pStyle w:val="Listaszerbekezds"/>
        <w:numPr>
          <w:ilvl w:val="0"/>
          <w:numId w:val="64"/>
        </w:numPr>
        <w:autoSpaceDE w:val="0"/>
        <w:autoSpaceDN w:val="0"/>
        <w:adjustRightInd w:val="0"/>
        <w:jc w:val="both"/>
      </w:pPr>
      <w:r w:rsidRPr="004F4893">
        <w:t>A kártyák megrendelését és a hozzájárulás utalását a Költségvetési, Gazdálkodási és Kistérségi Iroda végzi.</w:t>
      </w:r>
    </w:p>
    <w:p w:rsidR="00365B5A" w:rsidRPr="004F4893" w:rsidRDefault="00365B5A" w:rsidP="00365B5A">
      <w:pPr>
        <w:suppressAutoHyphens/>
        <w:overflowPunct w:val="0"/>
        <w:jc w:val="both"/>
        <w:textAlignment w:val="baseline"/>
        <w:rPr>
          <w:sz w:val="24"/>
          <w:szCs w:val="24"/>
        </w:rPr>
      </w:pPr>
    </w:p>
    <w:p w:rsidR="00365B5A" w:rsidRPr="004F4893" w:rsidRDefault="00365B5A" w:rsidP="008213BA">
      <w:pPr>
        <w:pStyle w:val="Listaszerbekezds"/>
        <w:numPr>
          <w:ilvl w:val="0"/>
          <w:numId w:val="64"/>
        </w:numPr>
        <w:autoSpaceDE w:val="0"/>
        <w:autoSpaceDN w:val="0"/>
        <w:adjustRightInd w:val="0"/>
        <w:jc w:val="both"/>
      </w:pPr>
      <w:r w:rsidRPr="004F4893">
        <w:t xml:space="preserve">A SZÉP kártya </w:t>
      </w:r>
      <w:proofErr w:type="spellStart"/>
      <w:r w:rsidRPr="004F4893">
        <w:t>alszámláit</w:t>
      </w:r>
      <w:proofErr w:type="spellEnd"/>
      <w:r w:rsidRPr="004F4893">
        <w:t xml:space="preserve"> a nyilatkozat alapján a munkáltató 2016. április 30-ig tölti fel.</w:t>
      </w:r>
    </w:p>
    <w:p w:rsidR="00365B5A" w:rsidRPr="004F4893" w:rsidRDefault="00365B5A" w:rsidP="00365B5A">
      <w:pPr>
        <w:ind w:left="720"/>
        <w:jc w:val="both"/>
        <w:rPr>
          <w:sz w:val="24"/>
          <w:szCs w:val="24"/>
        </w:rPr>
      </w:pPr>
    </w:p>
    <w:p w:rsidR="00365B5A" w:rsidRPr="004F4893" w:rsidRDefault="00365B5A" w:rsidP="008213BA">
      <w:pPr>
        <w:pStyle w:val="Listaszerbekezds"/>
        <w:numPr>
          <w:ilvl w:val="0"/>
          <w:numId w:val="64"/>
        </w:numPr>
        <w:autoSpaceDE w:val="0"/>
        <w:autoSpaceDN w:val="0"/>
        <w:adjustRightInd w:val="0"/>
        <w:jc w:val="both"/>
      </w:pPr>
      <w:r w:rsidRPr="004F4893">
        <w:t xml:space="preserve">A tárgyévben kártya útján adott, az érvényességi időn belül fel nem használt juttatás a főállású polgármester/főállású alpolgármester részére történő visszatérítésére, illetve az egyes </w:t>
      </w:r>
      <w:proofErr w:type="spellStart"/>
      <w:r w:rsidRPr="004F4893">
        <w:t>alszámlákra</w:t>
      </w:r>
      <w:proofErr w:type="spellEnd"/>
      <w:r w:rsidRPr="004F4893">
        <w:t xml:space="preserve"> igényelt összegek módosítására nincs lehetőség.</w:t>
      </w:r>
    </w:p>
    <w:p w:rsidR="00365B5A" w:rsidRPr="004F4893" w:rsidRDefault="00365B5A" w:rsidP="00365B5A">
      <w:pPr>
        <w:ind w:hanging="11"/>
        <w:jc w:val="both"/>
        <w:rPr>
          <w:b/>
          <w:color w:val="FF0000"/>
          <w:sz w:val="24"/>
          <w:szCs w:val="24"/>
        </w:rPr>
      </w:pPr>
    </w:p>
    <w:p w:rsidR="00365B5A" w:rsidRPr="004F4893" w:rsidRDefault="00365B5A" w:rsidP="00365B5A">
      <w:pPr>
        <w:pStyle w:val="Cmsor3"/>
        <w:rPr>
          <w:b/>
        </w:rPr>
      </w:pPr>
      <w:proofErr w:type="spellStart"/>
      <w:r w:rsidRPr="004F4893">
        <w:rPr>
          <w:b/>
        </w:rPr>
        <w:t>VII</w:t>
      </w:r>
      <w:proofErr w:type="spellEnd"/>
      <w:r w:rsidRPr="004F4893">
        <w:rPr>
          <w:b/>
        </w:rPr>
        <w:t>.</w:t>
      </w:r>
    </w:p>
    <w:p w:rsidR="00365B5A" w:rsidRPr="004F4893" w:rsidRDefault="00365B5A" w:rsidP="00365B5A">
      <w:pPr>
        <w:pStyle w:val="Cmsor3"/>
        <w:rPr>
          <w:b/>
        </w:rPr>
      </w:pPr>
    </w:p>
    <w:p w:rsidR="00365B5A" w:rsidRPr="004F4893" w:rsidRDefault="00365B5A" w:rsidP="00365B5A">
      <w:pPr>
        <w:pStyle w:val="Cmsor3"/>
        <w:rPr>
          <w:b/>
        </w:rPr>
      </w:pPr>
      <w:r w:rsidRPr="004F4893">
        <w:rPr>
          <w:b/>
        </w:rPr>
        <w:t>Önkéntes kölcsönös nyugdíjpénztári hozzájárulás</w:t>
      </w:r>
    </w:p>
    <w:p w:rsidR="00365B5A" w:rsidRPr="004F4893" w:rsidRDefault="00365B5A" w:rsidP="00365B5A">
      <w:pPr>
        <w:rPr>
          <w:sz w:val="24"/>
          <w:szCs w:val="24"/>
        </w:rPr>
      </w:pPr>
    </w:p>
    <w:p w:rsidR="00365B5A" w:rsidRPr="004F4893" w:rsidRDefault="00365B5A" w:rsidP="00413A73">
      <w:pPr>
        <w:pStyle w:val="Listaszerbekezds"/>
        <w:numPr>
          <w:ilvl w:val="0"/>
          <w:numId w:val="65"/>
        </w:numPr>
        <w:autoSpaceDE w:val="0"/>
        <w:autoSpaceDN w:val="0"/>
        <w:adjustRightInd w:val="0"/>
        <w:jc w:val="both"/>
      </w:pPr>
      <w:r w:rsidRPr="004F4893">
        <w:t>Önkéntes kölcsönös nyugdíjpénztári hozzájárulás annak fizethető, aki</w:t>
      </w:r>
    </w:p>
    <w:p w:rsidR="00365B5A" w:rsidRPr="004F4893" w:rsidRDefault="00365B5A" w:rsidP="00365B5A">
      <w:pPr>
        <w:tabs>
          <w:tab w:val="left" w:pos="960"/>
        </w:tabs>
        <w:ind w:left="360" w:hanging="11"/>
        <w:jc w:val="both"/>
        <w:rPr>
          <w:sz w:val="24"/>
          <w:szCs w:val="24"/>
        </w:rPr>
      </w:pPr>
      <w:r w:rsidRPr="004F4893">
        <w:rPr>
          <w:sz w:val="24"/>
          <w:szCs w:val="24"/>
        </w:rPr>
        <w:t xml:space="preserve">      </w:t>
      </w:r>
    </w:p>
    <w:p w:rsidR="00365B5A" w:rsidRPr="004F4893" w:rsidRDefault="00365B5A" w:rsidP="00365B5A">
      <w:pPr>
        <w:tabs>
          <w:tab w:val="left" w:pos="1428"/>
        </w:tabs>
        <w:ind w:left="1398" w:hanging="11"/>
        <w:jc w:val="both"/>
        <w:rPr>
          <w:sz w:val="24"/>
          <w:szCs w:val="24"/>
        </w:rPr>
      </w:pPr>
      <w:r w:rsidRPr="004F4893">
        <w:rPr>
          <w:sz w:val="24"/>
          <w:szCs w:val="24"/>
        </w:rPr>
        <w:t xml:space="preserve">     </w:t>
      </w:r>
      <w:proofErr w:type="gramStart"/>
      <w:r w:rsidRPr="004F4893">
        <w:rPr>
          <w:sz w:val="24"/>
          <w:szCs w:val="24"/>
        </w:rPr>
        <w:t>a</w:t>
      </w:r>
      <w:proofErr w:type="gramEnd"/>
      <w:r w:rsidRPr="004F4893">
        <w:rPr>
          <w:sz w:val="24"/>
          <w:szCs w:val="24"/>
        </w:rPr>
        <w:t>.) önkéntes kölcsönös nyugdíjpénztár tagja, és</w:t>
      </w:r>
    </w:p>
    <w:p w:rsidR="00365B5A" w:rsidRPr="004F4893" w:rsidRDefault="00365B5A" w:rsidP="00365B5A">
      <w:pPr>
        <w:tabs>
          <w:tab w:val="left" w:pos="2055"/>
        </w:tabs>
        <w:ind w:left="1695" w:hanging="11"/>
        <w:jc w:val="both"/>
        <w:rPr>
          <w:sz w:val="24"/>
          <w:szCs w:val="24"/>
        </w:rPr>
      </w:pPr>
      <w:r w:rsidRPr="004F4893">
        <w:rPr>
          <w:sz w:val="24"/>
          <w:szCs w:val="24"/>
        </w:rPr>
        <w:t xml:space="preserve">b.) a záradékolt önkéntes kölcsönös nyugdíjpénztári belépési nyilatkozatának, tagsági okiratának másolatát leadja. </w:t>
      </w:r>
    </w:p>
    <w:p w:rsidR="00365B5A" w:rsidRPr="004F4893" w:rsidRDefault="00365B5A" w:rsidP="00365B5A">
      <w:pPr>
        <w:tabs>
          <w:tab w:val="left" w:pos="2055"/>
        </w:tabs>
        <w:ind w:left="1695" w:hanging="11"/>
        <w:jc w:val="both"/>
        <w:rPr>
          <w:sz w:val="24"/>
          <w:szCs w:val="24"/>
        </w:rPr>
      </w:pPr>
      <w:proofErr w:type="gramStart"/>
      <w:r w:rsidRPr="004F4893">
        <w:rPr>
          <w:sz w:val="24"/>
          <w:szCs w:val="24"/>
        </w:rPr>
        <w:t>c.</w:t>
      </w:r>
      <w:proofErr w:type="gramEnd"/>
      <w:r w:rsidRPr="004F4893">
        <w:rPr>
          <w:sz w:val="24"/>
          <w:szCs w:val="24"/>
        </w:rPr>
        <w:t>) a Hivatalban legalább hat hónapja közszolgálati, vagy munkaviszonyban áll</w:t>
      </w:r>
    </w:p>
    <w:p w:rsidR="00365B5A" w:rsidRPr="004F4893" w:rsidRDefault="00365B5A" w:rsidP="00365B5A">
      <w:pPr>
        <w:tabs>
          <w:tab w:val="left" w:pos="2055"/>
        </w:tabs>
        <w:ind w:left="1695" w:hanging="11"/>
        <w:jc w:val="both"/>
        <w:rPr>
          <w:sz w:val="24"/>
          <w:szCs w:val="24"/>
        </w:rPr>
      </w:pPr>
    </w:p>
    <w:p w:rsidR="00365B5A" w:rsidRPr="004F4893" w:rsidRDefault="00365B5A" w:rsidP="00413A73">
      <w:pPr>
        <w:pStyle w:val="Listaszerbekezds"/>
        <w:numPr>
          <w:ilvl w:val="0"/>
          <w:numId w:val="65"/>
        </w:numPr>
        <w:autoSpaceDE w:val="0"/>
        <w:autoSpaceDN w:val="0"/>
        <w:adjustRightInd w:val="0"/>
        <w:jc w:val="both"/>
      </w:pPr>
      <w:r w:rsidRPr="004F4893">
        <w:t>Az önkéntes kölcsönös nyugdíjpénztári munkáltatói hozzájárulás havonta azonos összegben az Szja. tv. 71. §</w:t>
      </w:r>
      <w:proofErr w:type="spellStart"/>
      <w:r w:rsidRPr="004F4893">
        <w:t>-ában</w:t>
      </w:r>
      <w:proofErr w:type="spellEnd"/>
      <w:r w:rsidRPr="004F4893">
        <w:t xml:space="preserve"> meghatározott mértékig terjedhet. A </w:t>
      </w:r>
      <w:proofErr w:type="spellStart"/>
      <w:r w:rsidRPr="004F4893">
        <w:t>cafeteria-juttatás</w:t>
      </w:r>
      <w:proofErr w:type="spellEnd"/>
      <w:r w:rsidRPr="004F4893">
        <w:t xml:space="preserve"> választott összegének meghatározásánál azonban figyelemmel kell lenni az éves keretösszegre.</w:t>
      </w:r>
    </w:p>
    <w:p w:rsidR="00365B5A" w:rsidRPr="004F4893" w:rsidRDefault="00365B5A" w:rsidP="00365B5A">
      <w:pPr>
        <w:suppressAutoHyphens/>
        <w:overflowPunct w:val="0"/>
        <w:jc w:val="both"/>
        <w:textAlignment w:val="baseline"/>
        <w:rPr>
          <w:sz w:val="24"/>
          <w:szCs w:val="24"/>
        </w:rPr>
      </w:pPr>
    </w:p>
    <w:p w:rsidR="00365B5A" w:rsidRPr="004F4893" w:rsidRDefault="00365B5A" w:rsidP="00413A73">
      <w:pPr>
        <w:pStyle w:val="Listaszerbekezds"/>
        <w:numPr>
          <w:ilvl w:val="0"/>
          <w:numId w:val="65"/>
        </w:numPr>
        <w:autoSpaceDE w:val="0"/>
        <w:autoSpaceDN w:val="0"/>
        <w:adjustRightInd w:val="0"/>
        <w:jc w:val="both"/>
        <w:rPr>
          <w:b/>
        </w:rPr>
      </w:pPr>
      <w:r w:rsidRPr="004F4893">
        <w:t xml:space="preserve">A munkáltatói tagdíj-hozzájárulás önkéntes kölcsönös nyugdíjpénztárba történő utalásáról havonta a Költségvetési, Gazdálkodási és Kistérségi Iroda intézkedik. </w:t>
      </w:r>
      <w:r w:rsidRPr="004F4893">
        <w:rPr>
          <w:b/>
        </w:rPr>
        <w:t>(2016. január és a februári hónap márciusban kerül utalásra, a további hónapokra a Magyar Államkincstáron keresztül valósul meg az utalás)</w:t>
      </w:r>
    </w:p>
    <w:p w:rsidR="00365B5A" w:rsidRPr="004F4893" w:rsidRDefault="00365B5A" w:rsidP="00365B5A">
      <w:pPr>
        <w:suppressAutoHyphens/>
        <w:overflowPunct w:val="0"/>
        <w:jc w:val="both"/>
        <w:textAlignment w:val="baseline"/>
        <w:rPr>
          <w:b/>
          <w:sz w:val="24"/>
          <w:szCs w:val="24"/>
        </w:rPr>
      </w:pPr>
    </w:p>
    <w:p w:rsidR="00365B5A" w:rsidRPr="004F4893" w:rsidRDefault="00365B5A" w:rsidP="00413A73">
      <w:pPr>
        <w:pStyle w:val="Listaszerbekezds"/>
        <w:numPr>
          <w:ilvl w:val="0"/>
          <w:numId w:val="65"/>
        </w:numPr>
        <w:autoSpaceDE w:val="0"/>
        <w:autoSpaceDN w:val="0"/>
        <w:adjustRightInd w:val="0"/>
        <w:jc w:val="both"/>
      </w:pPr>
      <w:r w:rsidRPr="004F4893">
        <w:t xml:space="preserve">A Jegyzői Iroda intézkedik a szerződés megkötéséről, ha a főállású polgármester/főállású alpolgármester olyan önkéntes kölcsönös nyugdíjpénztárnak a tagja, amellyel a Hivatal még nem kötött munkáltatói szerződést.  </w:t>
      </w:r>
    </w:p>
    <w:p w:rsidR="00365B5A" w:rsidRPr="004F4893" w:rsidRDefault="00365B5A" w:rsidP="00365B5A">
      <w:pPr>
        <w:pStyle w:val="Listaszerbekezds"/>
      </w:pPr>
    </w:p>
    <w:p w:rsidR="00365B5A" w:rsidRPr="004F4893" w:rsidRDefault="00365B5A" w:rsidP="00365B5A">
      <w:pPr>
        <w:jc w:val="both"/>
        <w:rPr>
          <w:sz w:val="24"/>
          <w:szCs w:val="24"/>
        </w:rPr>
      </w:pPr>
    </w:p>
    <w:p w:rsidR="00365B5A" w:rsidRPr="004F4893" w:rsidRDefault="00365B5A" w:rsidP="00365B5A">
      <w:pPr>
        <w:jc w:val="both"/>
        <w:rPr>
          <w:sz w:val="24"/>
          <w:szCs w:val="24"/>
        </w:rPr>
      </w:pPr>
    </w:p>
    <w:p w:rsidR="00365B5A" w:rsidRPr="004F4893" w:rsidRDefault="00365B5A" w:rsidP="00365B5A">
      <w:pPr>
        <w:jc w:val="both"/>
        <w:rPr>
          <w:sz w:val="24"/>
          <w:szCs w:val="24"/>
        </w:rPr>
      </w:pPr>
    </w:p>
    <w:p w:rsidR="00365B5A" w:rsidRPr="004F4893" w:rsidRDefault="00365B5A" w:rsidP="00365B5A">
      <w:pPr>
        <w:jc w:val="both"/>
        <w:rPr>
          <w:sz w:val="24"/>
          <w:szCs w:val="24"/>
        </w:rPr>
      </w:pPr>
    </w:p>
    <w:p w:rsidR="00365B5A" w:rsidRPr="004F4893" w:rsidRDefault="00365B5A" w:rsidP="00365B5A">
      <w:pPr>
        <w:tabs>
          <w:tab w:val="left" w:pos="960"/>
        </w:tabs>
        <w:ind w:left="360" w:hanging="11"/>
        <w:jc w:val="both"/>
        <w:rPr>
          <w:sz w:val="24"/>
          <w:szCs w:val="24"/>
        </w:rPr>
      </w:pPr>
    </w:p>
    <w:p w:rsidR="00365B5A" w:rsidRPr="004F4893" w:rsidRDefault="00365B5A" w:rsidP="00365B5A">
      <w:pPr>
        <w:tabs>
          <w:tab w:val="left" w:pos="960"/>
        </w:tabs>
        <w:ind w:hanging="11"/>
        <w:jc w:val="center"/>
        <w:rPr>
          <w:b/>
          <w:sz w:val="24"/>
          <w:szCs w:val="24"/>
        </w:rPr>
      </w:pPr>
      <w:proofErr w:type="spellStart"/>
      <w:r w:rsidRPr="004F4893">
        <w:rPr>
          <w:b/>
          <w:sz w:val="24"/>
          <w:szCs w:val="24"/>
        </w:rPr>
        <w:t>VIII</w:t>
      </w:r>
      <w:proofErr w:type="spellEnd"/>
      <w:r w:rsidRPr="004F4893">
        <w:rPr>
          <w:b/>
          <w:sz w:val="24"/>
          <w:szCs w:val="24"/>
        </w:rPr>
        <w:t>.</w:t>
      </w:r>
    </w:p>
    <w:p w:rsidR="00365B5A" w:rsidRPr="004F4893" w:rsidRDefault="00365B5A" w:rsidP="00365B5A">
      <w:pPr>
        <w:tabs>
          <w:tab w:val="left" w:pos="960"/>
        </w:tabs>
        <w:ind w:left="360" w:hanging="11"/>
        <w:jc w:val="both"/>
        <w:rPr>
          <w:b/>
          <w:sz w:val="24"/>
          <w:szCs w:val="24"/>
        </w:rPr>
      </w:pPr>
    </w:p>
    <w:p w:rsidR="00365B5A" w:rsidRPr="004F4893" w:rsidRDefault="00365B5A" w:rsidP="00365B5A">
      <w:pPr>
        <w:pStyle w:val="Cmsor3"/>
        <w:rPr>
          <w:b/>
        </w:rPr>
      </w:pPr>
      <w:r w:rsidRPr="004F4893">
        <w:rPr>
          <w:b/>
        </w:rPr>
        <w:t>Önkéntes kölcsönös egészségpénztári/ önsegélyező pénztári hozzájárulás</w:t>
      </w:r>
    </w:p>
    <w:p w:rsidR="00365B5A" w:rsidRPr="004F4893" w:rsidRDefault="00365B5A" w:rsidP="00365B5A">
      <w:pPr>
        <w:tabs>
          <w:tab w:val="left" w:pos="960"/>
        </w:tabs>
        <w:ind w:left="360" w:hanging="11"/>
        <w:jc w:val="both"/>
        <w:rPr>
          <w:b/>
          <w:sz w:val="24"/>
          <w:szCs w:val="24"/>
        </w:rPr>
      </w:pPr>
    </w:p>
    <w:p w:rsidR="00365B5A" w:rsidRPr="004F4893" w:rsidRDefault="00365B5A" w:rsidP="00413A73">
      <w:pPr>
        <w:pStyle w:val="Listaszerbekezds"/>
        <w:numPr>
          <w:ilvl w:val="0"/>
          <w:numId w:val="66"/>
        </w:numPr>
        <w:autoSpaceDE w:val="0"/>
        <w:autoSpaceDN w:val="0"/>
        <w:adjustRightInd w:val="0"/>
        <w:jc w:val="both"/>
      </w:pPr>
      <w:r w:rsidRPr="004F4893">
        <w:t>Az önkéntes kölcsönös egészségpénztári hozzájárulás annak a főállású polgármesternek/főállású alpolgármesternek fizethető, aki</w:t>
      </w:r>
    </w:p>
    <w:p w:rsidR="00365B5A" w:rsidRPr="004F4893" w:rsidRDefault="00365B5A" w:rsidP="00365B5A">
      <w:pPr>
        <w:tabs>
          <w:tab w:val="left" w:pos="1680"/>
        </w:tabs>
        <w:ind w:left="1080" w:hanging="11"/>
        <w:rPr>
          <w:sz w:val="24"/>
          <w:szCs w:val="24"/>
        </w:rPr>
      </w:pPr>
      <w:r w:rsidRPr="004F4893">
        <w:rPr>
          <w:sz w:val="24"/>
          <w:szCs w:val="24"/>
        </w:rPr>
        <w:t xml:space="preserve">    </w:t>
      </w:r>
      <w:proofErr w:type="gramStart"/>
      <w:r w:rsidRPr="004F4893">
        <w:rPr>
          <w:sz w:val="24"/>
          <w:szCs w:val="24"/>
        </w:rPr>
        <w:t>a</w:t>
      </w:r>
      <w:proofErr w:type="gramEnd"/>
      <w:r w:rsidRPr="004F4893">
        <w:rPr>
          <w:sz w:val="24"/>
          <w:szCs w:val="24"/>
        </w:rPr>
        <w:t xml:space="preserve">.)     önkéntes kölcsönös egészségpénztár  tagja, és       </w:t>
      </w:r>
    </w:p>
    <w:p w:rsidR="00365B5A" w:rsidRPr="004F4893" w:rsidRDefault="00365B5A" w:rsidP="00365B5A">
      <w:pPr>
        <w:tabs>
          <w:tab w:val="left" w:pos="720"/>
        </w:tabs>
        <w:ind w:left="720" w:hanging="11"/>
        <w:rPr>
          <w:sz w:val="24"/>
          <w:szCs w:val="24"/>
        </w:rPr>
      </w:pPr>
      <w:r w:rsidRPr="004F4893">
        <w:rPr>
          <w:b/>
          <w:sz w:val="24"/>
          <w:szCs w:val="24"/>
        </w:rPr>
        <w:t xml:space="preserve">          </w:t>
      </w:r>
      <w:r w:rsidRPr="004F4893">
        <w:rPr>
          <w:sz w:val="24"/>
          <w:szCs w:val="24"/>
        </w:rPr>
        <w:t>b.</w:t>
      </w:r>
      <w:proofErr w:type="gramStart"/>
      <w:r w:rsidRPr="004F4893">
        <w:rPr>
          <w:sz w:val="24"/>
          <w:szCs w:val="24"/>
        </w:rPr>
        <w:t>)     a</w:t>
      </w:r>
      <w:proofErr w:type="gramEnd"/>
      <w:r w:rsidRPr="004F4893">
        <w:rPr>
          <w:sz w:val="24"/>
          <w:szCs w:val="24"/>
        </w:rPr>
        <w:t xml:space="preserve"> záradékolt  önkéntes kölcsönös egészségpénztári </w:t>
      </w:r>
    </w:p>
    <w:p w:rsidR="00365B5A" w:rsidRPr="004F4893" w:rsidRDefault="00365B5A" w:rsidP="00365B5A">
      <w:pPr>
        <w:tabs>
          <w:tab w:val="left" w:pos="720"/>
        </w:tabs>
        <w:ind w:left="720" w:hanging="11"/>
        <w:rPr>
          <w:sz w:val="24"/>
          <w:szCs w:val="24"/>
        </w:rPr>
      </w:pPr>
      <w:r w:rsidRPr="004F4893">
        <w:rPr>
          <w:sz w:val="24"/>
          <w:szCs w:val="24"/>
        </w:rPr>
        <w:t xml:space="preserve">                   </w:t>
      </w:r>
      <w:proofErr w:type="gramStart"/>
      <w:r w:rsidRPr="004F4893">
        <w:rPr>
          <w:sz w:val="24"/>
          <w:szCs w:val="24"/>
        </w:rPr>
        <w:t>belépési</w:t>
      </w:r>
      <w:proofErr w:type="gramEnd"/>
      <w:r w:rsidRPr="004F4893">
        <w:rPr>
          <w:sz w:val="24"/>
          <w:szCs w:val="24"/>
        </w:rPr>
        <w:t xml:space="preserve"> nyilatkozatának másolatát leadja.</w:t>
      </w:r>
    </w:p>
    <w:p w:rsidR="00365B5A" w:rsidRPr="004F4893" w:rsidRDefault="00365B5A" w:rsidP="00365B5A">
      <w:pPr>
        <w:tabs>
          <w:tab w:val="left" w:pos="2055"/>
        </w:tabs>
        <w:ind w:left="1843" w:hanging="578"/>
        <w:jc w:val="both"/>
        <w:rPr>
          <w:sz w:val="24"/>
          <w:szCs w:val="24"/>
        </w:rPr>
      </w:pPr>
      <w:r w:rsidRPr="004F4893">
        <w:rPr>
          <w:sz w:val="24"/>
          <w:szCs w:val="24"/>
        </w:rPr>
        <w:t xml:space="preserve"> </w:t>
      </w:r>
      <w:proofErr w:type="gramStart"/>
      <w:r w:rsidRPr="004F4893">
        <w:rPr>
          <w:sz w:val="24"/>
          <w:szCs w:val="24"/>
        </w:rPr>
        <w:t>c.</w:t>
      </w:r>
      <w:proofErr w:type="gramEnd"/>
      <w:r w:rsidRPr="004F4893">
        <w:rPr>
          <w:sz w:val="24"/>
          <w:szCs w:val="24"/>
        </w:rPr>
        <w:t>)   a Hivatalban legalább hat hónapja közszolgálati, vagy  munkaviszonyban áll</w:t>
      </w:r>
    </w:p>
    <w:p w:rsidR="00365B5A" w:rsidRPr="004F4893" w:rsidRDefault="00365B5A" w:rsidP="00365B5A">
      <w:pPr>
        <w:tabs>
          <w:tab w:val="left" w:pos="720"/>
        </w:tabs>
        <w:ind w:left="720" w:hanging="11"/>
        <w:rPr>
          <w:sz w:val="24"/>
          <w:szCs w:val="24"/>
        </w:rPr>
      </w:pPr>
    </w:p>
    <w:p w:rsidR="00365B5A" w:rsidRPr="004F4893" w:rsidRDefault="00365B5A" w:rsidP="00413A73">
      <w:pPr>
        <w:pStyle w:val="Listaszerbekezds"/>
        <w:numPr>
          <w:ilvl w:val="0"/>
          <w:numId w:val="66"/>
        </w:numPr>
        <w:autoSpaceDE w:val="0"/>
        <w:autoSpaceDN w:val="0"/>
        <w:adjustRightInd w:val="0"/>
        <w:jc w:val="both"/>
      </w:pPr>
      <w:r w:rsidRPr="004F4893">
        <w:t>Az önkéntes kölcsönös egészségpénztári / önsegélyező pénztári munkáltatói hozzájárulás havonta azonos összegben az Szja. tv. 71. §</w:t>
      </w:r>
      <w:proofErr w:type="spellStart"/>
      <w:r w:rsidRPr="004F4893">
        <w:t>-ában</w:t>
      </w:r>
      <w:proofErr w:type="spellEnd"/>
      <w:r w:rsidRPr="004F4893">
        <w:t xml:space="preserve"> meghatározott mértékig terjedhet. A </w:t>
      </w:r>
      <w:proofErr w:type="spellStart"/>
      <w:r w:rsidRPr="004F4893">
        <w:t>cafeteria-juttatás</w:t>
      </w:r>
      <w:proofErr w:type="spellEnd"/>
      <w:r w:rsidRPr="004F4893">
        <w:t xml:space="preserve"> választott összegének meghatározásánál azonban figyelemmel kell lenni az éves keretösszegre.</w:t>
      </w:r>
    </w:p>
    <w:p w:rsidR="00365B5A" w:rsidRPr="004F4893" w:rsidRDefault="00365B5A" w:rsidP="00365B5A">
      <w:pPr>
        <w:suppressAutoHyphens/>
        <w:overflowPunct w:val="0"/>
        <w:jc w:val="both"/>
        <w:textAlignment w:val="baseline"/>
        <w:rPr>
          <w:sz w:val="24"/>
          <w:szCs w:val="24"/>
        </w:rPr>
      </w:pPr>
    </w:p>
    <w:p w:rsidR="00365B5A" w:rsidRPr="004F4893" w:rsidRDefault="00365B5A" w:rsidP="00413A73">
      <w:pPr>
        <w:pStyle w:val="Listaszerbekezds"/>
        <w:numPr>
          <w:ilvl w:val="0"/>
          <w:numId w:val="66"/>
        </w:numPr>
        <w:autoSpaceDE w:val="0"/>
        <w:autoSpaceDN w:val="0"/>
        <w:adjustRightInd w:val="0"/>
        <w:jc w:val="both"/>
        <w:rPr>
          <w:b/>
        </w:rPr>
      </w:pPr>
      <w:r w:rsidRPr="004F4893">
        <w:t xml:space="preserve">A munkáltatói tagdíj-hozzájárulás önkéntes kölcsönös egészségpénztárba/ önsegélyező </w:t>
      </w:r>
      <w:proofErr w:type="gramStart"/>
      <w:r w:rsidRPr="004F4893">
        <w:t>pénztárba   történő</w:t>
      </w:r>
      <w:proofErr w:type="gramEnd"/>
      <w:r w:rsidRPr="004F4893">
        <w:t xml:space="preserve"> utalásáról havonta a Költségvetési, Gazdálkodási és Kistérségi Iroda intézkedik. </w:t>
      </w:r>
      <w:r w:rsidRPr="004F4893">
        <w:rPr>
          <w:b/>
        </w:rPr>
        <w:t>(2016. január és a februári hónap. márciusban kerül utalásra, a további hónapokra a Magyar Államkincstáron keresztül valósul meg az utalás)</w:t>
      </w:r>
    </w:p>
    <w:p w:rsidR="00365B5A" w:rsidRPr="004F4893" w:rsidRDefault="00365B5A" w:rsidP="00365B5A">
      <w:pPr>
        <w:tabs>
          <w:tab w:val="left" w:pos="1080"/>
        </w:tabs>
        <w:suppressAutoHyphens/>
        <w:overflowPunct w:val="0"/>
        <w:jc w:val="both"/>
        <w:textAlignment w:val="baseline"/>
        <w:rPr>
          <w:color w:val="FF0000"/>
          <w:sz w:val="24"/>
          <w:szCs w:val="24"/>
        </w:rPr>
      </w:pPr>
    </w:p>
    <w:p w:rsidR="00365B5A" w:rsidRPr="004F4893" w:rsidRDefault="00365B5A" w:rsidP="00413A73">
      <w:pPr>
        <w:pStyle w:val="Listaszerbekezds"/>
        <w:numPr>
          <w:ilvl w:val="0"/>
          <w:numId w:val="66"/>
        </w:numPr>
        <w:autoSpaceDE w:val="0"/>
        <w:autoSpaceDN w:val="0"/>
        <w:adjustRightInd w:val="0"/>
        <w:jc w:val="both"/>
      </w:pPr>
      <w:r w:rsidRPr="004F4893">
        <w:t xml:space="preserve">A Jegyzői Iroda intézkedik a szerződés megkötéséről, ha a főállású polgármester/főállású alpolgármester olyan önkéntes nyugdíjpénztárnak a tagja, amellyel a Hivatal még nem kötött munkáltatói szerződést.  </w:t>
      </w:r>
    </w:p>
    <w:p w:rsidR="00365B5A" w:rsidRPr="004F4893" w:rsidRDefault="00365B5A" w:rsidP="00365B5A">
      <w:pPr>
        <w:tabs>
          <w:tab w:val="left" w:pos="960"/>
        </w:tabs>
        <w:jc w:val="center"/>
        <w:rPr>
          <w:b/>
          <w:sz w:val="24"/>
          <w:szCs w:val="24"/>
        </w:rPr>
      </w:pPr>
    </w:p>
    <w:p w:rsidR="00365B5A" w:rsidRPr="004F4893" w:rsidRDefault="00365B5A" w:rsidP="00365B5A">
      <w:pPr>
        <w:pStyle w:val="Cmsor3"/>
        <w:rPr>
          <w:b/>
        </w:rPr>
      </w:pPr>
      <w:proofErr w:type="spellStart"/>
      <w:r w:rsidRPr="004F4893">
        <w:rPr>
          <w:b/>
        </w:rPr>
        <w:t>IX</w:t>
      </w:r>
      <w:proofErr w:type="spellEnd"/>
      <w:r w:rsidRPr="004F4893">
        <w:rPr>
          <w:b/>
        </w:rPr>
        <w:t>.</w:t>
      </w:r>
    </w:p>
    <w:p w:rsidR="00365B5A" w:rsidRPr="004F4893" w:rsidRDefault="00365B5A" w:rsidP="00365B5A">
      <w:pPr>
        <w:pStyle w:val="Cmsor3"/>
        <w:rPr>
          <w:b/>
        </w:rPr>
      </w:pPr>
    </w:p>
    <w:p w:rsidR="00365B5A" w:rsidRPr="004F4893" w:rsidRDefault="00365B5A" w:rsidP="00365B5A">
      <w:pPr>
        <w:pStyle w:val="Cmsor3"/>
        <w:rPr>
          <w:b/>
        </w:rPr>
      </w:pPr>
      <w:r w:rsidRPr="004F4893">
        <w:rPr>
          <w:b/>
        </w:rPr>
        <w:t>Iskolakezdési támogatás</w:t>
      </w:r>
    </w:p>
    <w:p w:rsidR="00365B5A" w:rsidRPr="004F4893" w:rsidRDefault="00365B5A" w:rsidP="00365B5A">
      <w:pPr>
        <w:rPr>
          <w:sz w:val="24"/>
          <w:szCs w:val="24"/>
        </w:rPr>
      </w:pPr>
    </w:p>
    <w:p w:rsidR="00365B5A" w:rsidRPr="004F4893" w:rsidRDefault="00365B5A" w:rsidP="00413A73">
      <w:pPr>
        <w:pStyle w:val="Listaszerbekezds"/>
        <w:numPr>
          <w:ilvl w:val="0"/>
          <w:numId w:val="67"/>
        </w:numPr>
        <w:autoSpaceDE w:val="0"/>
        <w:autoSpaceDN w:val="0"/>
        <w:adjustRightInd w:val="0"/>
        <w:jc w:val="both"/>
      </w:pPr>
      <w:proofErr w:type="gramStart"/>
      <w:r w:rsidRPr="004F4893">
        <w:t xml:space="preserve">Iskolakezdési támogatást az a főállású polgármester/főállású alpolgármester vehet igénybe, akinek gyermeke a köznevelésben, (vagy bármely </w:t>
      </w:r>
      <w:proofErr w:type="spellStart"/>
      <w:r w:rsidRPr="004F4893">
        <w:t>EGT-államban</w:t>
      </w:r>
      <w:proofErr w:type="spellEnd"/>
      <w:r w:rsidRPr="004F4893">
        <w:t xml:space="preserve"> ennek megfelelő oktatásban) tanulói jogviszonyban áll, nappali tagozatos oktatásban vesz részt, feltéve, hogy a munkatárs a gyermeknek – a családok támogatásáról szóló törvény, vagy bármely </w:t>
      </w:r>
      <w:proofErr w:type="spellStart"/>
      <w:r w:rsidRPr="004F4893">
        <w:t>EGT-állam</w:t>
      </w:r>
      <w:proofErr w:type="spellEnd"/>
      <w:r w:rsidRPr="004F4893">
        <w:t xml:space="preserve"> hasonló jogszabálya alapján családi pótlékra, vagy hasonló ellátásra jogosult – szülője, gyámja (ide nem értve a gyermekvédelmi gyámot) vagy e szülőnek, gyámnak (ide nem értve a gyermekvédelmi gyámot) vele közös háztartásban élő házastársa, és a juttatásra</w:t>
      </w:r>
      <w:proofErr w:type="gramEnd"/>
      <w:r w:rsidRPr="004F4893">
        <w:t xml:space="preserve"> való jogosultság fennállásáról a munkáltatónak nyilatkozatot tesz. </w:t>
      </w:r>
    </w:p>
    <w:p w:rsidR="00365B5A" w:rsidRPr="004F4893" w:rsidRDefault="00365B5A" w:rsidP="00365B5A">
      <w:pPr>
        <w:suppressAutoHyphens/>
        <w:overflowPunct w:val="0"/>
        <w:jc w:val="both"/>
        <w:textAlignment w:val="baseline"/>
        <w:rPr>
          <w:sz w:val="24"/>
          <w:szCs w:val="24"/>
        </w:rPr>
      </w:pPr>
    </w:p>
    <w:p w:rsidR="00365B5A" w:rsidRPr="004F4893" w:rsidRDefault="00365B5A" w:rsidP="00413A73">
      <w:pPr>
        <w:pStyle w:val="Listaszerbekezds"/>
        <w:numPr>
          <w:ilvl w:val="0"/>
          <w:numId w:val="67"/>
        </w:numPr>
        <w:autoSpaceDE w:val="0"/>
        <w:autoSpaceDN w:val="0"/>
        <w:adjustRightInd w:val="0"/>
        <w:jc w:val="both"/>
      </w:pPr>
      <w:r w:rsidRPr="004F4893">
        <w:t>Az iskolakezdési támogatás mértéke tanévenként és az (1) pontban foglalt feltételeknek megfelelő – gyermekenként az Szja. 71. §</w:t>
      </w:r>
      <w:proofErr w:type="spellStart"/>
      <w:r w:rsidRPr="004F4893">
        <w:t>-</w:t>
      </w:r>
      <w:proofErr w:type="gramStart"/>
      <w:r w:rsidRPr="004F4893">
        <w:t>ában</w:t>
      </w:r>
      <w:proofErr w:type="spellEnd"/>
      <w:r w:rsidRPr="004F4893">
        <w:t xml:space="preserve">  meghatározott</w:t>
      </w:r>
      <w:proofErr w:type="gramEnd"/>
      <w:r w:rsidRPr="004F4893">
        <w:t xml:space="preserve"> </w:t>
      </w:r>
      <w:proofErr w:type="spellStart"/>
      <w:r w:rsidRPr="004F4893">
        <w:t>cafeteria-juttatás</w:t>
      </w:r>
      <w:proofErr w:type="spellEnd"/>
      <w:r w:rsidRPr="004F4893">
        <w:t xml:space="preserve"> mértékéig terjedhet. E juttatási forma esetében nem lehet az Szja. tv-ben megadott mértéken túl választani. A </w:t>
      </w:r>
      <w:proofErr w:type="spellStart"/>
      <w:r w:rsidRPr="004F4893">
        <w:t>cafeteria-juttatás</w:t>
      </w:r>
      <w:proofErr w:type="spellEnd"/>
      <w:r w:rsidRPr="004F4893">
        <w:t xml:space="preserve"> választott összegének meghatározásánál azonban figyelemmel kell lenni az éves keretösszegre. </w:t>
      </w:r>
    </w:p>
    <w:p w:rsidR="00365B5A" w:rsidRPr="004F4893" w:rsidRDefault="00365B5A" w:rsidP="00365B5A">
      <w:pPr>
        <w:ind w:left="720"/>
        <w:jc w:val="both"/>
        <w:rPr>
          <w:sz w:val="24"/>
          <w:szCs w:val="24"/>
        </w:rPr>
      </w:pPr>
    </w:p>
    <w:p w:rsidR="00365B5A" w:rsidRPr="004F4893" w:rsidRDefault="00365B5A" w:rsidP="00413A73">
      <w:pPr>
        <w:pStyle w:val="Listaszerbekezds"/>
        <w:numPr>
          <w:ilvl w:val="0"/>
          <w:numId w:val="67"/>
        </w:numPr>
        <w:autoSpaceDE w:val="0"/>
        <w:autoSpaceDN w:val="0"/>
        <w:adjustRightInd w:val="0"/>
        <w:jc w:val="both"/>
      </w:pPr>
      <w:r w:rsidRPr="004F4893">
        <w:lastRenderedPageBreak/>
        <w:t xml:space="preserve">A főállású polgármester/főállású alpolgármester által kitöltött nyilatkozat alapján az iskolakezdési támogatások összegéről a Költségvetési, Gazdálkodási és Kistérségi Iroda analitikus nyilvántartást vezet. </w:t>
      </w:r>
    </w:p>
    <w:p w:rsidR="00413A73" w:rsidRPr="004F4893" w:rsidRDefault="00413A73" w:rsidP="00413A73">
      <w:pPr>
        <w:autoSpaceDE w:val="0"/>
        <w:autoSpaceDN w:val="0"/>
        <w:adjustRightInd w:val="0"/>
        <w:ind w:left="382"/>
        <w:jc w:val="both"/>
      </w:pPr>
    </w:p>
    <w:p w:rsidR="00365B5A" w:rsidRPr="004F4893" w:rsidRDefault="00365B5A" w:rsidP="00413A73">
      <w:pPr>
        <w:pStyle w:val="Listaszerbekezds"/>
        <w:numPr>
          <w:ilvl w:val="0"/>
          <w:numId w:val="67"/>
        </w:numPr>
        <w:autoSpaceDE w:val="0"/>
        <w:autoSpaceDN w:val="0"/>
        <w:adjustRightInd w:val="0"/>
        <w:jc w:val="both"/>
      </w:pPr>
      <w:r w:rsidRPr="004F4893">
        <w:t>A (3) pont szerinti nyilvántartás vezetése érdekében a főállású polgármester/főállású alpolgármester köteles nyilatkozni az iskolakezdési támogatásban részesített gyermek (tanuló) nyilatkozatban kért adatairól</w:t>
      </w:r>
      <w:proofErr w:type="gramStart"/>
      <w:r w:rsidRPr="004F4893">
        <w:t>..</w:t>
      </w:r>
      <w:proofErr w:type="gramEnd"/>
      <w:r w:rsidRPr="004F4893">
        <w:t xml:space="preserve">     </w:t>
      </w:r>
    </w:p>
    <w:p w:rsidR="00365B5A" w:rsidRPr="004F4893" w:rsidRDefault="00365B5A" w:rsidP="00365B5A">
      <w:pPr>
        <w:ind w:left="720"/>
        <w:jc w:val="both"/>
        <w:rPr>
          <w:sz w:val="24"/>
          <w:szCs w:val="24"/>
        </w:rPr>
      </w:pPr>
      <w:r w:rsidRPr="004F4893">
        <w:rPr>
          <w:sz w:val="24"/>
          <w:szCs w:val="24"/>
        </w:rPr>
        <w:t xml:space="preserve">                                              </w:t>
      </w:r>
    </w:p>
    <w:p w:rsidR="00365B5A" w:rsidRPr="004F4893" w:rsidRDefault="00365B5A" w:rsidP="00413A73">
      <w:pPr>
        <w:pStyle w:val="Listaszerbekezds"/>
        <w:numPr>
          <w:ilvl w:val="0"/>
          <w:numId w:val="67"/>
        </w:numPr>
        <w:autoSpaceDE w:val="0"/>
        <w:autoSpaceDN w:val="0"/>
        <w:adjustRightInd w:val="0"/>
        <w:jc w:val="both"/>
      </w:pPr>
      <w:r w:rsidRPr="004F4893">
        <w:t xml:space="preserve">Az iskolakezdési támogatást a Hivatal Erzsébet-utalvány Plus Kártya formájában – tárgyév július 15-ig – a nyilatkozat alapján biztosítja. Az utalvány kizárólag tankönyv, taneszköz, ruházat vásárlására vehető igénybe, a tanév kezdetét megelőző 60. naptól az év végéig. </w:t>
      </w:r>
    </w:p>
    <w:p w:rsidR="00365B5A" w:rsidRPr="004F4893" w:rsidRDefault="00365B5A" w:rsidP="00365B5A">
      <w:pPr>
        <w:ind w:left="720"/>
        <w:jc w:val="both"/>
        <w:rPr>
          <w:sz w:val="24"/>
          <w:szCs w:val="24"/>
        </w:rPr>
      </w:pPr>
    </w:p>
    <w:p w:rsidR="00365B5A" w:rsidRPr="004F4893" w:rsidRDefault="00365B5A" w:rsidP="00413A73">
      <w:pPr>
        <w:pStyle w:val="Listaszerbekezds"/>
        <w:numPr>
          <w:ilvl w:val="0"/>
          <w:numId w:val="67"/>
        </w:numPr>
        <w:autoSpaceDE w:val="0"/>
        <w:autoSpaceDN w:val="0"/>
        <w:adjustRightInd w:val="0"/>
        <w:jc w:val="both"/>
      </w:pPr>
      <w:r w:rsidRPr="004F4893">
        <w:t>Az Erzsébet-utalvány Plus Kártya iskolai „zsebének” feltöltését a Költségvetési, Gazdálkodási és Kistérségi Iroda Költségvetési Csoportja intézi.</w:t>
      </w:r>
    </w:p>
    <w:p w:rsidR="00365B5A" w:rsidRPr="004F4893" w:rsidRDefault="00365B5A" w:rsidP="00365B5A">
      <w:pPr>
        <w:suppressAutoHyphens/>
        <w:overflowPunct w:val="0"/>
        <w:jc w:val="both"/>
        <w:textAlignment w:val="baseline"/>
        <w:rPr>
          <w:sz w:val="24"/>
          <w:szCs w:val="24"/>
        </w:rPr>
      </w:pPr>
    </w:p>
    <w:p w:rsidR="00365B5A" w:rsidRPr="004F4893" w:rsidRDefault="00365B5A" w:rsidP="00413A73">
      <w:pPr>
        <w:pStyle w:val="Listaszerbekezds"/>
        <w:numPr>
          <w:ilvl w:val="0"/>
          <w:numId w:val="67"/>
        </w:numPr>
        <w:autoSpaceDE w:val="0"/>
        <w:autoSpaceDN w:val="0"/>
        <w:adjustRightInd w:val="0"/>
        <w:jc w:val="both"/>
      </w:pPr>
      <w:r w:rsidRPr="004F4893">
        <w:t>Az iskolakezdési támogatás igénybevételéhez szükséges</w:t>
      </w:r>
    </w:p>
    <w:p w:rsidR="00365B5A" w:rsidRPr="004F4893" w:rsidRDefault="00365B5A" w:rsidP="00365B5A">
      <w:pPr>
        <w:suppressAutoHyphens/>
        <w:overflowPunct w:val="0"/>
        <w:jc w:val="both"/>
        <w:textAlignment w:val="baseline"/>
        <w:rPr>
          <w:sz w:val="24"/>
          <w:szCs w:val="24"/>
        </w:rPr>
      </w:pPr>
    </w:p>
    <w:p w:rsidR="00365B5A" w:rsidRPr="004F4893" w:rsidRDefault="00365B5A" w:rsidP="00365B5A">
      <w:pPr>
        <w:tabs>
          <w:tab w:val="left" w:pos="1440"/>
        </w:tabs>
        <w:ind w:left="1620"/>
        <w:jc w:val="both"/>
        <w:rPr>
          <w:sz w:val="24"/>
          <w:szCs w:val="24"/>
        </w:rPr>
      </w:pPr>
      <w:proofErr w:type="gramStart"/>
      <w:r w:rsidRPr="004F4893">
        <w:rPr>
          <w:sz w:val="24"/>
          <w:szCs w:val="24"/>
        </w:rPr>
        <w:t>a</w:t>
      </w:r>
      <w:proofErr w:type="gramEnd"/>
      <w:r w:rsidRPr="004F4893">
        <w:rPr>
          <w:sz w:val="24"/>
          <w:szCs w:val="24"/>
        </w:rPr>
        <w:t xml:space="preserve">.) a főállású polgármester/főállású alpolgármester nyilatkozata a béren kívüli juttatások igénybevételéhez - 2016. Nyomtatvány erre vonatkozó részének kitöltése, és </w:t>
      </w:r>
    </w:p>
    <w:p w:rsidR="00365B5A" w:rsidRPr="004F4893" w:rsidRDefault="00365B5A" w:rsidP="00365B5A">
      <w:pPr>
        <w:tabs>
          <w:tab w:val="left" w:pos="1440"/>
        </w:tabs>
        <w:ind w:left="1620"/>
        <w:jc w:val="both"/>
        <w:rPr>
          <w:b/>
          <w:sz w:val="24"/>
          <w:szCs w:val="24"/>
        </w:rPr>
      </w:pPr>
      <w:r w:rsidRPr="004F4893">
        <w:rPr>
          <w:sz w:val="24"/>
          <w:szCs w:val="24"/>
        </w:rPr>
        <w:t xml:space="preserve">b.) a középfokú nevelési-oktatási intézményben tanuló, OKJ-szakképzésben, illetve bármely </w:t>
      </w:r>
      <w:proofErr w:type="spellStart"/>
      <w:r w:rsidRPr="004F4893">
        <w:rPr>
          <w:sz w:val="24"/>
          <w:szCs w:val="24"/>
        </w:rPr>
        <w:t>EGT-állam</w:t>
      </w:r>
      <w:proofErr w:type="spellEnd"/>
      <w:r w:rsidRPr="004F4893">
        <w:rPr>
          <w:sz w:val="24"/>
          <w:szCs w:val="24"/>
        </w:rPr>
        <w:t xml:space="preserve"> közoktatásában részt vevő gyermek esetében az iskolalátogatási igazolást 2016. szeptember 30. napjáig a Költségvetési Csoport részére be kell mutatni. </w:t>
      </w:r>
      <w:r w:rsidRPr="004F4893">
        <w:rPr>
          <w:b/>
          <w:sz w:val="24"/>
          <w:szCs w:val="24"/>
        </w:rPr>
        <w:t xml:space="preserve">Amennyiben a szükséges iratok a fenti határidőig nem érkeznek meg, </w:t>
      </w:r>
      <w:r w:rsidRPr="004F4893">
        <w:rPr>
          <w:sz w:val="24"/>
          <w:szCs w:val="24"/>
        </w:rPr>
        <w:t>a főállású polgármesternek/főállású alpolgármesternek</w:t>
      </w:r>
      <w:r w:rsidRPr="004F4893">
        <w:rPr>
          <w:b/>
          <w:sz w:val="24"/>
          <w:szCs w:val="24"/>
        </w:rPr>
        <w:t xml:space="preserve"> visszafizetési kötelezettsége van. </w:t>
      </w:r>
    </w:p>
    <w:p w:rsidR="00365B5A" w:rsidRPr="004F4893" w:rsidRDefault="00365B5A" w:rsidP="00365B5A">
      <w:pPr>
        <w:suppressAutoHyphens/>
        <w:overflowPunct w:val="0"/>
        <w:jc w:val="both"/>
        <w:textAlignment w:val="baseline"/>
        <w:rPr>
          <w:sz w:val="24"/>
          <w:szCs w:val="24"/>
        </w:rPr>
      </w:pPr>
    </w:p>
    <w:p w:rsidR="00365B5A" w:rsidRPr="004F4893" w:rsidRDefault="00365B5A" w:rsidP="00413A73">
      <w:pPr>
        <w:pStyle w:val="Listaszerbekezds"/>
        <w:numPr>
          <w:ilvl w:val="0"/>
          <w:numId w:val="67"/>
        </w:numPr>
        <w:autoSpaceDE w:val="0"/>
        <w:autoSpaceDN w:val="0"/>
        <w:adjustRightInd w:val="0"/>
        <w:jc w:val="both"/>
      </w:pPr>
      <w:r w:rsidRPr="004F4893">
        <w:t>A juttatás mértéke gyermekenként a minimálbér 30 %</w:t>
      </w:r>
      <w:proofErr w:type="spellStart"/>
      <w:r w:rsidRPr="004F4893">
        <w:t>-</w:t>
      </w:r>
      <w:proofErr w:type="gramStart"/>
      <w:r w:rsidRPr="004F4893">
        <w:t>a</w:t>
      </w:r>
      <w:proofErr w:type="spellEnd"/>
      <w:proofErr w:type="gramEnd"/>
      <w:r w:rsidRPr="004F4893">
        <w:t xml:space="preserve">, ami után 34,51 % adót kell megfizetni, mely a főállású polgármester/főállású alpolgármester éves </w:t>
      </w:r>
      <w:proofErr w:type="spellStart"/>
      <w:r w:rsidRPr="004F4893">
        <w:t>cafeteriakeretét</w:t>
      </w:r>
      <w:proofErr w:type="spellEnd"/>
      <w:r w:rsidRPr="004F4893">
        <w:t xml:space="preserve"> csökkenti. (A juttatást a kedvezményes adókulccsal mindkét szülő igénybe veheti, amennyiben a fenti feltételeknek megfelelnek. )</w:t>
      </w:r>
    </w:p>
    <w:p w:rsidR="00365B5A" w:rsidRPr="004F4893" w:rsidRDefault="00365B5A" w:rsidP="00365B5A">
      <w:pPr>
        <w:pStyle w:val="Cmsor1"/>
        <w:jc w:val="center"/>
        <w:rPr>
          <w:b/>
          <w:szCs w:val="24"/>
        </w:rPr>
      </w:pPr>
      <w:r w:rsidRPr="004F4893">
        <w:rPr>
          <w:b/>
          <w:szCs w:val="24"/>
        </w:rPr>
        <w:t>X.</w:t>
      </w:r>
    </w:p>
    <w:p w:rsidR="00365B5A" w:rsidRPr="004F4893" w:rsidRDefault="00365B5A" w:rsidP="00365B5A">
      <w:pPr>
        <w:pStyle w:val="Cmsor1"/>
        <w:jc w:val="center"/>
        <w:rPr>
          <w:b/>
          <w:szCs w:val="24"/>
        </w:rPr>
      </w:pPr>
      <w:r w:rsidRPr="004F4893">
        <w:rPr>
          <w:b/>
          <w:szCs w:val="24"/>
        </w:rPr>
        <w:t>A Szabályzat hatályba lépése</w:t>
      </w:r>
    </w:p>
    <w:p w:rsidR="00365B5A" w:rsidRPr="004F4893" w:rsidRDefault="00365B5A" w:rsidP="00365B5A">
      <w:pPr>
        <w:jc w:val="center"/>
        <w:rPr>
          <w:b/>
          <w:bCs/>
          <w:color w:val="000000"/>
          <w:sz w:val="24"/>
          <w:szCs w:val="24"/>
        </w:rPr>
      </w:pPr>
    </w:p>
    <w:p w:rsidR="00365B5A" w:rsidRPr="004F4893" w:rsidRDefault="00365B5A" w:rsidP="00365B5A">
      <w:pPr>
        <w:jc w:val="both"/>
        <w:rPr>
          <w:sz w:val="24"/>
          <w:szCs w:val="24"/>
        </w:rPr>
      </w:pPr>
      <w:r w:rsidRPr="004F4893">
        <w:rPr>
          <w:sz w:val="24"/>
          <w:szCs w:val="24"/>
        </w:rPr>
        <w:t>A Szabályzat előírásait 2016. január 01. napjától kell alkalmazni.  A főállású alpolgármester esetében intézkedésre, a munkáltatói jogokat gyakorló polgármester jogosult.</w:t>
      </w:r>
    </w:p>
    <w:p w:rsidR="00365B5A" w:rsidRPr="004F4893" w:rsidRDefault="00365B5A" w:rsidP="0009127A">
      <w:pPr>
        <w:pStyle w:val="NormlWeb"/>
        <w:numPr>
          <w:ilvl w:val="0"/>
          <w:numId w:val="68"/>
        </w:numPr>
        <w:spacing w:beforeAutospacing="1" w:after="0"/>
        <w:jc w:val="both"/>
      </w:pPr>
      <w:r w:rsidRPr="004F4893">
        <w:t xml:space="preserve">A Szabályzat 2016. január 01.-én lép hatályba. </w:t>
      </w:r>
    </w:p>
    <w:p w:rsidR="00365B5A" w:rsidRPr="004F4893" w:rsidRDefault="00365B5A" w:rsidP="0009127A">
      <w:pPr>
        <w:pStyle w:val="NormlWeb"/>
        <w:numPr>
          <w:ilvl w:val="0"/>
          <w:numId w:val="68"/>
        </w:numPr>
        <w:spacing w:beforeAutospacing="1" w:after="0"/>
        <w:jc w:val="both"/>
      </w:pPr>
      <w:r w:rsidRPr="004F4893">
        <w:t xml:space="preserve">A Szabályzat hatálya kiterjed a Karcag Városi Önkormányzat polgármesteréré és főállású alpolgármesterére. </w:t>
      </w:r>
    </w:p>
    <w:p w:rsidR="00365B5A" w:rsidRPr="004F4893" w:rsidRDefault="00365B5A" w:rsidP="0009127A">
      <w:pPr>
        <w:pStyle w:val="NormlWeb"/>
        <w:numPr>
          <w:ilvl w:val="0"/>
          <w:numId w:val="68"/>
        </w:numPr>
        <w:spacing w:beforeAutospacing="1" w:after="0"/>
        <w:jc w:val="both"/>
      </w:pPr>
      <w:r w:rsidRPr="004F4893">
        <w:t xml:space="preserve">A Szabályzat hatálybalépése előtt hatályos szabályok alapján megkötött szerződéseket a szabályzat nem érinti. </w:t>
      </w:r>
    </w:p>
    <w:p w:rsidR="00365B5A" w:rsidRPr="004F4893" w:rsidRDefault="00365B5A" w:rsidP="00365B5A">
      <w:pPr>
        <w:rPr>
          <w:color w:val="000000"/>
          <w:sz w:val="24"/>
          <w:szCs w:val="24"/>
        </w:rPr>
      </w:pPr>
    </w:p>
    <w:p w:rsidR="00365B5A" w:rsidRPr="004F4893" w:rsidRDefault="00365B5A" w:rsidP="00365B5A">
      <w:pPr>
        <w:rPr>
          <w:color w:val="000000"/>
          <w:sz w:val="24"/>
          <w:szCs w:val="24"/>
        </w:rPr>
      </w:pPr>
      <w:r w:rsidRPr="004F4893">
        <w:rPr>
          <w:color w:val="000000"/>
          <w:sz w:val="24"/>
          <w:szCs w:val="24"/>
        </w:rPr>
        <w:t>Karcag, 2016. január 21.</w:t>
      </w:r>
    </w:p>
    <w:p w:rsidR="00365B5A" w:rsidRPr="004F4893" w:rsidRDefault="00365B5A" w:rsidP="00365B5A">
      <w:pPr>
        <w:ind w:left="4248"/>
        <w:jc w:val="center"/>
        <w:rPr>
          <w:color w:val="000000"/>
          <w:sz w:val="24"/>
          <w:szCs w:val="24"/>
        </w:rPr>
      </w:pPr>
      <w:r w:rsidRPr="004F4893">
        <w:rPr>
          <w:color w:val="000000"/>
          <w:sz w:val="24"/>
          <w:szCs w:val="24"/>
        </w:rPr>
        <w:t>Rózsa Sándor</w:t>
      </w:r>
    </w:p>
    <w:p w:rsidR="00365B5A" w:rsidRPr="004F4893" w:rsidRDefault="00365B5A" w:rsidP="00365B5A">
      <w:pPr>
        <w:ind w:left="4248"/>
        <w:jc w:val="center"/>
        <w:rPr>
          <w:color w:val="000000"/>
          <w:sz w:val="24"/>
          <w:szCs w:val="24"/>
        </w:rPr>
      </w:pPr>
      <w:proofErr w:type="gramStart"/>
      <w:r w:rsidRPr="004F4893">
        <w:rPr>
          <w:color w:val="000000"/>
          <w:sz w:val="24"/>
          <w:szCs w:val="24"/>
        </w:rPr>
        <w:t>jegyző</w:t>
      </w:r>
      <w:proofErr w:type="gramEnd"/>
    </w:p>
    <w:p w:rsidR="00365B5A" w:rsidRPr="004F4893" w:rsidRDefault="00365B5A" w:rsidP="00365B5A">
      <w:pPr>
        <w:ind w:left="4248"/>
        <w:jc w:val="center"/>
        <w:rPr>
          <w:color w:val="000000"/>
          <w:sz w:val="24"/>
          <w:szCs w:val="24"/>
        </w:rPr>
      </w:pPr>
    </w:p>
    <w:p w:rsidR="00365B5A" w:rsidRPr="004F4893" w:rsidRDefault="00365B5A" w:rsidP="00365B5A">
      <w:pPr>
        <w:rPr>
          <w:color w:val="000000"/>
          <w:sz w:val="24"/>
          <w:szCs w:val="24"/>
        </w:rPr>
      </w:pPr>
      <w:r w:rsidRPr="004F4893">
        <w:rPr>
          <w:color w:val="000000"/>
          <w:sz w:val="24"/>
          <w:szCs w:val="24"/>
        </w:rPr>
        <w:t>A Szabályzatban foglaltakkal egyetértek:</w:t>
      </w:r>
    </w:p>
    <w:p w:rsidR="00365B5A" w:rsidRPr="004F4893" w:rsidRDefault="00365B5A" w:rsidP="00365B5A">
      <w:pPr>
        <w:ind w:left="4248"/>
        <w:jc w:val="center"/>
        <w:rPr>
          <w:color w:val="000000"/>
          <w:sz w:val="24"/>
          <w:szCs w:val="24"/>
        </w:rPr>
      </w:pPr>
      <w:r w:rsidRPr="004F4893">
        <w:rPr>
          <w:color w:val="000000"/>
          <w:sz w:val="24"/>
          <w:szCs w:val="24"/>
        </w:rPr>
        <w:t>Dobos László</w:t>
      </w:r>
    </w:p>
    <w:p w:rsidR="00365B5A" w:rsidRPr="004F4893" w:rsidRDefault="00365B5A" w:rsidP="00365B5A">
      <w:pPr>
        <w:ind w:left="4248"/>
        <w:jc w:val="center"/>
        <w:rPr>
          <w:color w:val="000000"/>
          <w:sz w:val="24"/>
          <w:szCs w:val="24"/>
        </w:rPr>
      </w:pPr>
      <w:proofErr w:type="gramStart"/>
      <w:r w:rsidRPr="004F4893">
        <w:rPr>
          <w:color w:val="000000"/>
          <w:sz w:val="24"/>
          <w:szCs w:val="24"/>
        </w:rPr>
        <w:t>polgármester</w:t>
      </w:r>
      <w:proofErr w:type="gramEnd"/>
    </w:p>
    <w:p w:rsidR="00365B5A" w:rsidRPr="004F4893" w:rsidRDefault="00365B5A" w:rsidP="00365B5A">
      <w:pPr>
        <w:rPr>
          <w:sz w:val="24"/>
          <w:szCs w:val="24"/>
        </w:rPr>
      </w:pPr>
    </w:p>
    <w:p w:rsidR="00365B5A" w:rsidRPr="004F4893" w:rsidRDefault="00365B5A" w:rsidP="00365B5A">
      <w:pPr>
        <w:rPr>
          <w:color w:val="000000"/>
          <w:sz w:val="24"/>
          <w:szCs w:val="24"/>
        </w:rPr>
      </w:pPr>
      <w:r w:rsidRPr="004F4893">
        <w:rPr>
          <w:color w:val="000000"/>
          <w:sz w:val="24"/>
          <w:szCs w:val="24"/>
        </w:rPr>
        <w:t xml:space="preserve">1: számú melléklet a </w:t>
      </w:r>
      <w:proofErr w:type="spellStart"/>
      <w:r w:rsidRPr="004F4893">
        <w:rPr>
          <w:color w:val="000000"/>
          <w:sz w:val="24"/>
          <w:szCs w:val="24"/>
        </w:rPr>
        <w:t>cafeteria</w:t>
      </w:r>
      <w:proofErr w:type="spellEnd"/>
      <w:r w:rsidRPr="004F4893">
        <w:rPr>
          <w:color w:val="000000"/>
          <w:sz w:val="24"/>
          <w:szCs w:val="24"/>
        </w:rPr>
        <w:t xml:space="preserve"> szabályzathoz</w:t>
      </w:r>
    </w:p>
    <w:p w:rsidR="00365B5A" w:rsidRPr="004F4893" w:rsidRDefault="00365B5A" w:rsidP="00365B5A">
      <w:pPr>
        <w:rPr>
          <w:color w:val="000000"/>
        </w:rPr>
      </w:pPr>
    </w:p>
    <w:p w:rsidR="00365B5A" w:rsidRPr="004F4893" w:rsidRDefault="00365B5A" w:rsidP="00365B5A">
      <w:pPr>
        <w:shd w:val="clear" w:color="auto" w:fill="FFFFFF"/>
        <w:jc w:val="center"/>
        <w:rPr>
          <w:color w:val="000000"/>
        </w:rPr>
      </w:pPr>
      <w:r w:rsidRPr="004F4893">
        <w:rPr>
          <w:b/>
          <w:bCs/>
          <w:color w:val="000000"/>
        </w:rPr>
        <w:t>Nyilatkozat a 2016. évben Választható Béren Kívüli juttatások felhasználásáról</w:t>
      </w:r>
    </w:p>
    <w:p w:rsidR="00365B5A" w:rsidRPr="004F4893" w:rsidRDefault="00365B5A" w:rsidP="00365B5A">
      <w:pPr>
        <w:shd w:val="clear" w:color="auto" w:fill="FFFFFF"/>
        <w:jc w:val="center"/>
        <w:rPr>
          <w:color w:val="000000"/>
        </w:rPr>
      </w:pPr>
      <w:r w:rsidRPr="004F4893">
        <w:rPr>
          <w:color w:val="000000"/>
        </w:rPr>
        <w:t> </w:t>
      </w:r>
    </w:p>
    <w:p w:rsidR="00365B5A" w:rsidRPr="004F4893" w:rsidRDefault="00365B5A" w:rsidP="00365B5A">
      <w:pPr>
        <w:shd w:val="clear" w:color="auto" w:fill="FFFFFF"/>
        <w:jc w:val="center"/>
        <w:rPr>
          <w:color w:val="000000"/>
        </w:rPr>
      </w:pPr>
      <w:r w:rsidRPr="004F4893">
        <w:rPr>
          <w:i/>
          <w:iCs/>
          <w:color w:val="000000"/>
        </w:rPr>
        <w:t> </w:t>
      </w:r>
    </w:p>
    <w:p w:rsidR="00365B5A" w:rsidRPr="004F4893" w:rsidRDefault="00365B5A" w:rsidP="00365B5A">
      <w:pPr>
        <w:shd w:val="clear" w:color="auto" w:fill="FFFFFF"/>
        <w:jc w:val="both"/>
        <w:rPr>
          <w:color w:val="000000"/>
        </w:rPr>
      </w:pPr>
      <w:proofErr w:type="gramStart"/>
      <w:r w:rsidRPr="004F4893">
        <w:rPr>
          <w:color w:val="000000"/>
        </w:rPr>
        <w:t>Alulírott  …</w:t>
      </w:r>
      <w:proofErr w:type="gramEnd"/>
      <w:r w:rsidRPr="004F4893">
        <w:rPr>
          <w:color w:val="000000"/>
        </w:rPr>
        <w:t xml:space="preserve">…………………………………………………………. beosztás ………………………………………………..                                                                               </w:t>
      </w:r>
    </w:p>
    <w:p w:rsidR="00365B5A" w:rsidRPr="004F4893" w:rsidRDefault="00365B5A" w:rsidP="00365B5A">
      <w:pPr>
        <w:shd w:val="clear" w:color="auto" w:fill="FFFFFF"/>
        <w:jc w:val="both"/>
        <w:rPr>
          <w:color w:val="000000"/>
        </w:rPr>
      </w:pPr>
      <w:r w:rsidRPr="004F4893">
        <w:rPr>
          <w:color w:val="000000"/>
        </w:rPr>
        <w:t>Adóazonosító jel</w:t>
      </w:r>
      <w:proofErr w:type="gramStart"/>
      <w:r w:rsidRPr="004F4893">
        <w:rPr>
          <w:color w:val="000000"/>
        </w:rPr>
        <w:t>: …</w:t>
      </w:r>
      <w:proofErr w:type="gramEnd"/>
      <w:r w:rsidRPr="004F4893">
        <w:rPr>
          <w:color w:val="000000"/>
        </w:rPr>
        <w:t>………………………..  mint a Karcag Városi Önkormányzat főállású polgármestere/ főállású alpolgármestere kijelentem, hogy a felsorolt választható juttatási elemek közül a fenti időszakra az alábbiakat kívánom igénybe venni.</w:t>
      </w:r>
    </w:p>
    <w:p w:rsidR="00365B5A" w:rsidRPr="004F4893" w:rsidRDefault="00365B5A" w:rsidP="00365B5A">
      <w:pPr>
        <w:shd w:val="clear" w:color="auto" w:fill="FFFFFF"/>
        <w:jc w:val="both"/>
        <w:rPr>
          <w:color w:val="000000"/>
        </w:rPr>
      </w:pPr>
      <w:r w:rsidRPr="004F4893">
        <w:rPr>
          <w:color w:val="000000"/>
        </w:rPr>
        <w:t> </w:t>
      </w:r>
    </w:p>
    <w:p w:rsidR="00365B5A" w:rsidRPr="004F4893" w:rsidRDefault="00365B5A" w:rsidP="00365B5A">
      <w:pPr>
        <w:shd w:val="clear" w:color="auto" w:fill="FFFFFF"/>
        <w:rPr>
          <w:color w:val="000000"/>
        </w:rPr>
      </w:pPr>
      <w:r w:rsidRPr="004F4893">
        <w:rPr>
          <w:color w:val="000000"/>
        </w:rPr>
        <w:t>Jóváhagyott éves keretösszeg: bruttó 200 000,- Ft</w:t>
      </w:r>
    </w:p>
    <w:p w:rsidR="00365B5A" w:rsidRPr="004F4893" w:rsidRDefault="00365B5A" w:rsidP="00365B5A">
      <w:pPr>
        <w:shd w:val="clear" w:color="auto" w:fill="FFFFFF"/>
        <w:rPr>
          <w:color w:val="000000"/>
        </w:rPr>
      </w:pPr>
    </w:p>
    <w:tbl>
      <w:tblPr>
        <w:tblW w:w="9825" w:type="dxa"/>
        <w:tblCellSpacing w:w="0" w:type="dxa"/>
        <w:shd w:val="clear" w:color="auto" w:fill="FFFFFF"/>
        <w:tblCellMar>
          <w:left w:w="0" w:type="dxa"/>
          <w:right w:w="0" w:type="dxa"/>
        </w:tblCellMar>
        <w:tblLook w:val="04A0"/>
      </w:tblPr>
      <w:tblGrid>
        <w:gridCol w:w="2616"/>
        <w:gridCol w:w="2396"/>
        <w:gridCol w:w="2451"/>
        <w:gridCol w:w="2362"/>
      </w:tblGrid>
      <w:tr w:rsidR="00365B5A" w:rsidRPr="004F4893" w:rsidTr="00365B5A">
        <w:trPr>
          <w:trHeight w:val="456"/>
          <w:tblCellSpacing w:w="0" w:type="dxa"/>
        </w:trPr>
        <w:tc>
          <w:tcPr>
            <w:tcW w:w="2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b/>
                <w:bCs/>
                <w:color w:val="000000"/>
              </w:rPr>
              <w:t>Juttatási forma</w:t>
            </w:r>
          </w:p>
        </w:tc>
        <w:tc>
          <w:tcPr>
            <w:tcW w:w="23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b/>
                <w:bCs/>
                <w:color w:val="000000"/>
              </w:rPr>
              <w:t>Értékhatár (Ft)</w:t>
            </w:r>
          </w:p>
        </w:tc>
        <w:tc>
          <w:tcPr>
            <w:tcW w:w="24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b/>
                <w:bCs/>
                <w:color w:val="000000"/>
              </w:rPr>
              <w:t>Kifizetés gyakorisága</w:t>
            </w:r>
          </w:p>
        </w:tc>
        <w:tc>
          <w:tcPr>
            <w:tcW w:w="2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b/>
                <w:bCs/>
                <w:color w:val="000000"/>
              </w:rPr>
              <w:t>Választott juttatás teljes éves értéke (bruttó)</w:t>
            </w:r>
          </w:p>
        </w:tc>
      </w:tr>
      <w:tr w:rsidR="00365B5A" w:rsidRPr="004F4893" w:rsidTr="00365B5A">
        <w:trPr>
          <w:trHeight w:val="237"/>
          <w:tblCellSpacing w:w="0" w:type="dxa"/>
        </w:trPr>
        <w:tc>
          <w:tcPr>
            <w:tcW w:w="2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color w:val="000000"/>
              </w:rPr>
              <w:t>Erzsébet utalvány</w:t>
            </w:r>
          </w:p>
        </w:tc>
        <w:tc>
          <w:tcPr>
            <w:tcW w:w="23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color w:val="000000"/>
              </w:rPr>
              <w:t>Max. 8.000 Ft/hó</w:t>
            </w:r>
          </w:p>
        </w:tc>
        <w:tc>
          <w:tcPr>
            <w:tcW w:w="24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color w:val="000000"/>
              </w:rPr>
              <w:t>negyedév utolsó hónapja</w:t>
            </w:r>
          </w:p>
        </w:tc>
        <w:tc>
          <w:tcPr>
            <w:tcW w:w="2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color w:val="000000"/>
              </w:rPr>
              <w:t> </w:t>
            </w:r>
          </w:p>
        </w:tc>
      </w:tr>
      <w:tr w:rsidR="00365B5A" w:rsidRPr="004F4893" w:rsidTr="00365B5A">
        <w:trPr>
          <w:trHeight w:val="343"/>
          <w:tblCellSpacing w:w="0" w:type="dxa"/>
        </w:trPr>
        <w:tc>
          <w:tcPr>
            <w:tcW w:w="2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color w:val="000000"/>
              </w:rPr>
              <w:t>Önkéntes nyugdíjpénztár</w:t>
            </w:r>
          </w:p>
        </w:tc>
        <w:tc>
          <w:tcPr>
            <w:tcW w:w="23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color w:val="000000"/>
              </w:rPr>
              <w:t>A minimálbér 50%-a/hó</w:t>
            </w:r>
          </w:p>
        </w:tc>
        <w:tc>
          <w:tcPr>
            <w:tcW w:w="24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color w:val="000000"/>
              </w:rPr>
              <w:t>havi</w:t>
            </w:r>
          </w:p>
        </w:tc>
        <w:tc>
          <w:tcPr>
            <w:tcW w:w="2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color w:val="000000"/>
              </w:rPr>
              <w:t> </w:t>
            </w:r>
          </w:p>
        </w:tc>
      </w:tr>
      <w:tr w:rsidR="00365B5A" w:rsidRPr="004F4893" w:rsidTr="00365B5A">
        <w:trPr>
          <w:trHeight w:val="219"/>
          <w:tblCellSpacing w:w="0" w:type="dxa"/>
        </w:trPr>
        <w:tc>
          <w:tcPr>
            <w:tcW w:w="2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color w:val="000000"/>
              </w:rPr>
              <w:t>Egészségpénztári hozzájárulás</w:t>
            </w:r>
          </w:p>
        </w:tc>
        <w:tc>
          <w:tcPr>
            <w:tcW w:w="239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color w:val="000000"/>
              </w:rPr>
              <w:t>Együttesen a minimálbér 30%-a/hó</w:t>
            </w:r>
          </w:p>
        </w:tc>
        <w:tc>
          <w:tcPr>
            <w:tcW w:w="24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color w:val="000000"/>
              </w:rPr>
              <w:t>havi</w:t>
            </w:r>
          </w:p>
        </w:tc>
        <w:tc>
          <w:tcPr>
            <w:tcW w:w="2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color w:val="000000"/>
              </w:rPr>
              <w:t> </w:t>
            </w:r>
          </w:p>
        </w:tc>
      </w:tr>
      <w:tr w:rsidR="00365B5A" w:rsidRPr="004F4893" w:rsidTr="00365B5A">
        <w:trPr>
          <w:trHeight w:val="237"/>
          <w:tblCellSpacing w:w="0" w:type="dxa"/>
        </w:trPr>
        <w:tc>
          <w:tcPr>
            <w:tcW w:w="2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color w:val="000000"/>
              </w:rPr>
              <w:t>Önsegélyező pénztár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rPr>
                <w:color w:val="000000"/>
              </w:rPr>
            </w:pPr>
          </w:p>
        </w:tc>
        <w:tc>
          <w:tcPr>
            <w:tcW w:w="24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color w:val="000000"/>
              </w:rPr>
              <w:t>havi</w:t>
            </w:r>
          </w:p>
        </w:tc>
        <w:tc>
          <w:tcPr>
            <w:tcW w:w="2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color w:val="000000"/>
              </w:rPr>
              <w:t> </w:t>
            </w:r>
          </w:p>
        </w:tc>
      </w:tr>
      <w:tr w:rsidR="00365B5A" w:rsidRPr="004F4893" w:rsidTr="00365B5A">
        <w:trPr>
          <w:trHeight w:val="456"/>
          <w:tblCellSpacing w:w="0" w:type="dxa"/>
        </w:trPr>
        <w:tc>
          <w:tcPr>
            <w:tcW w:w="2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color w:val="000000"/>
              </w:rPr>
              <w:t>Iskolakezdési támogatás</w:t>
            </w:r>
          </w:p>
        </w:tc>
        <w:tc>
          <w:tcPr>
            <w:tcW w:w="23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color w:val="000000"/>
              </w:rPr>
              <w:t>A minimálbér 30%-a/ gyermek/év</w:t>
            </w:r>
          </w:p>
        </w:tc>
        <w:tc>
          <w:tcPr>
            <w:tcW w:w="24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color w:val="000000"/>
              </w:rPr>
              <w:t>július hónap</w:t>
            </w:r>
          </w:p>
        </w:tc>
        <w:tc>
          <w:tcPr>
            <w:tcW w:w="2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color w:val="000000"/>
              </w:rPr>
              <w:t> </w:t>
            </w:r>
          </w:p>
        </w:tc>
      </w:tr>
      <w:tr w:rsidR="00365B5A" w:rsidRPr="004F4893" w:rsidTr="00365B5A">
        <w:trPr>
          <w:trHeight w:val="456"/>
          <w:tblCellSpacing w:w="0" w:type="dxa"/>
        </w:trPr>
        <w:tc>
          <w:tcPr>
            <w:tcW w:w="2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color w:val="000000"/>
              </w:rPr>
              <w:t>Széchenyi Pihenő Kártya - Vendéglátás</w:t>
            </w:r>
          </w:p>
        </w:tc>
        <w:tc>
          <w:tcPr>
            <w:tcW w:w="23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color w:val="000000"/>
              </w:rPr>
              <w:t>Max. 150.000 Ft/év</w:t>
            </w:r>
          </w:p>
        </w:tc>
        <w:tc>
          <w:tcPr>
            <w:tcW w:w="24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color w:val="000000"/>
              </w:rPr>
              <w:t>évente (áprilisban)</w:t>
            </w:r>
          </w:p>
        </w:tc>
        <w:tc>
          <w:tcPr>
            <w:tcW w:w="2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color w:val="000000"/>
              </w:rPr>
              <w:t> </w:t>
            </w:r>
          </w:p>
        </w:tc>
      </w:tr>
      <w:tr w:rsidR="00365B5A" w:rsidRPr="004F4893" w:rsidTr="00365B5A">
        <w:trPr>
          <w:trHeight w:val="473"/>
          <w:tblCellSpacing w:w="0" w:type="dxa"/>
        </w:trPr>
        <w:tc>
          <w:tcPr>
            <w:tcW w:w="2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color w:val="000000"/>
              </w:rPr>
              <w:t>Széchenyi Pihenő Kártya - Szálláshely</w:t>
            </w:r>
          </w:p>
        </w:tc>
        <w:tc>
          <w:tcPr>
            <w:tcW w:w="23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color w:val="000000"/>
              </w:rPr>
              <w:t>Max. 225.000 Ft/év</w:t>
            </w:r>
          </w:p>
        </w:tc>
        <w:tc>
          <w:tcPr>
            <w:tcW w:w="24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color w:val="000000"/>
              </w:rPr>
              <w:t>évente (áprilisban)</w:t>
            </w:r>
          </w:p>
        </w:tc>
        <w:tc>
          <w:tcPr>
            <w:tcW w:w="2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color w:val="000000"/>
              </w:rPr>
              <w:t> </w:t>
            </w:r>
          </w:p>
        </w:tc>
      </w:tr>
      <w:tr w:rsidR="00365B5A" w:rsidRPr="004F4893" w:rsidTr="00365B5A">
        <w:trPr>
          <w:trHeight w:val="473"/>
          <w:tblCellSpacing w:w="0" w:type="dxa"/>
        </w:trPr>
        <w:tc>
          <w:tcPr>
            <w:tcW w:w="2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color w:val="000000"/>
              </w:rPr>
              <w:t>Széchenyi Pihenő Kártya - Szabadidő</w:t>
            </w:r>
          </w:p>
        </w:tc>
        <w:tc>
          <w:tcPr>
            <w:tcW w:w="23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color w:val="000000"/>
              </w:rPr>
              <w:t>Max. 75.000 Ft/év</w:t>
            </w:r>
          </w:p>
        </w:tc>
        <w:tc>
          <w:tcPr>
            <w:tcW w:w="24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color w:val="000000"/>
              </w:rPr>
              <w:t>évente (áprilisban)</w:t>
            </w:r>
          </w:p>
        </w:tc>
        <w:tc>
          <w:tcPr>
            <w:tcW w:w="2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center"/>
              <w:rPr>
                <w:color w:val="000000"/>
              </w:rPr>
            </w:pPr>
            <w:r w:rsidRPr="004F4893">
              <w:rPr>
                <w:color w:val="000000"/>
              </w:rPr>
              <w:t> </w:t>
            </w:r>
          </w:p>
        </w:tc>
      </w:tr>
      <w:tr w:rsidR="00365B5A" w:rsidRPr="004F4893" w:rsidTr="00365B5A">
        <w:trPr>
          <w:trHeight w:val="237"/>
          <w:tblCellSpacing w:w="0" w:type="dxa"/>
        </w:trPr>
        <w:tc>
          <w:tcPr>
            <w:tcW w:w="746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jc w:val="right"/>
              <w:rPr>
                <w:color w:val="000000"/>
              </w:rPr>
            </w:pPr>
            <w:r w:rsidRPr="004F4893">
              <w:rPr>
                <w:color w:val="000000"/>
              </w:rPr>
              <w:t>Összesen</w:t>
            </w:r>
          </w:p>
        </w:tc>
        <w:tc>
          <w:tcPr>
            <w:tcW w:w="2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rPr>
                <w:color w:val="000000"/>
              </w:rPr>
            </w:pPr>
            <w:r w:rsidRPr="004F4893">
              <w:rPr>
                <w:color w:val="000000"/>
              </w:rPr>
              <w:t> </w:t>
            </w:r>
          </w:p>
        </w:tc>
      </w:tr>
    </w:tbl>
    <w:p w:rsidR="00365B5A" w:rsidRPr="004F4893" w:rsidRDefault="00365B5A" w:rsidP="00365B5A">
      <w:pPr>
        <w:shd w:val="clear" w:color="auto" w:fill="FFFFFF"/>
        <w:jc w:val="both"/>
        <w:rPr>
          <w:color w:val="000000"/>
        </w:rPr>
      </w:pPr>
      <w:r w:rsidRPr="004F4893">
        <w:rPr>
          <w:color w:val="000000"/>
        </w:rPr>
        <w:t> </w:t>
      </w:r>
    </w:p>
    <w:p w:rsidR="00365B5A" w:rsidRPr="004F4893" w:rsidRDefault="00365B5A" w:rsidP="00365B5A">
      <w:pPr>
        <w:shd w:val="clear" w:color="auto" w:fill="FFFFFF"/>
        <w:jc w:val="both"/>
        <w:rPr>
          <w:color w:val="000000"/>
        </w:rPr>
      </w:pPr>
      <w:r w:rsidRPr="004F4893">
        <w:rPr>
          <w:color w:val="000000"/>
        </w:rPr>
        <w:t>Kérem a munkáltatóm, hogy jelen nyilatkozat érvényességi ideje alatt az önkéntes pénztárakba részemre nyújtandó egységes mértékű hozzájárulást szüneteltesse.</w:t>
      </w:r>
    </w:p>
    <w:p w:rsidR="00365B5A" w:rsidRPr="004F4893" w:rsidRDefault="00365B5A" w:rsidP="00365B5A">
      <w:pPr>
        <w:shd w:val="clear" w:color="auto" w:fill="FFFFFF"/>
        <w:jc w:val="both"/>
        <w:rPr>
          <w:i/>
          <w:iCs/>
          <w:color w:val="000000"/>
        </w:rPr>
      </w:pPr>
      <w:r w:rsidRPr="004F4893">
        <w:rPr>
          <w:i/>
          <w:iCs/>
          <w:color w:val="000000"/>
        </w:rPr>
        <w:t>(Magyarázat: A pénztárakról szóló rendelkezések alapján a munkáltatónak minden munkavállalója részére azonos mértékű pénztári befizetést kell teljesítenie, kivéve, ha a munkavállaló ennek szüneteltetését kéri, annak érdekében, hogy a béren kívüli juttatási rendszerben más elemeket is választhasson.)</w:t>
      </w:r>
    </w:p>
    <w:p w:rsidR="00365B5A" w:rsidRPr="004F4893" w:rsidRDefault="00365B5A" w:rsidP="00365B5A">
      <w:pPr>
        <w:shd w:val="clear" w:color="auto" w:fill="FFFFFF"/>
        <w:jc w:val="both"/>
        <w:rPr>
          <w:color w:val="000000"/>
        </w:rPr>
      </w:pPr>
    </w:p>
    <w:p w:rsidR="00365B5A" w:rsidRPr="004F4893" w:rsidRDefault="00365B5A" w:rsidP="00365B5A">
      <w:pPr>
        <w:shd w:val="clear" w:color="auto" w:fill="FFFFFF"/>
        <w:jc w:val="both"/>
        <w:rPr>
          <w:color w:val="000000"/>
        </w:rPr>
      </w:pPr>
      <w:r w:rsidRPr="004F4893">
        <w:rPr>
          <w:color w:val="000000"/>
        </w:rPr>
        <w:t xml:space="preserve">Jelen nyilatkozat aláírásával hozzájárulok, hogy a munkáltatóm a béren kívüli juttatások biztosításához, nyilvántartásához szükséges adataimat az OTP Pénztárszolgáltató </w:t>
      </w:r>
      <w:proofErr w:type="spellStart"/>
      <w:r w:rsidRPr="004F4893">
        <w:rPr>
          <w:color w:val="000000"/>
        </w:rPr>
        <w:t>Zrt</w:t>
      </w:r>
      <w:proofErr w:type="spellEnd"/>
      <w:proofErr w:type="gramStart"/>
      <w:r w:rsidRPr="004F4893">
        <w:rPr>
          <w:color w:val="000000"/>
        </w:rPr>
        <w:t>.,</w:t>
      </w:r>
      <w:proofErr w:type="gramEnd"/>
      <w:r w:rsidRPr="004F4893">
        <w:rPr>
          <w:color w:val="000000"/>
        </w:rPr>
        <w:t xml:space="preserve"> Erzsébet-utalvány Plusz Kft. szolgáltatóknak átadja. Hozzájárulok ahhoz, hogy a nevezett szolgáltató a kapott személyes adataimat tárolja, kezelje és a velem való kapcsolattartáshoz felhasználja.</w:t>
      </w:r>
    </w:p>
    <w:p w:rsidR="00365B5A" w:rsidRPr="004F4893" w:rsidRDefault="00365B5A" w:rsidP="00365B5A">
      <w:pPr>
        <w:shd w:val="clear" w:color="auto" w:fill="FFFFFF"/>
        <w:jc w:val="both"/>
        <w:rPr>
          <w:color w:val="000000"/>
        </w:rPr>
      </w:pPr>
    </w:p>
    <w:p w:rsidR="00365B5A" w:rsidRPr="004F4893" w:rsidRDefault="00365B5A" w:rsidP="00365B5A">
      <w:pPr>
        <w:shd w:val="clear" w:color="auto" w:fill="FFFFFF"/>
        <w:jc w:val="both"/>
        <w:rPr>
          <w:color w:val="000000"/>
        </w:rPr>
      </w:pPr>
      <w:r w:rsidRPr="004F4893">
        <w:rPr>
          <w:color w:val="000000"/>
        </w:rPr>
        <w:t xml:space="preserve">Kijelentem, hogy amennyiben a munkaviszonyom megszűnésekor az adott évre jogosult juttatási keretnél több juttatást veszek igénybe,  akkor a nettó </w:t>
      </w:r>
      <w:proofErr w:type="gramStart"/>
      <w:r w:rsidRPr="004F4893">
        <w:rPr>
          <w:color w:val="000000"/>
        </w:rPr>
        <w:t>különbözetet</w:t>
      </w:r>
      <w:proofErr w:type="gramEnd"/>
      <w:r w:rsidRPr="004F4893">
        <w:rPr>
          <w:color w:val="000000"/>
        </w:rPr>
        <w:t xml:space="preserve">  ha a juttatás természete ezt lehetővé teszi úgy adom vissza, ha nem akkor vagy készpénzben fizetem meg a munkáltatóm részére vagy a munkáltatóm a különbözetet a munkabéremből levonja.</w:t>
      </w:r>
    </w:p>
    <w:p w:rsidR="00365B5A" w:rsidRPr="004F4893" w:rsidRDefault="00365B5A" w:rsidP="00365B5A">
      <w:pPr>
        <w:shd w:val="clear" w:color="auto" w:fill="FFFFFF"/>
        <w:jc w:val="both"/>
        <w:rPr>
          <w:color w:val="000000"/>
        </w:rPr>
      </w:pPr>
    </w:p>
    <w:p w:rsidR="00365B5A" w:rsidRPr="004F4893" w:rsidRDefault="00365B5A" w:rsidP="00365B5A">
      <w:pPr>
        <w:shd w:val="clear" w:color="auto" w:fill="FFFFFF"/>
        <w:jc w:val="both"/>
        <w:rPr>
          <w:color w:val="000000"/>
        </w:rPr>
      </w:pPr>
      <w:r w:rsidRPr="004F4893">
        <w:rPr>
          <w:color w:val="000000"/>
        </w:rPr>
        <w:t>Kijelentem, hogy a Karcagi Polgármesteri Hivatal hatályos Közszolgálati Szabályzatát és a fenti juttatások felhasználásának szabályait megismertem, megértettem, és az abban foglaltakat elfogadom, ezek megtartásáért felelősséget vállalok.</w:t>
      </w:r>
    </w:p>
    <w:p w:rsidR="00365B5A" w:rsidRPr="004F4893" w:rsidRDefault="00365B5A" w:rsidP="00365B5A">
      <w:pPr>
        <w:shd w:val="clear" w:color="auto" w:fill="FFFFFF"/>
        <w:jc w:val="both"/>
        <w:rPr>
          <w:color w:val="000000"/>
        </w:rPr>
      </w:pPr>
      <w:r w:rsidRPr="004F4893">
        <w:rPr>
          <w:color w:val="000000"/>
        </w:rPr>
        <w:t>Jelen nyilatkozat 2016. december 31-ig érvényes.</w:t>
      </w:r>
    </w:p>
    <w:p w:rsidR="00365B5A" w:rsidRPr="004F4893" w:rsidRDefault="00365B5A" w:rsidP="00365B5A">
      <w:pPr>
        <w:shd w:val="clear" w:color="auto" w:fill="FFFFFF"/>
        <w:rPr>
          <w:color w:val="000000"/>
        </w:rPr>
      </w:pPr>
      <w:r w:rsidRPr="004F4893">
        <w:rPr>
          <w:color w:val="000000"/>
        </w:rPr>
        <w:t> </w:t>
      </w:r>
    </w:p>
    <w:p w:rsidR="00365B5A" w:rsidRPr="004F4893" w:rsidRDefault="00365B5A" w:rsidP="00365B5A">
      <w:pPr>
        <w:shd w:val="clear" w:color="auto" w:fill="FFFFFF"/>
        <w:rPr>
          <w:color w:val="000000"/>
        </w:rPr>
      </w:pPr>
      <w:r w:rsidRPr="004F4893">
        <w:rPr>
          <w:color w:val="000000"/>
        </w:rPr>
        <w:t>Kelt</w:t>
      </w:r>
      <w:proofErr w:type="gramStart"/>
      <w:r w:rsidRPr="004F4893">
        <w:rPr>
          <w:color w:val="000000"/>
        </w:rPr>
        <w:t>: …</w:t>
      </w:r>
      <w:proofErr w:type="gramEnd"/>
      <w:r w:rsidRPr="004F4893">
        <w:rPr>
          <w:color w:val="000000"/>
        </w:rPr>
        <w:t>…………………………………</w:t>
      </w:r>
    </w:p>
    <w:p w:rsidR="00365B5A" w:rsidRPr="004F4893" w:rsidRDefault="00365B5A" w:rsidP="00365B5A">
      <w:pPr>
        <w:shd w:val="clear" w:color="auto" w:fill="FFFFFF"/>
        <w:rPr>
          <w:color w:val="000000"/>
        </w:rPr>
      </w:pPr>
    </w:p>
    <w:tbl>
      <w:tblPr>
        <w:tblpPr w:leftFromText="45" w:rightFromText="45" w:vertAnchor="text"/>
        <w:tblW w:w="9090" w:type="dxa"/>
        <w:tblCellSpacing w:w="0" w:type="dxa"/>
        <w:shd w:val="clear" w:color="auto" w:fill="FFFFFF"/>
        <w:tblCellMar>
          <w:left w:w="0" w:type="dxa"/>
          <w:right w:w="0" w:type="dxa"/>
        </w:tblCellMar>
        <w:tblLook w:val="04A0"/>
      </w:tblPr>
      <w:tblGrid>
        <w:gridCol w:w="4545"/>
        <w:gridCol w:w="4545"/>
      </w:tblGrid>
      <w:tr w:rsidR="00365B5A" w:rsidRPr="004F4893" w:rsidTr="00365B5A">
        <w:trPr>
          <w:tblCellSpacing w:w="0" w:type="dxa"/>
        </w:trPr>
        <w:tc>
          <w:tcPr>
            <w:tcW w:w="4545" w:type="dxa"/>
            <w:shd w:val="clear" w:color="auto" w:fill="FFFFFF"/>
            <w:hideMark/>
          </w:tcPr>
          <w:p w:rsidR="00365B5A" w:rsidRPr="004F4893" w:rsidRDefault="00365B5A" w:rsidP="00365B5A">
            <w:pPr>
              <w:rPr>
                <w:color w:val="000000"/>
              </w:rPr>
            </w:pPr>
            <w:r w:rsidRPr="004F4893">
              <w:rPr>
                <w:color w:val="000000"/>
              </w:rPr>
              <w:t> </w:t>
            </w:r>
          </w:p>
        </w:tc>
        <w:tc>
          <w:tcPr>
            <w:tcW w:w="4545" w:type="dxa"/>
            <w:shd w:val="clear" w:color="auto" w:fill="FFFFFF"/>
            <w:hideMark/>
          </w:tcPr>
          <w:p w:rsidR="00365B5A" w:rsidRPr="004F4893" w:rsidRDefault="00365B5A" w:rsidP="00365B5A">
            <w:pPr>
              <w:jc w:val="center"/>
              <w:rPr>
                <w:color w:val="000000"/>
              </w:rPr>
            </w:pPr>
            <w:r w:rsidRPr="004F4893">
              <w:rPr>
                <w:color w:val="000000"/>
              </w:rPr>
              <w:t>…………………………………</w:t>
            </w:r>
          </w:p>
          <w:p w:rsidR="00365B5A" w:rsidRPr="004F4893" w:rsidRDefault="00365B5A" w:rsidP="00365B5A">
            <w:pPr>
              <w:jc w:val="center"/>
              <w:rPr>
                <w:color w:val="000000"/>
              </w:rPr>
            </w:pPr>
            <w:r w:rsidRPr="004F4893">
              <w:rPr>
                <w:color w:val="000000"/>
              </w:rPr>
              <w:t>Munkavállaló</w:t>
            </w:r>
          </w:p>
        </w:tc>
      </w:tr>
    </w:tbl>
    <w:p w:rsidR="00365B5A" w:rsidRPr="004F4893" w:rsidRDefault="00365B5A" w:rsidP="00365B5A">
      <w:pPr>
        <w:shd w:val="clear" w:color="auto" w:fill="FFFFFF"/>
        <w:rPr>
          <w:color w:val="000000"/>
        </w:rPr>
      </w:pPr>
    </w:p>
    <w:p w:rsidR="00365B5A" w:rsidRPr="004F4893" w:rsidRDefault="00365B5A" w:rsidP="00365B5A">
      <w:pPr>
        <w:shd w:val="clear" w:color="auto" w:fill="FFFFFF"/>
        <w:rPr>
          <w:color w:val="000000"/>
        </w:rPr>
      </w:pPr>
      <w:r w:rsidRPr="004F4893">
        <w:rPr>
          <w:color w:val="000000"/>
        </w:rPr>
        <w:t> A munkáltató részéről jóváhagyta:</w:t>
      </w:r>
    </w:p>
    <w:tbl>
      <w:tblPr>
        <w:tblpPr w:leftFromText="45" w:rightFromText="45" w:vertAnchor="text"/>
        <w:tblW w:w="8610" w:type="dxa"/>
        <w:tblCellSpacing w:w="0" w:type="dxa"/>
        <w:shd w:val="clear" w:color="auto" w:fill="FFFFFF"/>
        <w:tblCellMar>
          <w:left w:w="0" w:type="dxa"/>
          <w:right w:w="0" w:type="dxa"/>
        </w:tblCellMar>
        <w:tblLook w:val="04A0"/>
      </w:tblPr>
      <w:tblGrid>
        <w:gridCol w:w="4305"/>
        <w:gridCol w:w="4305"/>
      </w:tblGrid>
      <w:tr w:rsidR="00365B5A" w:rsidRPr="004F4893" w:rsidTr="00365B5A">
        <w:trPr>
          <w:tblCellSpacing w:w="0" w:type="dxa"/>
        </w:trPr>
        <w:tc>
          <w:tcPr>
            <w:tcW w:w="4305" w:type="dxa"/>
            <w:shd w:val="clear" w:color="auto" w:fill="FFFFFF"/>
            <w:hideMark/>
          </w:tcPr>
          <w:p w:rsidR="00365B5A" w:rsidRPr="004F4893" w:rsidRDefault="00365B5A" w:rsidP="00365B5A">
            <w:pPr>
              <w:rPr>
                <w:color w:val="000000"/>
              </w:rPr>
            </w:pPr>
            <w:r w:rsidRPr="004F4893">
              <w:rPr>
                <w:color w:val="000000"/>
              </w:rPr>
              <w:t> </w:t>
            </w:r>
          </w:p>
        </w:tc>
        <w:tc>
          <w:tcPr>
            <w:tcW w:w="4305" w:type="dxa"/>
            <w:shd w:val="clear" w:color="auto" w:fill="FFFFFF"/>
            <w:hideMark/>
          </w:tcPr>
          <w:p w:rsidR="00365B5A" w:rsidRPr="004F4893" w:rsidRDefault="00365B5A" w:rsidP="00365B5A">
            <w:pPr>
              <w:jc w:val="center"/>
              <w:rPr>
                <w:color w:val="000000"/>
              </w:rPr>
            </w:pPr>
            <w:r w:rsidRPr="004F4893">
              <w:rPr>
                <w:color w:val="000000"/>
              </w:rPr>
              <w:t xml:space="preserve">            …………………………………</w:t>
            </w:r>
          </w:p>
          <w:p w:rsidR="00365B5A" w:rsidRPr="004F4893" w:rsidRDefault="00365B5A" w:rsidP="00365B5A">
            <w:pPr>
              <w:jc w:val="center"/>
              <w:rPr>
                <w:color w:val="000000"/>
              </w:rPr>
            </w:pPr>
            <w:r w:rsidRPr="004F4893">
              <w:rPr>
                <w:color w:val="000000"/>
              </w:rPr>
              <w:t xml:space="preserve">            Költségvetési csoport részéről</w:t>
            </w:r>
          </w:p>
        </w:tc>
      </w:tr>
    </w:tbl>
    <w:p w:rsidR="00365B5A" w:rsidRPr="004F4893" w:rsidRDefault="00365B5A" w:rsidP="00365B5A"/>
    <w:p w:rsidR="00365B5A" w:rsidRPr="004F4893" w:rsidRDefault="00365B5A" w:rsidP="00365B5A">
      <w:pPr>
        <w:shd w:val="clear" w:color="auto" w:fill="FFFFFF"/>
        <w:rPr>
          <w:b/>
          <w:bCs/>
          <w:color w:val="000000"/>
          <w:sz w:val="18"/>
          <w:szCs w:val="18"/>
        </w:rPr>
      </w:pPr>
    </w:p>
    <w:p w:rsidR="00365B5A" w:rsidRPr="004F4893" w:rsidRDefault="00365B5A" w:rsidP="00365B5A">
      <w:pPr>
        <w:shd w:val="clear" w:color="auto" w:fill="FFFFFF"/>
        <w:jc w:val="center"/>
        <w:rPr>
          <w:b/>
          <w:bCs/>
          <w:color w:val="000000"/>
          <w:sz w:val="18"/>
          <w:szCs w:val="18"/>
        </w:rPr>
      </w:pPr>
    </w:p>
    <w:p w:rsidR="00365B5A" w:rsidRPr="004F4893" w:rsidRDefault="00365B5A" w:rsidP="00365B5A">
      <w:pPr>
        <w:shd w:val="clear" w:color="auto" w:fill="FFFFFF"/>
        <w:jc w:val="center"/>
        <w:rPr>
          <w:color w:val="000000"/>
          <w:sz w:val="18"/>
          <w:szCs w:val="18"/>
        </w:rPr>
      </w:pPr>
      <w:r w:rsidRPr="004F4893">
        <w:rPr>
          <w:b/>
          <w:bCs/>
          <w:color w:val="000000"/>
          <w:sz w:val="18"/>
          <w:szCs w:val="18"/>
        </w:rPr>
        <w:t>Nyilatkozat a béren kívüli juttatások igénybevételéhez – 2016.</w:t>
      </w:r>
      <w:r w:rsidRPr="004F4893">
        <w:rPr>
          <w:color w:val="000000"/>
          <w:sz w:val="18"/>
          <w:szCs w:val="18"/>
        </w:rPr>
        <w:t> </w:t>
      </w:r>
    </w:p>
    <w:p w:rsidR="00365B5A" w:rsidRPr="004F4893" w:rsidRDefault="00365B5A" w:rsidP="00365B5A">
      <w:pPr>
        <w:shd w:val="clear" w:color="auto" w:fill="FFFFFF"/>
        <w:jc w:val="center"/>
        <w:rPr>
          <w:color w:val="000000"/>
          <w:sz w:val="18"/>
          <w:szCs w:val="18"/>
        </w:rPr>
      </w:pPr>
    </w:p>
    <w:p w:rsidR="00365B5A" w:rsidRPr="004F4893" w:rsidRDefault="00365B5A" w:rsidP="00365B5A">
      <w:pPr>
        <w:shd w:val="clear" w:color="auto" w:fill="FFFFFF"/>
        <w:jc w:val="center"/>
        <w:rPr>
          <w:color w:val="000000"/>
          <w:sz w:val="18"/>
          <w:szCs w:val="18"/>
        </w:rPr>
      </w:pPr>
      <w:r w:rsidRPr="004F4893">
        <w:rPr>
          <w:b/>
          <w:bCs/>
          <w:color w:val="000000"/>
          <w:sz w:val="18"/>
          <w:szCs w:val="18"/>
        </w:rPr>
        <w:t> </w:t>
      </w:r>
    </w:p>
    <w:p w:rsidR="00365B5A" w:rsidRPr="004F4893" w:rsidRDefault="00365B5A" w:rsidP="00365B5A">
      <w:pPr>
        <w:shd w:val="clear" w:color="auto" w:fill="FFFFFF"/>
        <w:jc w:val="both"/>
        <w:rPr>
          <w:color w:val="000000"/>
          <w:sz w:val="18"/>
          <w:szCs w:val="18"/>
        </w:rPr>
      </w:pPr>
      <w:r w:rsidRPr="004F4893">
        <w:rPr>
          <w:color w:val="000000"/>
          <w:sz w:val="18"/>
          <w:szCs w:val="18"/>
        </w:rPr>
        <w:t>Név</w:t>
      </w:r>
      <w:proofErr w:type="gramStart"/>
      <w:r w:rsidRPr="004F4893">
        <w:rPr>
          <w:color w:val="000000"/>
          <w:sz w:val="18"/>
          <w:szCs w:val="18"/>
        </w:rPr>
        <w:t>:</w:t>
      </w:r>
      <w:r w:rsidRPr="004F4893">
        <w:rPr>
          <w:color w:val="000000"/>
          <w:sz w:val="18"/>
          <w:szCs w:val="18"/>
          <w:bdr w:val="none" w:sz="0" w:space="0" w:color="auto" w:frame="1"/>
        </w:rPr>
        <w:t>………………………………………………</w:t>
      </w:r>
      <w:proofErr w:type="gramEnd"/>
      <w:r w:rsidRPr="004F4893">
        <w:rPr>
          <w:color w:val="000000"/>
          <w:sz w:val="18"/>
          <w:szCs w:val="18"/>
        </w:rPr>
        <w:t xml:space="preserve"> Adóazonosító jel: ......................…………………………..</w:t>
      </w:r>
    </w:p>
    <w:p w:rsidR="00365B5A" w:rsidRPr="004F4893" w:rsidRDefault="00365B5A" w:rsidP="00365B5A">
      <w:pPr>
        <w:shd w:val="clear" w:color="auto" w:fill="FFFFFF"/>
        <w:jc w:val="both"/>
        <w:rPr>
          <w:color w:val="000000"/>
          <w:sz w:val="18"/>
          <w:szCs w:val="18"/>
        </w:rPr>
      </w:pPr>
      <w:r w:rsidRPr="004F4893">
        <w:rPr>
          <w:color w:val="000000"/>
          <w:sz w:val="18"/>
          <w:szCs w:val="18"/>
        </w:rPr>
        <w:t> </w:t>
      </w:r>
    </w:p>
    <w:p w:rsidR="00365B5A" w:rsidRPr="004F4893" w:rsidRDefault="00365B5A" w:rsidP="00365B5A">
      <w:pPr>
        <w:shd w:val="clear" w:color="auto" w:fill="FFFFFF"/>
        <w:jc w:val="both"/>
        <w:rPr>
          <w:color w:val="000000"/>
          <w:sz w:val="18"/>
          <w:szCs w:val="18"/>
        </w:rPr>
      </w:pPr>
      <w:r w:rsidRPr="004F4893">
        <w:rPr>
          <w:color w:val="000000"/>
          <w:sz w:val="18"/>
          <w:szCs w:val="18"/>
        </w:rPr>
        <w:t>Lakcím:</w:t>
      </w:r>
      <w:proofErr w:type="gramStart"/>
      <w:r w:rsidRPr="004F4893">
        <w:rPr>
          <w:color w:val="000000"/>
          <w:sz w:val="18"/>
          <w:szCs w:val="18"/>
        </w:rPr>
        <w:t>  …</w:t>
      </w:r>
      <w:proofErr w:type="gramEnd"/>
      <w:r w:rsidRPr="004F4893">
        <w:rPr>
          <w:color w:val="000000"/>
          <w:sz w:val="18"/>
          <w:szCs w:val="18"/>
        </w:rPr>
        <w:t>…………………………………………………….</w:t>
      </w:r>
    </w:p>
    <w:p w:rsidR="00365B5A" w:rsidRPr="004F4893" w:rsidRDefault="00365B5A" w:rsidP="00365B5A">
      <w:pPr>
        <w:shd w:val="clear" w:color="auto" w:fill="FFFFFF"/>
        <w:jc w:val="both"/>
        <w:rPr>
          <w:color w:val="000000"/>
          <w:sz w:val="18"/>
          <w:szCs w:val="18"/>
        </w:rPr>
      </w:pPr>
      <w:r w:rsidRPr="004F4893">
        <w:rPr>
          <w:color w:val="000000"/>
          <w:sz w:val="18"/>
          <w:szCs w:val="18"/>
        </w:rPr>
        <w:t>Amennyiben a nyilatkozatban közölt adatok nem felelnek meg a valóságnak, úgy ennek minden jogkövetkezménye a nyilatkozót terheli.</w:t>
      </w:r>
    </w:p>
    <w:p w:rsidR="00365B5A" w:rsidRPr="004F4893" w:rsidRDefault="00365B5A" w:rsidP="00365B5A">
      <w:pPr>
        <w:shd w:val="clear" w:color="auto" w:fill="FFFFFF"/>
        <w:jc w:val="both"/>
        <w:rPr>
          <w:color w:val="000000"/>
          <w:sz w:val="18"/>
          <w:szCs w:val="18"/>
        </w:rPr>
      </w:pPr>
      <w:r w:rsidRPr="004F4893">
        <w:rPr>
          <w:color w:val="000000"/>
          <w:sz w:val="18"/>
          <w:szCs w:val="18"/>
        </w:rPr>
        <w:t> </w:t>
      </w:r>
    </w:p>
    <w:p w:rsidR="00365B5A" w:rsidRPr="004F4893" w:rsidRDefault="00365B5A" w:rsidP="00365B5A">
      <w:pPr>
        <w:shd w:val="clear" w:color="auto" w:fill="FFFFFF"/>
        <w:jc w:val="both"/>
        <w:rPr>
          <w:color w:val="000000"/>
          <w:sz w:val="18"/>
          <w:szCs w:val="18"/>
        </w:rPr>
      </w:pPr>
      <w:r w:rsidRPr="004F4893">
        <w:rPr>
          <w:b/>
          <w:bCs/>
          <w:color w:val="000000"/>
          <w:sz w:val="18"/>
          <w:szCs w:val="18"/>
        </w:rPr>
        <w:t>Önkéntes nyugdíjpénztár, egészségpénztár, önsegélyező pénztár</w:t>
      </w:r>
    </w:p>
    <w:p w:rsidR="00365B5A" w:rsidRPr="004F4893" w:rsidRDefault="00365B5A" w:rsidP="00365B5A">
      <w:pPr>
        <w:shd w:val="clear" w:color="auto" w:fill="FFFFFF"/>
        <w:jc w:val="both"/>
        <w:rPr>
          <w:color w:val="000000"/>
          <w:sz w:val="18"/>
          <w:szCs w:val="18"/>
        </w:rPr>
      </w:pPr>
      <w:r w:rsidRPr="004F4893">
        <w:rPr>
          <w:color w:val="000000"/>
          <w:sz w:val="18"/>
          <w:szCs w:val="18"/>
        </w:rPr>
        <w:t>Amennyiben önkéntes pénztári hozzájárulást kapok a munkáltatómtól, úgy nyilatkozom, hogy más juttatótól az adóéven belül az alábbi hónapokban nem részesülök önkéntes pénztári hozzájárulásban.</w:t>
      </w:r>
    </w:p>
    <w:p w:rsidR="00365B5A" w:rsidRPr="004F4893" w:rsidRDefault="00365B5A" w:rsidP="00365B5A">
      <w:pPr>
        <w:shd w:val="clear" w:color="auto" w:fill="FFFFFF"/>
        <w:rPr>
          <w:color w:val="000000"/>
          <w:sz w:val="18"/>
          <w:szCs w:val="18"/>
        </w:rPr>
      </w:pPr>
      <w:r w:rsidRPr="004F4893">
        <w:rPr>
          <w:color w:val="000000"/>
          <w:sz w:val="18"/>
          <w:szCs w:val="18"/>
        </w:rPr>
        <w:t> </w:t>
      </w:r>
    </w:p>
    <w:p w:rsidR="00365B5A" w:rsidRPr="004F4893" w:rsidRDefault="00365B5A" w:rsidP="00365B5A">
      <w:pPr>
        <w:shd w:val="clear" w:color="auto" w:fill="FFFFFF"/>
        <w:jc w:val="center"/>
        <w:rPr>
          <w:color w:val="000000"/>
          <w:sz w:val="18"/>
          <w:szCs w:val="18"/>
        </w:rPr>
      </w:pPr>
      <w:r w:rsidRPr="004F4893">
        <w:rPr>
          <w:color w:val="000000"/>
          <w:sz w:val="18"/>
          <w:szCs w:val="18"/>
        </w:rPr>
        <w:t>…………………………………………………………………………………………………</w:t>
      </w:r>
      <w:r w:rsidRPr="004F4893">
        <w:rPr>
          <w:color w:val="000000"/>
          <w:sz w:val="18"/>
          <w:szCs w:val="18"/>
          <w:bdr w:val="none" w:sz="0" w:space="0" w:color="auto" w:frame="1"/>
        </w:rPr>
        <w:t>…………………………………</w:t>
      </w:r>
    </w:p>
    <w:p w:rsidR="00365B5A" w:rsidRPr="004F4893" w:rsidRDefault="00365B5A" w:rsidP="00365B5A">
      <w:pPr>
        <w:shd w:val="clear" w:color="auto" w:fill="FFFFFF"/>
        <w:jc w:val="center"/>
        <w:rPr>
          <w:color w:val="000000"/>
          <w:sz w:val="18"/>
          <w:szCs w:val="18"/>
        </w:rPr>
      </w:pPr>
      <w:r w:rsidRPr="004F4893">
        <w:rPr>
          <w:i/>
          <w:iCs/>
          <w:color w:val="000000"/>
          <w:sz w:val="18"/>
          <w:szCs w:val="18"/>
        </w:rPr>
        <w:t>(hónapok megjelölése, pl. 2016. március-2016. december)</w:t>
      </w:r>
    </w:p>
    <w:p w:rsidR="00365B5A" w:rsidRPr="004F4893" w:rsidRDefault="00365B5A" w:rsidP="00365B5A">
      <w:pPr>
        <w:shd w:val="clear" w:color="auto" w:fill="FFFFFF"/>
        <w:rPr>
          <w:color w:val="000000"/>
          <w:sz w:val="18"/>
          <w:szCs w:val="18"/>
        </w:rPr>
      </w:pPr>
      <w:r w:rsidRPr="004F4893">
        <w:rPr>
          <w:color w:val="000000"/>
          <w:sz w:val="18"/>
          <w:szCs w:val="18"/>
        </w:rPr>
        <w:t> </w:t>
      </w:r>
    </w:p>
    <w:p w:rsidR="00365B5A" w:rsidRPr="004F4893" w:rsidRDefault="00365B5A" w:rsidP="00365B5A">
      <w:pPr>
        <w:shd w:val="clear" w:color="auto" w:fill="FFFFFF"/>
        <w:rPr>
          <w:color w:val="000000"/>
          <w:sz w:val="18"/>
          <w:szCs w:val="18"/>
        </w:rPr>
      </w:pPr>
      <w:r w:rsidRPr="004F4893">
        <w:rPr>
          <w:b/>
          <w:bCs/>
          <w:color w:val="000000"/>
          <w:sz w:val="18"/>
          <w:szCs w:val="18"/>
        </w:rPr>
        <w:t>Iskolakezdési támogatáshoz</w:t>
      </w:r>
    </w:p>
    <w:tbl>
      <w:tblPr>
        <w:tblW w:w="9885" w:type="dxa"/>
        <w:tblCellSpacing w:w="0" w:type="dxa"/>
        <w:shd w:val="clear" w:color="auto" w:fill="FFFFFF"/>
        <w:tblCellMar>
          <w:left w:w="0" w:type="dxa"/>
          <w:right w:w="0" w:type="dxa"/>
        </w:tblCellMar>
        <w:tblLook w:val="04A0"/>
      </w:tblPr>
      <w:tblGrid>
        <w:gridCol w:w="4943"/>
        <w:gridCol w:w="4942"/>
      </w:tblGrid>
      <w:tr w:rsidR="00365B5A" w:rsidRPr="004F4893" w:rsidTr="00365B5A">
        <w:trPr>
          <w:trHeight w:val="450"/>
          <w:tblCellSpacing w:w="0" w:type="dxa"/>
        </w:trPr>
        <w:tc>
          <w:tcPr>
            <w:tcW w:w="49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rPr>
                <w:color w:val="000000"/>
                <w:sz w:val="18"/>
                <w:szCs w:val="18"/>
              </w:rPr>
            </w:pPr>
            <w:r w:rsidRPr="004F4893">
              <w:rPr>
                <w:color w:val="000000"/>
                <w:sz w:val="18"/>
                <w:szCs w:val="18"/>
              </w:rPr>
              <w:t>1. Gyermek neve:</w:t>
            </w:r>
          </w:p>
        </w:tc>
        <w:tc>
          <w:tcPr>
            <w:tcW w:w="49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rPr>
                <w:color w:val="000000"/>
                <w:sz w:val="18"/>
                <w:szCs w:val="18"/>
              </w:rPr>
            </w:pPr>
            <w:r w:rsidRPr="004F4893">
              <w:rPr>
                <w:color w:val="000000"/>
                <w:sz w:val="18"/>
                <w:szCs w:val="18"/>
              </w:rPr>
              <w:t>TAJ száma:</w:t>
            </w:r>
          </w:p>
        </w:tc>
      </w:tr>
      <w:tr w:rsidR="00365B5A" w:rsidRPr="004F4893" w:rsidTr="00365B5A">
        <w:trPr>
          <w:trHeight w:val="450"/>
          <w:tblCellSpacing w:w="0" w:type="dxa"/>
        </w:trPr>
        <w:tc>
          <w:tcPr>
            <w:tcW w:w="49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rPr>
                <w:color w:val="000000"/>
                <w:sz w:val="18"/>
                <w:szCs w:val="18"/>
              </w:rPr>
            </w:pPr>
            <w:r w:rsidRPr="004F4893">
              <w:rPr>
                <w:color w:val="000000"/>
                <w:sz w:val="18"/>
                <w:szCs w:val="18"/>
              </w:rPr>
              <w:t>Anyja születési neve:</w:t>
            </w:r>
          </w:p>
        </w:tc>
        <w:tc>
          <w:tcPr>
            <w:tcW w:w="49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rPr>
                <w:color w:val="000000"/>
                <w:sz w:val="18"/>
                <w:szCs w:val="18"/>
              </w:rPr>
            </w:pPr>
            <w:r w:rsidRPr="004F4893">
              <w:rPr>
                <w:color w:val="000000"/>
                <w:sz w:val="18"/>
                <w:szCs w:val="18"/>
              </w:rPr>
              <w:t>Születési hely, idő:</w:t>
            </w:r>
          </w:p>
        </w:tc>
      </w:tr>
    </w:tbl>
    <w:p w:rsidR="00365B5A" w:rsidRPr="004F4893" w:rsidRDefault="00365B5A" w:rsidP="00365B5A">
      <w:pPr>
        <w:shd w:val="clear" w:color="auto" w:fill="FFFFFF"/>
        <w:rPr>
          <w:color w:val="000000"/>
          <w:sz w:val="18"/>
          <w:szCs w:val="18"/>
        </w:rPr>
      </w:pPr>
      <w:r w:rsidRPr="004F4893">
        <w:rPr>
          <w:i/>
          <w:iCs/>
          <w:color w:val="000000"/>
          <w:sz w:val="18"/>
          <w:szCs w:val="18"/>
        </w:rPr>
        <w:t> </w:t>
      </w:r>
    </w:p>
    <w:tbl>
      <w:tblPr>
        <w:tblW w:w="9900" w:type="dxa"/>
        <w:tblCellSpacing w:w="0" w:type="dxa"/>
        <w:shd w:val="clear" w:color="auto" w:fill="FFFFFF"/>
        <w:tblCellMar>
          <w:left w:w="0" w:type="dxa"/>
          <w:right w:w="0" w:type="dxa"/>
        </w:tblCellMar>
        <w:tblLook w:val="04A0"/>
      </w:tblPr>
      <w:tblGrid>
        <w:gridCol w:w="4950"/>
        <w:gridCol w:w="4950"/>
      </w:tblGrid>
      <w:tr w:rsidR="00365B5A" w:rsidRPr="004F4893" w:rsidTr="00365B5A">
        <w:trPr>
          <w:trHeight w:val="450"/>
          <w:tblCellSpacing w:w="0" w:type="dxa"/>
        </w:trPr>
        <w:tc>
          <w:tcPr>
            <w:tcW w:w="49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rPr>
                <w:color w:val="000000"/>
                <w:sz w:val="18"/>
                <w:szCs w:val="18"/>
              </w:rPr>
            </w:pPr>
            <w:r w:rsidRPr="004F4893">
              <w:rPr>
                <w:color w:val="000000"/>
                <w:sz w:val="18"/>
                <w:szCs w:val="18"/>
              </w:rPr>
              <w:t>2. Gyermek neve:</w:t>
            </w:r>
          </w:p>
        </w:tc>
        <w:tc>
          <w:tcPr>
            <w:tcW w:w="49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rPr>
                <w:color w:val="000000"/>
                <w:sz w:val="18"/>
                <w:szCs w:val="18"/>
              </w:rPr>
            </w:pPr>
            <w:r w:rsidRPr="004F4893">
              <w:rPr>
                <w:color w:val="000000"/>
                <w:sz w:val="18"/>
                <w:szCs w:val="18"/>
              </w:rPr>
              <w:t>TAJ száma:</w:t>
            </w:r>
          </w:p>
        </w:tc>
      </w:tr>
      <w:tr w:rsidR="00365B5A" w:rsidRPr="004F4893" w:rsidTr="00365B5A">
        <w:trPr>
          <w:trHeight w:val="450"/>
          <w:tblCellSpacing w:w="0" w:type="dxa"/>
        </w:trPr>
        <w:tc>
          <w:tcPr>
            <w:tcW w:w="49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rPr>
                <w:color w:val="000000"/>
                <w:sz w:val="18"/>
                <w:szCs w:val="18"/>
              </w:rPr>
            </w:pPr>
            <w:r w:rsidRPr="004F4893">
              <w:rPr>
                <w:color w:val="000000"/>
                <w:sz w:val="18"/>
                <w:szCs w:val="18"/>
              </w:rPr>
              <w:t>Anyja születési neve:</w:t>
            </w:r>
          </w:p>
        </w:tc>
        <w:tc>
          <w:tcPr>
            <w:tcW w:w="49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5B5A" w:rsidRPr="004F4893" w:rsidRDefault="00365B5A" w:rsidP="00365B5A">
            <w:pPr>
              <w:rPr>
                <w:color w:val="000000"/>
                <w:sz w:val="18"/>
                <w:szCs w:val="18"/>
              </w:rPr>
            </w:pPr>
            <w:r w:rsidRPr="004F4893">
              <w:rPr>
                <w:color w:val="000000"/>
                <w:sz w:val="18"/>
                <w:szCs w:val="18"/>
              </w:rPr>
              <w:t>Születési hely, idő:</w:t>
            </w:r>
          </w:p>
        </w:tc>
      </w:tr>
    </w:tbl>
    <w:p w:rsidR="00365B5A" w:rsidRPr="004F4893" w:rsidRDefault="00365B5A" w:rsidP="00365B5A">
      <w:pPr>
        <w:shd w:val="clear" w:color="auto" w:fill="FFFFFF"/>
        <w:jc w:val="both"/>
        <w:rPr>
          <w:color w:val="000000"/>
          <w:sz w:val="18"/>
          <w:szCs w:val="18"/>
        </w:rPr>
      </w:pPr>
      <w:r w:rsidRPr="004F4893">
        <w:rPr>
          <w:color w:val="000000"/>
          <w:sz w:val="18"/>
          <w:szCs w:val="18"/>
        </w:rPr>
        <w:t>Kijelentem, hogy a felsorolt gyermek(</w:t>
      </w:r>
      <w:proofErr w:type="spellStart"/>
      <w:r w:rsidRPr="004F4893">
        <w:rPr>
          <w:color w:val="000000"/>
          <w:sz w:val="18"/>
          <w:szCs w:val="18"/>
        </w:rPr>
        <w:t>ek</w:t>
      </w:r>
      <w:proofErr w:type="spellEnd"/>
      <w:r w:rsidRPr="004F4893">
        <w:rPr>
          <w:color w:val="000000"/>
          <w:sz w:val="18"/>
          <w:szCs w:val="18"/>
        </w:rPr>
        <w:t xml:space="preserve">) a családok támogatásáról szóló törvény vagy bármely </w:t>
      </w:r>
      <w:proofErr w:type="spellStart"/>
      <w:r w:rsidRPr="004F4893">
        <w:rPr>
          <w:color w:val="000000"/>
          <w:sz w:val="18"/>
          <w:szCs w:val="18"/>
        </w:rPr>
        <w:t>EGT-állam</w:t>
      </w:r>
      <w:proofErr w:type="spellEnd"/>
      <w:r w:rsidRPr="004F4893">
        <w:rPr>
          <w:color w:val="000000"/>
          <w:sz w:val="18"/>
          <w:szCs w:val="18"/>
        </w:rPr>
        <w:t xml:space="preserve"> hasonló jogszabálya alapján </w:t>
      </w:r>
      <w:r w:rsidRPr="004F4893">
        <w:rPr>
          <w:b/>
          <w:bCs/>
          <w:color w:val="000000"/>
          <w:sz w:val="18"/>
          <w:szCs w:val="18"/>
        </w:rPr>
        <w:t xml:space="preserve">családi </w:t>
      </w:r>
      <w:proofErr w:type="gramStart"/>
      <w:r w:rsidRPr="004F4893">
        <w:rPr>
          <w:b/>
          <w:bCs/>
          <w:color w:val="000000"/>
          <w:sz w:val="18"/>
          <w:szCs w:val="18"/>
        </w:rPr>
        <w:t>pótlék juttatásra</w:t>
      </w:r>
      <w:proofErr w:type="gramEnd"/>
      <w:r w:rsidRPr="004F4893">
        <w:rPr>
          <w:color w:val="000000"/>
          <w:sz w:val="18"/>
          <w:szCs w:val="18"/>
        </w:rPr>
        <w:t> vagy hasonló ellátásra </w:t>
      </w:r>
      <w:r w:rsidRPr="004F4893">
        <w:rPr>
          <w:b/>
          <w:bCs/>
          <w:color w:val="000000"/>
          <w:sz w:val="18"/>
          <w:szCs w:val="18"/>
        </w:rPr>
        <w:t>jogosult szülője</w:t>
      </w:r>
      <w:r w:rsidRPr="004F4893">
        <w:rPr>
          <w:color w:val="000000"/>
          <w:sz w:val="18"/>
          <w:szCs w:val="18"/>
        </w:rPr>
        <w:t>, gyámja (ide nem értve a gyermekvédelmi gyámot) vagy e szülőnek, gyámnak (ide nem értve a gyermekvédelmi gyámot) </w:t>
      </w:r>
      <w:r w:rsidRPr="004F4893">
        <w:rPr>
          <w:b/>
          <w:bCs/>
          <w:color w:val="000000"/>
          <w:sz w:val="18"/>
          <w:szCs w:val="18"/>
        </w:rPr>
        <w:t>vele közös háztartásban élő házastársa vagyok.</w:t>
      </w:r>
    </w:p>
    <w:p w:rsidR="00365B5A" w:rsidRPr="004F4893" w:rsidRDefault="00365B5A" w:rsidP="00365B5A">
      <w:pPr>
        <w:shd w:val="clear" w:color="auto" w:fill="FFFFFF"/>
        <w:jc w:val="both"/>
        <w:rPr>
          <w:color w:val="000000"/>
          <w:sz w:val="18"/>
          <w:szCs w:val="18"/>
        </w:rPr>
      </w:pPr>
      <w:r w:rsidRPr="004F4893">
        <w:rPr>
          <w:color w:val="000000"/>
          <w:sz w:val="18"/>
          <w:szCs w:val="18"/>
        </w:rPr>
        <w:t xml:space="preserve">Nevezett </w:t>
      </w:r>
      <w:proofErr w:type="gramStart"/>
      <w:r w:rsidRPr="004F4893">
        <w:rPr>
          <w:color w:val="000000"/>
          <w:sz w:val="18"/>
          <w:szCs w:val="18"/>
        </w:rPr>
        <w:t>gyermek(</w:t>
      </w:r>
      <w:proofErr w:type="spellStart"/>
      <w:proofErr w:type="gramEnd"/>
      <w:r w:rsidRPr="004F4893">
        <w:rPr>
          <w:color w:val="000000"/>
          <w:sz w:val="18"/>
          <w:szCs w:val="18"/>
        </w:rPr>
        <w:t>ek</w:t>
      </w:r>
      <w:proofErr w:type="spellEnd"/>
      <w:r w:rsidRPr="004F4893">
        <w:rPr>
          <w:color w:val="000000"/>
          <w:sz w:val="18"/>
          <w:szCs w:val="18"/>
        </w:rPr>
        <w:t xml:space="preserve">) a 2016/2017-es tanévben közoktatásban (vagy bármely </w:t>
      </w:r>
      <w:proofErr w:type="spellStart"/>
      <w:r w:rsidRPr="004F4893">
        <w:rPr>
          <w:color w:val="000000"/>
          <w:sz w:val="18"/>
          <w:szCs w:val="18"/>
        </w:rPr>
        <w:t>EGT-államban</w:t>
      </w:r>
      <w:proofErr w:type="spellEnd"/>
      <w:r w:rsidRPr="004F4893">
        <w:rPr>
          <w:color w:val="000000"/>
          <w:sz w:val="18"/>
          <w:szCs w:val="18"/>
        </w:rPr>
        <w:t xml:space="preserve"> ennek megfelelő oktatásban) vesz(</w:t>
      </w:r>
      <w:proofErr w:type="spellStart"/>
      <w:r w:rsidRPr="004F4893">
        <w:rPr>
          <w:color w:val="000000"/>
          <w:sz w:val="18"/>
          <w:szCs w:val="18"/>
        </w:rPr>
        <w:t>nek</w:t>
      </w:r>
      <w:proofErr w:type="spellEnd"/>
      <w:r w:rsidRPr="004F4893">
        <w:rPr>
          <w:color w:val="000000"/>
          <w:sz w:val="18"/>
          <w:szCs w:val="18"/>
        </w:rPr>
        <w:t>) részt. </w:t>
      </w:r>
      <w:r w:rsidRPr="004F4893">
        <w:rPr>
          <w:i/>
          <w:iCs/>
          <w:color w:val="000000"/>
          <w:sz w:val="18"/>
          <w:szCs w:val="18"/>
        </w:rPr>
        <w:t> </w:t>
      </w:r>
    </w:p>
    <w:p w:rsidR="00365B5A" w:rsidRPr="004F4893" w:rsidRDefault="00365B5A" w:rsidP="00365B5A">
      <w:pPr>
        <w:shd w:val="clear" w:color="auto" w:fill="FFFFFF"/>
        <w:rPr>
          <w:color w:val="000000"/>
          <w:sz w:val="18"/>
          <w:szCs w:val="18"/>
        </w:rPr>
      </w:pPr>
      <w:r w:rsidRPr="004F4893">
        <w:rPr>
          <w:b/>
          <w:bCs/>
          <w:color w:val="000000"/>
          <w:sz w:val="18"/>
          <w:szCs w:val="18"/>
        </w:rPr>
        <w:t> </w:t>
      </w:r>
    </w:p>
    <w:p w:rsidR="00365B5A" w:rsidRPr="004F4893" w:rsidRDefault="00365B5A" w:rsidP="00365B5A">
      <w:pPr>
        <w:shd w:val="clear" w:color="auto" w:fill="FFFFFF"/>
        <w:rPr>
          <w:color w:val="000000"/>
          <w:sz w:val="18"/>
          <w:szCs w:val="18"/>
        </w:rPr>
      </w:pPr>
      <w:r w:rsidRPr="004F4893">
        <w:rPr>
          <w:color w:val="000000"/>
          <w:sz w:val="18"/>
          <w:szCs w:val="18"/>
        </w:rPr>
        <w:t> </w:t>
      </w:r>
    </w:p>
    <w:p w:rsidR="00365B5A" w:rsidRPr="004F4893" w:rsidRDefault="00365B5A" w:rsidP="00365B5A">
      <w:pPr>
        <w:shd w:val="clear" w:color="auto" w:fill="FFFFFF"/>
        <w:rPr>
          <w:color w:val="000000"/>
          <w:sz w:val="18"/>
          <w:szCs w:val="18"/>
        </w:rPr>
      </w:pPr>
      <w:r w:rsidRPr="004F4893">
        <w:rPr>
          <w:b/>
          <w:bCs/>
          <w:color w:val="000000"/>
          <w:sz w:val="18"/>
          <w:szCs w:val="18"/>
        </w:rPr>
        <w:t>Széchenyi Pihenő Kártya igénybevételéhez</w:t>
      </w:r>
    </w:p>
    <w:tbl>
      <w:tblPr>
        <w:tblW w:w="921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955"/>
        <w:gridCol w:w="1695"/>
        <w:gridCol w:w="1560"/>
      </w:tblGrid>
      <w:tr w:rsidR="00365B5A" w:rsidRPr="004F4893" w:rsidTr="00365B5A">
        <w:trPr>
          <w:tblCellSpacing w:w="0" w:type="dxa"/>
        </w:trPr>
        <w:tc>
          <w:tcPr>
            <w:tcW w:w="5955" w:type="dxa"/>
            <w:tcBorders>
              <w:top w:val="outset" w:sz="6" w:space="0" w:color="auto"/>
              <w:left w:val="outset" w:sz="6" w:space="0" w:color="auto"/>
              <w:bottom w:val="outset" w:sz="6" w:space="0" w:color="auto"/>
              <w:right w:val="outset" w:sz="6" w:space="0" w:color="auto"/>
            </w:tcBorders>
            <w:shd w:val="clear" w:color="auto" w:fill="FFFFFF"/>
            <w:hideMark/>
          </w:tcPr>
          <w:p w:rsidR="00365B5A" w:rsidRPr="004F4893" w:rsidRDefault="00365B5A" w:rsidP="00365B5A">
            <w:pPr>
              <w:rPr>
                <w:color w:val="000000"/>
                <w:sz w:val="18"/>
                <w:szCs w:val="18"/>
              </w:rPr>
            </w:pPr>
            <w:r w:rsidRPr="004F4893">
              <w:rPr>
                <w:color w:val="000000"/>
                <w:sz w:val="18"/>
                <w:szCs w:val="18"/>
              </w:rPr>
              <w:t xml:space="preserve">Kijelentem, hogy a 2016. évben a mai napig Széchenyi Pihenő Kártya – Vendéglátás </w:t>
            </w:r>
            <w:proofErr w:type="spellStart"/>
            <w:r w:rsidRPr="004F4893">
              <w:rPr>
                <w:color w:val="000000"/>
                <w:sz w:val="18"/>
                <w:szCs w:val="18"/>
              </w:rPr>
              <w:t>alszámlára</w:t>
            </w:r>
            <w:proofErr w:type="spellEnd"/>
            <w:r w:rsidRPr="004F4893">
              <w:rPr>
                <w:color w:val="000000"/>
                <w:sz w:val="18"/>
                <w:szCs w:val="18"/>
              </w:rPr>
              <w:t xml:space="preserve"> utalt juttatásban</w:t>
            </w:r>
          </w:p>
          <w:p w:rsidR="00365B5A" w:rsidRPr="004F4893" w:rsidRDefault="00365B5A" w:rsidP="00365B5A">
            <w:pPr>
              <w:rPr>
                <w:color w:val="000000"/>
                <w:sz w:val="18"/>
                <w:szCs w:val="18"/>
              </w:rPr>
            </w:pPr>
            <w:r w:rsidRPr="004F4893">
              <w:rPr>
                <w:b/>
                <w:bCs/>
                <w:color w:val="000000"/>
                <w:sz w:val="18"/>
                <w:szCs w:val="18"/>
              </w:rPr>
              <w:t> </w:t>
            </w:r>
          </w:p>
          <w:p w:rsidR="00365B5A" w:rsidRPr="004F4893" w:rsidRDefault="00365B5A" w:rsidP="00365B5A">
            <w:pPr>
              <w:jc w:val="center"/>
              <w:rPr>
                <w:color w:val="000000"/>
                <w:sz w:val="18"/>
                <w:szCs w:val="18"/>
              </w:rPr>
            </w:pPr>
            <w:r w:rsidRPr="004F4893">
              <w:rPr>
                <w:color w:val="000000"/>
                <w:sz w:val="18"/>
                <w:szCs w:val="18"/>
              </w:rPr>
              <w:t>nem részesültem      a következők szerint részesültem</w:t>
            </w:r>
          </w:p>
          <w:p w:rsidR="00365B5A" w:rsidRPr="004F4893" w:rsidRDefault="00365B5A" w:rsidP="00365B5A">
            <w:pPr>
              <w:jc w:val="center"/>
              <w:rPr>
                <w:color w:val="000000"/>
                <w:sz w:val="18"/>
                <w:szCs w:val="18"/>
              </w:rPr>
            </w:pPr>
            <w:r w:rsidRPr="004F4893">
              <w:rPr>
                <w:color w:val="000000"/>
                <w:sz w:val="18"/>
                <w:szCs w:val="18"/>
              </w:rPr>
              <w:t>(a megfelelő aláhúzandó)</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365B5A" w:rsidRPr="004F4893" w:rsidRDefault="00365B5A" w:rsidP="00365B5A">
            <w:pPr>
              <w:rPr>
                <w:color w:val="000000"/>
                <w:sz w:val="18"/>
                <w:szCs w:val="18"/>
              </w:rPr>
            </w:pPr>
            <w:r w:rsidRPr="004F4893">
              <w:rPr>
                <w:color w:val="000000"/>
                <w:sz w:val="18"/>
                <w:szCs w:val="18"/>
              </w:rPr>
              <w:t>A juttatás dátuma</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365B5A" w:rsidRPr="004F4893" w:rsidRDefault="00365B5A" w:rsidP="00365B5A">
            <w:pPr>
              <w:rPr>
                <w:color w:val="000000"/>
                <w:sz w:val="18"/>
                <w:szCs w:val="18"/>
              </w:rPr>
            </w:pPr>
            <w:r w:rsidRPr="004F4893">
              <w:rPr>
                <w:color w:val="000000"/>
                <w:sz w:val="18"/>
                <w:szCs w:val="18"/>
              </w:rPr>
              <w:t>A juttatás értéke</w:t>
            </w:r>
          </w:p>
        </w:tc>
      </w:tr>
      <w:tr w:rsidR="00365B5A" w:rsidRPr="004F4893" w:rsidTr="00365B5A">
        <w:trPr>
          <w:tblCellSpacing w:w="0" w:type="dxa"/>
        </w:trPr>
        <w:tc>
          <w:tcPr>
            <w:tcW w:w="5955" w:type="dxa"/>
            <w:tcBorders>
              <w:top w:val="outset" w:sz="6" w:space="0" w:color="auto"/>
              <w:left w:val="outset" w:sz="6" w:space="0" w:color="auto"/>
              <w:bottom w:val="outset" w:sz="6" w:space="0" w:color="auto"/>
              <w:right w:val="outset" w:sz="6" w:space="0" w:color="auto"/>
            </w:tcBorders>
            <w:shd w:val="clear" w:color="auto" w:fill="FFFFFF"/>
            <w:hideMark/>
          </w:tcPr>
          <w:p w:rsidR="00365B5A" w:rsidRPr="004F4893" w:rsidRDefault="00365B5A" w:rsidP="00365B5A">
            <w:pPr>
              <w:rPr>
                <w:color w:val="000000"/>
                <w:sz w:val="18"/>
                <w:szCs w:val="18"/>
              </w:rPr>
            </w:pPr>
            <w:r w:rsidRPr="004F4893">
              <w:rPr>
                <w:color w:val="000000"/>
                <w:sz w:val="18"/>
                <w:szCs w:val="18"/>
              </w:rPr>
              <w:t xml:space="preserve">Kijelentem, hogy a 2016. évben a mai napig Széchenyi Pihenő Kártya - Szabadidő </w:t>
            </w:r>
            <w:proofErr w:type="spellStart"/>
            <w:r w:rsidRPr="004F4893">
              <w:rPr>
                <w:color w:val="000000"/>
                <w:sz w:val="18"/>
                <w:szCs w:val="18"/>
              </w:rPr>
              <w:t>alszámlára</w:t>
            </w:r>
            <w:proofErr w:type="spellEnd"/>
            <w:r w:rsidRPr="004F4893">
              <w:rPr>
                <w:color w:val="000000"/>
                <w:sz w:val="18"/>
                <w:szCs w:val="18"/>
              </w:rPr>
              <w:t xml:space="preserve"> utalt juttatásban</w:t>
            </w:r>
          </w:p>
          <w:p w:rsidR="00365B5A" w:rsidRPr="004F4893" w:rsidRDefault="00365B5A" w:rsidP="00365B5A">
            <w:pPr>
              <w:rPr>
                <w:color w:val="000000"/>
                <w:sz w:val="18"/>
                <w:szCs w:val="18"/>
              </w:rPr>
            </w:pPr>
            <w:r w:rsidRPr="004F4893">
              <w:rPr>
                <w:color w:val="000000"/>
                <w:sz w:val="18"/>
                <w:szCs w:val="18"/>
              </w:rPr>
              <w:t> </w:t>
            </w:r>
          </w:p>
          <w:p w:rsidR="00365B5A" w:rsidRPr="004F4893" w:rsidRDefault="00365B5A" w:rsidP="00365B5A">
            <w:pPr>
              <w:jc w:val="center"/>
              <w:rPr>
                <w:color w:val="000000"/>
                <w:sz w:val="18"/>
                <w:szCs w:val="18"/>
              </w:rPr>
            </w:pPr>
            <w:r w:rsidRPr="004F4893">
              <w:rPr>
                <w:color w:val="000000"/>
                <w:sz w:val="18"/>
                <w:szCs w:val="18"/>
              </w:rPr>
              <w:t>nem részesültem      a következők szerint részesültem</w:t>
            </w:r>
          </w:p>
          <w:p w:rsidR="00365B5A" w:rsidRPr="004F4893" w:rsidRDefault="00365B5A" w:rsidP="00365B5A">
            <w:pPr>
              <w:jc w:val="center"/>
              <w:rPr>
                <w:color w:val="000000"/>
                <w:sz w:val="18"/>
                <w:szCs w:val="18"/>
              </w:rPr>
            </w:pPr>
            <w:r w:rsidRPr="004F4893">
              <w:rPr>
                <w:color w:val="000000"/>
                <w:sz w:val="18"/>
                <w:szCs w:val="18"/>
              </w:rPr>
              <w:t>(a megfelelő aláhúzandó)</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365B5A" w:rsidRPr="004F4893" w:rsidRDefault="00365B5A" w:rsidP="00365B5A">
            <w:pPr>
              <w:rPr>
                <w:color w:val="000000"/>
                <w:sz w:val="18"/>
                <w:szCs w:val="18"/>
              </w:rPr>
            </w:pPr>
            <w:r w:rsidRPr="004F4893">
              <w:rPr>
                <w:color w:val="000000"/>
                <w:sz w:val="18"/>
                <w:szCs w:val="18"/>
              </w:rPr>
              <w:t>A juttatás dátuma</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365B5A" w:rsidRPr="004F4893" w:rsidRDefault="00365B5A" w:rsidP="00365B5A">
            <w:pPr>
              <w:rPr>
                <w:color w:val="000000"/>
                <w:sz w:val="18"/>
                <w:szCs w:val="18"/>
              </w:rPr>
            </w:pPr>
            <w:r w:rsidRPr="004F4893">
              <w:rPr>
                <w:color w:val="000000"/>
                <w:sz w:val="18"/>
                <w:szCs w:val="18"/>
              </w:rPr>
              <w:t>A juttatás értéke</w:t>
            </w:r>
          </w:p>
        </w:tc>
      </w:tr>
      <w:tr w:rsidR="00365B5A" w:rsidRPr="004F4893" w:rsidTr="00365B5A">
        <w:trPr>
          <w:tblCellSpacing w:w="0" w:type="dxa"/>
        </w:trPr>
        <w:tc>
          <w:tcPr>
            <w:tcW w:w="5955" w:type="dxa"/>
            <w:tcBorders>
              <w:top w:val="outset" w:sz="6" w:space="0" w:color="auto"/>
              <w:left w:val="outset" w:sz="6" w:space="0" w:color="auto"/>
              <w:bottom w:val="outset" w:sz="6" w:space="0" w:color="auto"/>
              <w:right w:val="outset" w:sz="6" w:space="0" w:color="auto"/>
            </w:tcBorders>
            <w:shd w:val="clear" w:color="auto" w:fill="FFFFFF"/>
            <w:hideMark/>
          </w:tcPr>
          <w:p w:rsidR="00365B5A" w:rsidRPr="004F4893" w:rsidRDefault="00365B5A" w:rsidP="00365B5A">
            <w:pPr>
              <w:rPr>
                <w:color w:val="000000"/>
                <w:sz w:val="18"/>
                <w:szCs w:val="18"/>
              </w:rPr>
            </w:pPr>
            <w:r w:rsidRPr="004F4893">
              <w:rPr>
                <w:color w:val="000000"/>
                <w:sz w:val="18"/>
                <w:szCs w:val="18"/>
              </w:rPr>
              <w:t xml:space="preserve">Kijelentem, hogy a 2016. évben a mai napig Széchenyi Pihenő Kártya - Szálláshely </w:t>
            </w:r>
            <w:proofErr w:type="spellStart"/>
            <w:r w:rsidRPr="004F4893">
              <w:rPr>
                <w:color w:val="000000"/>
                <w:sz w:val="18"/>
                <w:szCs w:val="18"/>
              </w:rPr>
              <w:t>alszámlára</w:t>
            </w:r>
            <w:proofErr w:type="spellEnd"/>
            <w:r w:rsidRPr="004F4893">
              <w:rPr>
                <w:color w:val="000000"/>
                <w:sz w:val="18"/>
                <w:szCs w:val="18"/>
              </w:rPr>
              <w:t xml:space="preserve"> utalt juttatásban</w:t>
            </w:r>
          </w:p>
          <w:p w:rsidR="00365B5A" w:rsidRPr="004F4893" w:rsidRDefault="00365B5A" w:rsidP="00365B5A">
            <w:pPr>
              <w:rPr>
                <w:color w:val="000000"/>
                <w:sz w:val="18"/>
                <w:szCs w:val="18"/>
              </w:rPr>
            </w:pPr>
            <w:r w:rsidRPr="004F4893">
              <w:rPr>
                <w:color w:val="000000"/>
                <w:sz w:val="18"/>
                <w:szCs w:val="18"/>
              </w:rPr>
              <w:t> </w:t>
            </w:r>
          </w:p>
          <w:p w:rsidR="00365B5A" w:rsidRPr="004F4893" w:rsidRDefault="00365B5A" w:rsidP="00365B5A">
            <w:pPr>
              <w:jc w:val="center"/>
              <w:rPr>
                <w:color w:val="000000"/>
                <w:sz w:val="18"/>
                <w:szCs w:val="18"/>
              </w:rPr>
            </w:pPr>
            <w:r w:rsidRPr="004F4893">
              <w:rPr>
                <w:color w:val="000000"/>
                <w:sz w:val="18"/>
                <w:szCs w:val="18"/>
              </w:rPr>
              <w:t>nem részesültem      a következők szerint részesültem</w:t>
            </w:r>
          </w:p>
          <w:p w:rsidR="00365B5A" w:rsidRPr="004F4893" w:rsidRDefault="00365B5A" w:rsidP="00365B5A">
            <w:pPr>
              <w:jc w:val="center"/>
              <w:rPr>
                <w:color w:val="000000"/>
                <w:sz w:val="18"/>
                <w:szCs w:val="18"/>
              </w:rPr>
            </w:pPr>
            <w:r w:rsidRPr="004F4893">
              <w:rPr>
                <w:color w:val="000000"/>
                <w:sz w:val="18"/>
                <w:szCs w:val="18"/>
              </w:rPr>
              <w:t>(a megfelelő aláhúzandó)</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365B5A" w:rsidRPr="004F4893" w:rsidRDefault="00365B5A" w:rsidP="00365B5A">
            <w:pPr>
              <w:rPr>
                <w:color w:val="000000"/>
                <w:sz w:val="18"/>
                <w:szCs w:val="18"/>
              </w:rPr>
            </w:pPr>
            <w:r w:rsidRPr="004F4893">
              <w:rPr>
                <w:color w:val="000000"/>
                <w:sz w:val="18"/>
                <w:szCs w:val="18"/>
              </w:rPr>
              <w:t>A juttatás dátuma</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365B5A" w:rsidRPr="004F4893" w:rsidRDefault="00365B5A" w:rsidP="00365B5A">
            <w:pPr>
              <w:rPr>
                <w:color w:val="000000"/>
                <w:sz w:val="18"/>
                <w:szCs w:val="18"/>
              </w:rPr>
            </w:pPr>
            <w:r w:rsidRPr="004F4893">
              <w:rPr>
                <w:color w:val="000000"/>
                <w:sz w:val="18"/>
                <w:szCs w:val="18"/>
              </w:rPr>
              <w:t>A juttatás értéke</w:t>
            </w:r>
          </w:p>
        </w:tc>
      </w:tr>
    </w:tbl>
    <w:p w:rsidR="00365B5A" w:rsidRPr="004F4893" w:rsidRDefault="00365B5A" w:rsidP="00365B5A">
      <w:pPr>
        <w:shd w:val="clear" w:color="auto" w:fill="FFFFFF"/>
        <w:rPr>
          <w:color w:val="000000"/>
          <w:sz w:val="18"/>
          <w:szCs w:val="18"/>
        </w:rPr>
      </w:pPr>
      <w:r w:rsidRPr="004F4893">
        <w:rPr>
          <w:b/>
          <w:bCs/>
          <w:color w:val="000000"/>
          <w:sz w:val="18"/>
          <w:szCs w:val="18"/>
        </w:rPr>
        <w:t> </w:t>
      </w:r>
    </w:p>
    <w:p w:rsidR="00365B5A" w:rsidRPr="004F4893" w:rsidRDefault="00365B5A" w:rsidP="00365B5A">
      <w:pPr>
        <w:shd w:val="clear" w:color="auto" w:fill="FFFFFF"/>
        <w:jc w:val="both"/>
        <w:rPr>
          <w:color w:val="000000"/>
          <w:sz w:val="18"/>
          <w:szCs w:val="18"/>
        </w:rPr>
      </w:pPr>
      <w:r w:rsidRPr="004F4893">
        <w:rPr>
          <w:color w:val="000000"/>
          <w:sz w:val="18"/>
          <w:szCs w:val="18"/>
        </w:rPr>
        <w:t xml:space="preserve">Amennyiben a nyilatkozat bármely tartalmi részében az adóév során változás történik, úgy a magánszemély köteles erről a munkáltatót tájékoztatni. Tudomásul veszem, hogy </w:t>
      </w:r>
      <w:proofErr w:type="gramStart"/>
      <w:r w:rsidRPr="004F4893">
        <w:rPr>
          <w:color w:val="000000"/>
          <w:sz w:val="18"/>
          <w:szCs w:val="18"/>
        </w:rPr>
        <w:t>ezen</w:t>
      </w:r>
      <w:proofErr w:type="gramEnd"/>
      <w:r w:rsidRPr="004F4893">
        <w:rPr>
          <w:color w:val="000000"/>
          <w:sz w:val="18"/>
          <w:szCs w:val="18"/>
        </w:rPr>
        <w:t xml:space="preserve"> tájékoztatás elmulasztásának minden következménye a magánszemély nyilatkozót terheli.</w:t>
      </w:r>
    </w:p>
    <w:p w:rsidR="00365B5A" w:rsidRPr="004F4893" w:rsidRDefault="00365B5A" w:rsidP="00365B5A">
      <w:pPr>
        <w:shd w:val="clear" w:color="auto" w:fill="FFFFFF"/>
        <w:jc w:val="both"/>
        <w:rPr>
          <w:color w:val="000000"/>
          <w:sz w:val="18"/>
          <w:szCs w:val="18"/>
        </w:rPr>
      </w:pPr>
      <w:r w:rsidRPr="004F4893">
        <w:rPr>
          <w:color w:val="000000"/>
          <w:sz w:val="18"/>
          <w:szCs w:val="18"/>
        </w:rPr>
        <w:t> </w:t>
      </w:r>
    </w:p>
    <w:p w:rsidR="00365B5A" w:rsidRPr="004F4893" w:rsidRDefault="00365B5A" w:rsidP="00365B5A">
      <w:pPr>
        <w:shd w:val="clear" w:color="auto" w:fill="FFFFFF"/>
        <w:jc w:val="both"/>
        <w:rPr>
          <w:color w:val="000000"/>
          <w:sz w:val="18"/>
          <w:szCs w:val="18"/>
        </w:rPr>
      </w:pPr>
      <w:r w:rsidRPr="004F4893">
        <w:rPr>
          <w:color w:val="000000"/>
          <w:sz w:val="18"/>
          <w:szCs w:val="18"/>
        </w:rPr>
        <w:t>A Nyilatkozat két példányban készül az egyik példány a magánszemélyt, a másik a munkáltatót illeti.</w:t>
      </w:r>
    </w:p>
    <w:p w:rsidR="00365B5A" w:rsidRPr="004F4893" w:rsidRDefault="00365B5A" w:rsidP="00365B5A">
      <w:pPr>
        <w:shd w:val="clear" w:color="auto" w:fill="FFFFFF"/>
        <w:jc w:val="both"/>
        <w:rPr>
          <w:color w:val="000000"/>
          <w:sz w:val="18"/>
          <w:szCs w:val="18"/>
        </w:rPr>
      </w:pPr>
      <w:r w:rsidRPr="004F4893">
        <w:rPr>
          <w:color w:val="000000"/>
          <w:sz w:val="18"/>
          <w:szCs w:val="18"/>
        </w:rPr>
        <w:t>A felek a nyilatkozatot az elévülési idő lejártáig (5év) kötelesek megőrizni. </w:t>
      </w:r>
    </w:p>
    <w:p w:rsidR="00365B5A" w:rsidRPr="004F4893" w:rsidRDefault="00365B5A" w:rsidP="00365B5A">
      <w:pPr>
        <w:shd w:val="clear" w:color="auto" w:fill="FFFFFF"/>
        <w:jc w:val="both"/>
        <w:rPr>
          <w:color w:val="000000"/>
          <w:sz w:val="18"/>
          <w:szCs w:val="18"/>
        </w:rPr>
      </w:pPr>
      <w:r w:rsidRPr="004F4893">
        <w:rPr>
          <w:color w:val="000000"/>
          <w:sz w:val="18"/>
          <w:szCs w:val="18"/>
        </w:rPr>
        <w:t> </w:t>
      </w:r>
    </w:p>
    <w:p w:rsidR="00365B5A" w:rsidRPr="004F4893" w:rsidRDefault="00365B5A" w:rsidP="00365B5A">
      <w:pPr>
        <w:shd w:val="clear" w:color="auto" w:fill="FFFFFF"/>
        <w:jc w:val="both"/>
        <w:rPr>
          <w:color w:val="000000"/>
          <w:sz w:val="18"/>
          <w:szCs w:val="18"/>
          <w:bdr w:val="none" w:sz="0" w:space="0" w:color="auto" w:frame="1"/>
        </w:rPr>
      </w:pPr>
      <w:r w:rsidRPr="004F4893">
        <w:rPr>
          <w:color w:val="000000"/>
          <w:sz w:val="18"/>
          <w:szCs w:val="18"/>
        </w:rPr>
        <w:t>Kelt: </w:t>
      </w:r>
      <w:proofErr w:type="gramStart"/>
      <w:r w:rsidRPr="004F4893">
        <w:rPr>
          <w:color w:val="000000"/>
          <w:sz w:val="18"/>
          <w:szCs w:val="18"/>
          <w:bdr w:val="none" w:sz="0" w:space="0" w:color="auto" w:frame="1"/>
        </w:rPr>
        <w:t>……………………………………………………</w:t>
      </w:r>
      <w:proofErr w:type="gramEnd"/>
    </w:p>
    <w:p w:rsidR="00365B5A" w:rsidRPr="004F4893" w:rsidRDefault="00365B5A" w:rsidP="00365B5A">
      <w:pPr>
        <w:shd w:val="clear" w:color="auto" w:fill="FFFFFF"/>
        <w:jc w:val="both"/>
        <w:rPr>
          <w:color w:val="000000"/>
          <w:sz w:val="18"/>
          <w:szCs w:val="18"/>
        </w:rPr>
      </w:pPr>
    </w:p>
    <w:tbl>
      <w:tblPr>
        <w:tblpPr w:leftFromText="45" w:rightFromText="45" w:vertAnchor="text"/>
        <w:tblW w:w="9855" w:type="dxa"/>
        <w:tblCellSpacing w:w="0" w:type="dxa"/>
        <w:shd w:val="clear" w:color="auto" w:fill="FFFFFF"/>
        <w:tblCellMar>
          <w:left w:w="0" w:type="dxa"/>
          <w:right w:w="0" w:type="dxa"/>
        </w:tblCellMar>
        <w:tblLook w:val="04A0"/>
      </w:tblPr>
      <w:tblGrid>
        <w:gridCol w:w="4860"/>
        <w:gridCol w:w="4995"/>
      </w:tblGrid>
      <w:tr w:rsidR="00365B5A" w:rsidRPr="004F4893" w:rsidTr="00365B5A">
        <w:trPr>
          <w:tblCellSpacing w:w="0" w:type="dxa"/>
        </w:trPr>
        <w:tc>
          <w:tcPr>
            <w:tcW w:w="4860" w:type="dxa"/>
            <w:shd w:val="clear" w:color="auto" w:fill="FFFFFF"/>
            <w:hideMark/>
          </w:tcPr>
          <w:p w:rsidR="00365B5A" w:rsidRPr="004F4893" w:rsidRDefault="00365B5A" w:rsidP="00365B5A">
            <w:pPr>
              <w:jc w:val="center"/>
              <w:rPr>
                <w:color w:val="000000"/>
                <w:sz w:val="18"/>
                <w:szCs w:val="18"/>
              </w:rPr>
            </w:pPr>
            <w:r w:rsidRPr="004F4893">
              <w:rPr>
                <w:color w:val="000000"/>
                <w:sz w:val="18"/>
                <w:szCs w:val="18"/>
              </w:rPr>
              <w:t> </w:t>
            </w:r>
          </w:p>
          <w:p w:rsidR="00365B5A" w:rsidRPr="004F4893" w:rsidRDefault="00365B5A" w:rsidP="00365B5A">
            <w:pPr>
              <w:jc w:val="center"/>
              <w:rPr>
                <w:color w:val="000000"/>
                <w:sz w:val="18"/>
                <w:szCs w:val="18"/>
              </w:rPr>
            </w:pPr>
            <w:r w:rsidRPr="004F4893">
              <w:rPr>
                <w:color w:val="000000"/>
                <w:sz w:val="18"/>
                <w:szCs w:val="18"/>
              </w:rPr>
              <w:t>…………………………………</w:t>
            </w:r>
          </w:p>
          <w:p w:rsidR="00365B5A" w:rsidRPr="004F4893" w:rsidRDefault="00365B5A" w:rsidP="00365B5A">
            <w:pPr>
              <w:jc w:val="center"/>
              <w:rPr>
                <w:color w:val="000000"/>
                <w:sz w:val="18"/>
                <w:szCs w:val="18"/>
              </w:rPr>
            </w:pPr>
            <w:r w:rsidRPr="004F4893">
              <w:rPr>
                <w:color w:val="000000"/>
                <w:sz w:val="18"/>
                <w:szCs w:val="18"/>
              </w:rPr>
              <w:t>Munkavállaló</w:t>
            </w:r>
          </w:p>
        </w:tc>
        <w:tc>
          <w:tcPr>
            <w:tcW w:w="4995" w:type="dxa"/>
            <w:shd w:val="clear" w:color="auto" w:fill="FFFFFF"/>
            <w:hideMark/>
          </w:tcPr>
          <w:p w:rsidR="00365B5A" w:rsidRPr="004F4893" w:rsidRDefault="00365B5A" w:rsidP="00365B5A">
            <w:pPr>
              <w:jc w:val="center"/>
              <w:rPr>
                <w:color w:val="000000"/>
                <w:sz w:val="18"/>
                <w:szCs w:val="18"/>
              </w:rPr>
            </w:pPr>
            <w:r w:rsidRPr="004F4893">
              <w:rPr>
                <w:color w:val="000000"/>
                <w:sz w:val="18"/>
                <w:szCs w:val="18"/>
              </w:rPr>
              <w:t> </w:t>
            </w:r>
          </w:p>
          <w:p w:rsidR="00365B5A" w:rsidRPr="004F4893" w:rsidRDefault="00365B5A" w:rsidP="00365B5A">
            <w:pPr>
              <w:jc w:val="center"/>
              <w:rPr>
                <w:color w:val="000000"/>
                <w:sz w:val="18"/>
                <w:szCs w:val="18"/>
              </w:rPr>
            </w:pPr>
            <w:r w:rsidRPr="004F4893">
              <w:rPr>
                <w:color w:val="000000"/>
                <w:sz w:val="18"/>
                <w:szCs w:val="18"/>
              </w:rPr>
              <w:t>…………………………………</w:t>
            </w:r>
          </w:p>
          <w:p w:rsidR="00365B5A" w:rsidRPr="004F4893" w:rsidRDefault="00365B5A" w:rsidP="00365B5A">
            <w:pPr>
              <w:jc w:val="center"/>
              <w:rPr>
                <w:color w:val="000000"/>
                <w:sz w:val="18"/>
                <w:szCs w:val="18"/>
              </w:rPr>
            </w:pPr>
            <w:r w:rsidRPr="004F4893">
              <w:rPr>
                <w:color w:val="000000"/>
                <w:sz w:val="18"/>
                <w:szCs w:val="18"/>
              </w:rPr>
              <w:t>Költségvetési csoport részéről</w:t>
            </w:r>
          </w:p>
        </w:tc>
      </w:tr>
    </w:tbl>
    <w:p w:rsidR="00365B5A" w:rsidRPr="004F4893" w:rsidRDefault="00365B5A" w:rsidP="00365B5A">
      <w:pPr>
        <w:rPr>
          <w:sz w:val="18"/>
          <w:szCs w:val="18"/>
        </w:rPr>
      </w:pPr>
    </w:p>
    <w:p w:rsidR="00365B5A" w:rsidRPr="004F4893" w:rsidRDefault="00365B5A" w:rsidP="00365B5A">
      <w:pPr>
        <w:jc w:val="center"/>
        <w:rPr>
          <w:b/>
          <w:sz w:val="18"/>
          <w:szCs w:val="18"/>
        </w:rPr>
      </w:pPr>
    </w:p>
    <w:p w:rsidR="00365B5A" w:rsidRPr="004F4893" w:rsidRDefault="00365B5A" w:rsidP="00365B5A">
      <w:pPr>
        <w:jc w:val="center"/>
        <w:rPr>
          <w:b/>
          <w:sz w:val="18"/>
          <w:szCs w:val="18"/>
        </w:rPr>
      </w:pPr>
    </w:p>
    <w:p w:rsidR="00365B5A" w:rsidRPr="004F4893" w:rsidRDefault="00365B5A" w:rsidP="00365B5A">
      <w:pPr>
        <w:jc w:val="center"/>
        <w:rPr>
          <w:b/>
          <w:sz w:val="18"/>
          <w:szCs w:val="18"/>
        </w:rPr>
      </w:pPr>
      <w:r w:rsidRPr="004F4893">
        <w:rPr>
          <w:b/>
          <w:sz w:val="18"/>
          <w:szCs w:val="18"/>
        </w:rPr>
        <w:t>NYILATKOZAT</w:t>
      </w:r>
    </w:p>
    <w:p w:rsidR="00365B5A" w:rsidRPr="004F4893" w:rsidRDefault="00365B5A" w:rsidP="00365B5A">
      <w:pPr>
        <w:jc w:val="center"/>
        <w:rPr>
          <w:sz w:val="24"/>
          <w:szCs w:val="24"/>
        </w:rPr>
      </w:pPr>
      <w:r w:rsidRPr="004F4893">
        <w:rPr>
          <w:sz w:val="24"/>
          <w:szCs w:val="24"/>
        </w:rPr>
        <w:t>Széchenyi Pihenőkártya igénybevételéhez 2016. évre</w:t>
      </w:r>
    </w:p>
    <w:p w:rsidR="00365B5A" w:rsidRPr="004F4893" w:rsidRDefault="00365B5A" w:rsidP="00365B5A">
      <w:pPr>
        <w:jc w:val="center"/>
        <w:rPr>
          <w:sz w:val="24"/>
          <w:szCs w:val="24"/>
        </w:rPr>
      </w:pPr>
      <w:r w:rsidRPr="004F4893">
        <w:rPr>
          <w:sz w:val="24"/>
          <w:szCs w:val="24"/>
        </w:rPr>
        <w:t>(kitöltendő minden kedvezményezett részéről)</w:t>
      </w:r>
    </w:p>
    <w:p w:rsidR="00365B5A" w:rsidRPr="004F4893" w:rsidRDefault="00365B5A" w:rsidP="00365B5A">
      <w:pPr>
        <w:jc w:val="center"/>
        <w:rPr>
          <w:sz w:val="24"/>
          <w:szCs w:val="24"/>
        </w:rPr>
      </w:pPr>
    </w:p>
    <w:p w:rsidR="00365B5A" w:rsidRPr="004F4893" w:rsidRDefault="00365B5A" w:rsidP="00365B5A">
      <w:pPr>
        <w:jc w:val="center"/>
        <w:rPr>
          <w:sz w:val="24"/>
          <w:szCs w:val="24"/>
        </w:rPr>
      </w:pPr>
    </w:p>
    <w:p w:rsidR="00365B5A" w:rsidRPr="004F4893" w:rsidRDefault="00365B5A" w:rsidP="00365B5A">
      <w:pPr>
        <w:jc w:val="both"/>
        <w:rPr>
          <w:sz w:val="24"/>
          <w:szCs w:val="24"/>
        </w:rPr>
      </w:pPr>
      <w:r w:rsidRPr="004F4893">
        <w:rPr>
          <w:sz w:val="24"/>
          <w:szCs w:val="24"/>
        </w:rPr>
        <w:t xml:space="preserve">Előnév:    </w:t>
      </w:r>
    </w:p>
    <w:p w:rsidR="00365B5A" w:rsidRPr="004F4893" w:rsidRDefault="00365B5A" w:rsidP="00365B5A">
      <w:pPr>
        <w:jc w:val="both"/>
        <w:rPr>
          <w:sz w:val="24"/>
          <w:szCs w:val="24"/>
        </w:rPr>
      </w:pPr>
      <w:r w:rsidRPr="004F4893">
        <w:rPr>
          <w:sz w:val="24"/>
          <w:szCs w:val="24"/>
        </w:rPr>
        <w:t>Kártyabirtokos vezetékneve:   </w:t>
      </w:r>
    </w:p>
    <w:p w:rsidR="00365B5A" w:rsidRPr="004F4893" w:rsidRDefault="00365B5A" w:rsidP="00365B5A">
      <w:pPr>
        <w:jc w:val="both"/>
        <w:rPr>
          <w:sz w:val="24"/>
          <w:szCs w:val="24"/>
        </w:rPr>
      </w:pPr>
      <w:r w:rsidRPr="004F4893">
        <w:rPr>
          <w:sz w:val="24"/>
          <w:szCs w:val="24"/>
        </w:rPr>
        <w:t>Kártyabirtokos utóneve:  </w:t>
      </w:r>
    </w:p>
    <w:p w:rsidR="00365B5A" w:rsidRPr="004F4893" w:rsidRDefault="00365B5A" w:rsidP="00365B5A">
      <w:pPr>
        <w:jc w:val="both"/>
        <w:rPr>
          <w:sz w:val="24"/>
          <w:szCs w:val="24"/>
        </w:rPr>
      </w:pPr>
      <w:r w:rsidRPr="004F4893">
        <w:rPr>
          <w:sz w:val="24"/>
          <w:szCs w:val="24"/>
        </w:rPr>
        <w:t xml:space="preserve">Kártyán szereplő név: </w:t>
      </w:r>
    </w:p>
    <w:p w:rsidR="00365B5A" w:rsidRPr="004F4893" w:rsidRDefault="00365B5A" w:rsidP="00365B5A">
      <w:pPr>
        <w:jc w:val="both"/>
        <w:rPr>
          <w:sz w:val="24"/>
          <w:szCs w:val="24"/>
        </w:rPr>
      </w:pPr>
      <w:r w:rsidRPr="004F4893">
        <w:rPr>
          <w:sz w:val="24"/>
          <w:szCs w:val="24"/>
        </w:rPr>
        <w:t xml:space="preserve">Adóazonosító jel: </w:t>
      </w:r>
    </w:p>
    <w:p w:rsidR="00365B5A" w:rsidRPr="004F4893" w:rsidRDefault="00365B5A" w:rsidP="00365B5A">
      <w:pPr>
        <w:jc w:val="both"/>
        <w:rPr>
          <w:sz w:val="24"/>
          <w:szCs w:val="24"/>
        </w:rPr>
      </w:pPr>
      <w:r w:rsidRPr="004F4893">
        <w:rPr>
          <w:sz w:val="24"/>
          <w:szCs w:val="24"/>
        </w:rPr>
        <w:t>Személyazonosító igazolvány szám:  </w:t>
      </w:r>
    </w:p>
    <w:p w:rsidR="00365B5A" w:rsidRPr="004F4893" w:rsidRDefault="00365B5A" w:rsidP="00365B5A">
      <w:pPr>
        <w:jc w:val="both"/>
        <w:rPr>
          <w:sz w:val="24"/>
          <w:szCs w:val="24"/>
        </w:rPr>
      </w:pPr>
      <w:r w:rsidRPr="004F4893">
        <w:rPr>
          <w:sz w:val="24"/>
          <w:szCs w:val="24"/>
        </w:rPr>
        <w:t xml:space="preserve">Születési név: </w:t>
      </w:r>
    </w:p>
    <w:p w:rsidR="00365B5A" w:rsidRPr="004F4893" w:rsidRDefault="00365B5A" w:rsidP="00365B5A">
      <w:pPr>
        <w:jc w:val="both"/>
        <w:rPr>
          <w:sz w:val="24"/>
          <w:szCs w:val="24"/>
        </w:rPr>
      </w:pPr>
      <w:r w:rsidRPr="004F4893">
        <w:rPr>
          <w:sz w:val="24"/>
          <w:szCs w:val="24"/>
        </w:rPr>
        <w:t xml:space="preserve">Anyja neve: </w:t>
      </w:r>
    </w:p>
    <w:p w:rsidR="00365B5A" w:rsidRPr="004F4893" w:rsidRDefault="00365B5A" w:rsidP="00365B5A">
      <w:pPr>
        <w:jc w:val="both"/>
        <w:rPr>
          <w:sz w:val="24"/>
          <w:szCs w:val="24"/>
        </w:rPr>
      </w:pPr>
      <w:r w:rsidRPr="004F4893">
        <w:rPr>
          <w:sz w:val="24"/>
          <w:szCs w:val="24"/>
        </w:rPr>
        <w:t>Születési hely:    </w:t>
      </w:r>
    </w:p>
    <w:p w:rsidR="00365B5A" w:rsidRPr="004F4893" w:rsidRDefault="00365B5A" w:rsidP="00365B5A">
      <w:pPr>
        <w:jc w:val="both"/>
        <w:rPr>
          <w:sz w:val="24"/>
          <w:szCs w:val="24"/>
        </w:rPr>
      </w:pPr>
      <w:r w:rsidRPr="004F4893">
        <w:rPr>
          <w:sz w:val="24"/>
          <w:szCs w:val="24"/>
        </w:rPr>
        <w:t>Születési idő:   </w:t>
      </w:r>
    </w:p>
    <w:p w:rsidR="00365B5A" w:rsidRPr="004F4893" w:rsidRDefault="00365B5A" w:rsidP="00365B5A">
      <w:pPr>
        <w:jc w:val="both"/>
        <w:rPr>
          <w:sz w:val="24"/>
          <w:szCs w:val="24"/>
        </w:rPr>
      </w:pPr>
      <w:r w:rsidRPr="004F4893">
        <w:rPr>
          <w:sz w:val="24"/>
          <w:szCs w:val="24"/>
        </w:rPr>
        <w:t xml:space="preserve">Állandó </w:t>
      </w:r>
      <w:proofErr w:type="gramStart"/>
      <w:r w:rsidRPr="004F4893">
        <w:rPr>
          <w:sz w:val="24"/>
          <w:szCs w:val="24"/>
        </w:rPr>
        <w:t>lakcím :</w:t>
      </w:r>
      <w:proofErr w:type="gramEnd"/>
      <w:r w:rsidRPr="004F4893">
        <w:rPr>
          <w:sz w:val="24"/>
          <w:szCs w:val="24"/>
        </w:rPr>
        <w:t xml:space="preserve"> </w:t>
      </w:r>
    </w:p>
    <w:p w:rsidR="00365B5A" w:rsidRPr="004F4893" w:rsidRDefault="00365B5A" w:rsidP="00365B5A">
      <w:pPr>
        <w:jc w:val="both"/>
        <w:rPr>
          <w:sz w:val="24"/>
          <w:szCs w:val="24"/>
        </w:rPr>
      </w:pPr>
    </w:p>
    <w:p w:rsidR="00365B5A" w:rsidRPr="004F4893" w:rsidRDefault="00365B5A" w:rsidP="00365B5A">
      <w:pPr>
        <w:jc w:val="both"/>
        <w:rPr>
          <w:sz w:val="24"/>
          <w:szCs w:val="24"/>
        </w:rPr>
      </w:pPr>
    </w:p>
    <w:p w:rsidR="00365B5A" w:rsidRPr="004F4893" w:rsidRDefault="00365B5A" w:rsidP="00365B5A">
      <w:pPr>
        <w:jc w:val="both"/>
        <w:rPr>
          <w:sz w:val="24"/>
          <w:szCs w:val="24"/>
        </w:rPr>
      </w:pPr>
      <w:r w:rsidRPr="004F4893">
        <w:rPr>
          <w:sz w:val="24"/>
          <w:szCs w:val="24"/>
        </w:rPr>
        <w:t>Levelezési cím, amennyiben eltér az állandó lakcímtől</w:t>
      </w:r>
    </w:p>
    <w:p w:rsidR="00365B5A" w:rsidRPr="004F4893" w:rsidRDefault="00365B5A" w:rsidP="00365B5A">
      <w:pPr>
        <w:jc w:val="both"/>
        <w:rPr>
          <w:sz w:val="24"/>
          <w:szCs w:val="24"/>
        </w:rPr>
      </w:pPr>
      <w:proofErr w:type="gramStart"/>
      <w:r w:rsidRPr="004F4893">
        <w:rPr>
          <w:sz w:val="24"/>
          <w:szCs w:val="24"/>
        </w:rPr>
        <w:t>irányítószám</w:t>
      </w:r>
      <w:proofErr w:type="gramEnd"/>
      <w:r w:rsidRPr="004F4893">
        <w:rPr>
          <w:sz w:val="24"/>
          <w:szCs w:val="24"/>
        </w:rPr>
        <w:t>: ………………, település: ……………………………………, közterület név: …………………….……………, közterület jelleg: ………………, házszám: ……… emelet: ……… ajtó: …………</w:t>
      </w:r>
    </w:p>
    <w:p w:rsidR="00365B5A" w:rsidRPr="004F4893" w:rsidRDefault="00365B5A" w:rsidP="00365B5A">
      <w:pPr>
        <w:jc w:val="both"/>
        <w:rPr>
          <w:sz w:val="24"/>
          <w:szCs w:val="24"/>
        </w:rPr>
      </w:pPr>
    </w:p>
    <w:p w:rsidR="00365B5A" w:rsidRPr="004F4893" w:rsidRDefault="00365B5A" w:rsidP="00365B5A">
      <w:pPr>
        <w:jc w:val="both"/>
        <w:rPr>
          <w:sz w:val="24"/>
          <w:szCs w:val="24"/>
        </w:rPr>
      </w:pPr>
    </w:p>
    <w:p w:rsidR="00365B5A" w:rsidRPr="004F4893" w:rsidRDefault="00365B5A" w:rsidP="00365B5A">
      <w:pPr>
        <w:rPr>
          <w:sz w:val="24"/>
          <w:szCs w:val="24"/>
        </w:rPr>
      </w:pPr>
      <w:r w:rsidRPr="004F4893">
        <w:rPr>
          <w:sz w:val="24"/>
          <w:szCs w:val="24"/>
        </w:rPr>
        <w:t>Kijelentem, hogy más kifizetőtől Széchenyi Pihenőkártya juttatásban részesültem:</w:t>
      </w:r>
    </w:p>
    <w:tbl>
      <w:tblPr>
        <w:tblW w:w="10350" w:type="dxa"/>
        <w:tblCellMar>
          <w:top w:w="15" w:type="dxa"/>
          <w:left w:w="15" w:type="dxa"/>
          <w:bottom w:w="15" w:type="dxa"/>
          <w:right w:w="15" w:type="dxa"/>
        </w:tblCellMar>
        <w:tblLook w:val="04A0"/>
      </w:tblPr>
      <w:tblGrid>
        <w:gridCol w:w="10350"/>
      </w:tblGrid>
      <w:tr w:rsidR="00365B5A" w:rsidRPr="004F4893" w:rsidTr="00365B5A">
        <w:tc>
          <w:tcPr>
            <w:tcW w:w="0" w:type="auto"/>
            <w:tcMar>
              <w:top w:w="15" w:type="dxa"/>
              <w:left w:w="75" w:type="dxa"/>
              <w:bottom w:w="15" w:type="dxa"/>
              <w:right w:w="75" w:type="dxa"/>
            </w:tcMar>
            <w:hideMark/>
          </w:tcPr>
          <w:p w:rsidR="00365B5A" w:rsidRPr="004F4893" w:rsidRDefault="00365B5A" w:rsidP="00365B5A">
            <w:pPr>
              <w:spacing w:before="60" w:after="20"/>
              <w:jc w:val="right"/>
              <w:rPr>
                <w:sz w:val="24"/>
                <w:szCs w:val="24"/>
                <w:u w:val="single"/>
              </w:rPr>
            </w:pPr>
            <w:r w:rsidRPr="004F4893">
              <w:rPr>
                <w:sz w:val="24"/>
                <w:szCs w:val="24"/>
              </w:rPr>
              <w:t>Igen / Nem</w:t>
            </w:r>
            <w:r w:rsidRPr="004F4893">
              <w:rPr>
                <w:sz w:val="24"/>
                <w:szCs w:val="24"/>
                <w:u w:val="single"/>
              </w:rPr>
              <w:br/>
              <w:t>(A megfelelő válasz aláhúzandó.)</w:t>
            </w:r>
          </w:p>
          <w:p w:rsidR="00365B5A" w:rsidRPr="004F4893" w:rsidRDefault="00365B5A" w:rsidP="00365B5A">
            <w:pPr>
              <w:spacing w:before="60" w:after="20"/>
              <w:jc w:val="right"/>
              <w:rPr>
                <w:sz w:val="24"/>
                <w:szCs w:val="24"/>
                <w:u w:val="single"/>
              </w:rPr>
            </w:pPr>
          </w:p>
        </w:tc>
      </w:tr>
    </w:tbl>
    <w:p w:rsidR="00365B5A" w:rsidRPr="004F4893" w:rsidRDefault="00365B5A" w:rsidP="00365B5A">
      <w:pPr>
        <w:jc w:val="both"/>
        <w:rPr>
          <w:sz w:val="24"/>
          <w:szCs w:val="24"/>
        </w:rPr>
      </w:pPr>
      <w:r w:rsidRPr="004F4893">
        <w:rPr>
          <w:sz w:val="24"/>
          <w:szCs w:val="24"/>
        </w:rPr>
        <w:t>Más kifizetőtől az adóévben a nyilatkozatot megelőzően Széchenyi Pihenőkártya juttatás értéke:</w:t>
      </w:r>
    </w:p>
    <w:tbl>
      <w:tblPr>
        <w:tblW w:w="10350" w:type="dxa"/>
        <w:tblCellMar>
          <w:top w:w="15" w:type="dxa"/>
          <w:left w:w="15" w:type="dxa"/>
          <w:bottom w:w="15" w:type="dxa"/>
          <w:right w:w="15" w:type="dxa"/>
        </w:tblCellMar>
        <w:tblLook w:val="04A0"/>
      </w:tblPr>
      <w:tblGrid>
        <w:gridCol w:w="4544"/>
        <w:gridCol w:w="5806"/>
      </w:tblGrid>
      <w:tr w:rsidR="00365B5A" w:rsidRPr="004F4893" w:rsidTr="00365B5A">
        <w:tc>
          <w:tcPr>
            <w:tcW w:w="0" w:type="auto"/>
            <w:tcMar>
              <w:top w:w="15" w:type="dxa"/>
              <w:left w:w="75" w:type="dxa"/>
              <w:bottom w:w="15" w:type="dxa"/>
              <w:right w:w="75" w:type="dxa"/>
            </w:tcMar>
            <w:hideMark/>
          </w:tcPr>
          <w:p w:rsidR="00365B5A" w:rsidRPr="004F4893" w:rsidRDefault="00365B5A" w:rsidP="00365B5A">
            <w:pPr>
              <w:spacing w:before="60" w:after="20"/>
              <w:ind w:left="380"/>
              <w:rPr>
                <w:sz w:val="24"/>
                <w:szCs w:val="24"/>
              </w:rPr>
            </w:pPr>
            <w:r w:rsidRPr="004F4893">
              <w:rPr>
                <w:sz w:val="24"/>
                <w:szCs w:val="24"/>
              </w:rPr>
              <w:t xml:space="preserve">– vendéglátás </w:t>
            </w:r>
            <w:proofErr w:type="spellStart"/>
            <w:r w:rsidRPr="004F4893">
              <w:rPr>
                <w:sz w:val="24"/>
                <w:szCs w:val="24"/>
              </w:rPr>
              <w:t>alszámla</w:t>
            </w:r>
            <w:proofErr w:type="spellEnd"/>
            <w:r w:rsidRPr="004F4893">
              <w:rPr>
                <w:sz w:val="24"/>
                <w:szCs w:val="24"/>
              </w:rPr>
              <w:t>:</w:t>
            </w:r>
          </w:p>
        </w:tc>
        <w:tc>
          <w:tcPr>
            <w:tcW w:w="0" w:type="auto"/>
            <w:tcMar>
              <w:top w:w="15" w:type="dxa"/>
              <w:left w:w="75" w:type="dxa"/>
              <w:bottom w:w="15" w:type="dxa"/>
              <w:right w:w="75" w:type="dxa"/>
            </w:tcMar>
            <w:hideMark/>
          </w:tcPr>
          <w:p w:rsidR="00365B5A" w:rsidRPr="004F4893" w:rsidRDefault="00365B5A" w:rsidP="00365B5A">
            <w:pPr>
              <w:spacing w:before="60" w:after="20"/>
              <w:rPr>
                <w:sz w:val="24"/>
                <w:szCs w:val="24"/>
              </w:rPr>
            </w:pPr>
            <w:r w:rsidRPr="004F4893">
              <w:rPr>
                <w:sz w:val="24"/>
                <w:szCs w:val="24"/>
              </w:rPr>
              <w:t>…………………………………. Ft</w:t>
            </w:r>
          </w:p>
        </w:tc>
      </w:tr>
      <w:tr w:rsidR="00365B5A" w:rsidRPr="004F4893" w:rsidTr="00365B5A">
        <w:tc>
          <w:tcPr>
            <w:tcW w:w="0" w:type="auto"/>
            <w:tcMar>
              <w:top w:w="15" w:type="dxa"/>
              <w:left w:w="75" w:type="dxa"/>
              <w:bottom w:w="15" w:type="dxa"/>
              <w:right w:w="75" w:type="dxa"/>
            </w:tcMar>
            <w:hideMark/>
          </w:tcPr>
          <w:p w:rsidR="00365B5A" w:rsidRPr="004F4893" w:rsidRDefault="00365B5A" w:rsidP="00365B5A">
            <w:pPr>
              <w:spacing w:before="60" w:after="20"/>
              <w:ind w:left="380"/>
              <w:rPr>
                <w:sz w:val="24"/>
                <w:szCs w:val="24"/>
              </w:rPr>
            </w:pPr>
            <w:r w:rsidRPr="004F4893">
              <w:rPr>
                <w:sz w:val="24"/>
                <w:szCs w:val="24"/>
              </w:rPr>
              <w:t xml:space="preserve">– szabadidő </w:t>
            </w:r>
            <w:proofErr w:type="spellStart"/>
            <w:r w:rsidRPr="004F4893">
              <w:rPr>
                <w:sz w:val="24"/>
                <w:szCs w:val="24"/>
              </w:rPr>
              <w:t>alszámla</w:t>
            </w:r>
            <w:proofErr w:type="spellEnd"/>
            <w:r w:rsidRPr="004F4893">
              <w:rPr>
                <w:sz w:val="24"/>
                <w:szCs w:val="24"/>
              </w:rPr>
              <w:t>:</w:t>
            </w:r>
          </w:p>
        </w:tc>
        <w:tc>
          <w:tcPr>
            <w:tcW w:w="0" w:type="auto"/>
            <w:tcMar>
              <w:top w:w="15" w:type="dxa"/>
              <w:left w:w="75" w:type="dxa"/>
              <w:bottom w:w="15" w:type="dxa"/>
              <w:right w:w="75" w:type="dxa"/>
            </w:tcMar>
            <w:hideMark/>
          </w:tcPr>
          <w:p w:rsidR="00365B5A" w:rsidRPr="004F4893" w:rsidRDefault="00365B5A" w:rsidP="00365B5A">
            <w:pPr>
              <w:spacing w:before="60" w:after="20"/>
              <w:rPr>
                <w:sz w:val="24"/>
                <w:szCs w:val="24"/>
              </w:rPr>
            </w:pPr>
            <w:r w:rsidRPr="004F4893">
              <w:rPr>
                <w:sz w:val="24"/>
                <w:szCs w:val="24"/>
              </w:rPr>
              <w:t>…………………………………. Ft</w:t>
            </w:r>
          </w:p>
        </w:tc>
      </w:tr>
      <w:tr w:rsidR="00365B5A" w:rsidRPr="004F4893" w:rsidTr="00365B5A">
        <w:tc>
          <w:tcPr>
            <w:tcW w:w="0" w:type="auto"/>
            <w:tcMar>
              <w:top w:w="15" w:type="dxa"/>
              <w:left w:w="75" w:type="dxa"/>
              <w:bottom w:w="15" w:type="dxa"/>
              <w:right w:w="75" w:type="dxa"/>
            </w:tcMar>
            <w:hideMark/>
          </w:tcPr>
          <w:p w:rsidR="00365B5A" w:rsidRPr="004F4893" w:rsidRDefault="00365B5A" w:rsidP="00365B5A">
            <w:pPr>
              <w:spacing w:before="60" w:after="20"/>
              <w:ind w:left="380"/>
              <w:rPr>
                <w:sz w:val="24"/>
                <w:szCs w:val="24"/>
              </w:rPr>
            </w:pPr>
            <w:r w:rsidRPr="004F4893">
              <w:rPr>
                <w:sz w:val="24"/>
                <w:szCs w:val="24"/>
              </w:rPr>
              <w:t xml:space="preserve">– szálláshely </w:t>
            </w:r>
            <w:proofErr w:type="spellStart"/>
            <w:r w:rsidRPr="004F4893">
              <w:rPr>
                <w:sz w:val="24"/>
                <w:szCs w:val="24"/>
              </w:rPr>
              <w:t>alszámla</w:t>
            </w:r>
            <w:proofErr w:type="spellEnd"/>
            <w:r w:rsidRPr="004F4893">
              <w:rPr>
                <w:sz w:val="24"/>
                <w:szCs w:val="24"/>
              </w:rPr>
              <w:t>:</w:t>
            </w:r>
          </w:p>
        </w:tc>
        <w:tc>
          <w:tcPr>
            <w:tcW w:w="0" w:type="auto"/>
            <w:tcMar>
              <w:top w:w="15" w:type="dxa"/>
              <w:left w:w="75" w:type="dxa"/>
              <w:bottom w:w="15" w:type="dxa"/>
              <w:right w:w="75" w:type="dxa"/>
            </w:tcMar>
            <w:hideMark/>
          </w:tcPr>
          <w:p w:rsidR="00365B5A" w:rsidRPr="004F4893" w:rsidRDefault="00365B5A" w:rsidP="00365B5A">
            <w:pPr>
              <w:spacing w:before="60" w:after="20"/>
              <w:rPr>
                <w:sz w:val="24"/>
                <w:szCs w:val="24"/>
              </w:rPr>
            </w:pPr>
            <w:r w:rsidRPr="004F4893">
              <w:rPr>
                <w:sz w:val="24"/>
                <w:szCs w:val="24"/>
              </w:rPr>
              <w:t>…………………………………. Ft</w:t>
            </w:r>
          </w:p>
        </w:tc>
      </w:tr>
      <w:tr w:rsidR="00365B5A" w:rsidRPr="004F4893" w:rsidTr="00365B5A">
        <w:tc>
          <w:tcPr>
            <w:tcW w:w="0" w:type="auto"/>
            <w:tcMar>
              <w:top w:w="15" w:type="dxa"/>
              <w:left w:w="75" w:type="dxa"/>
              <w:bottom w:w="15" w:type="dxa"/>
              <w:right w:w="75" w:type="dxa"/>
            </w:tcMar>
            <w:hideMark/>
          </w:tcPr>
          <w:p w:rsidR="00365B5A" w:rsidRPr="004F4893" w:rsidRDefault="00365B5A" w:rsidP="00365B5A">
            <w:pPr>
              <w:spacing w:before="60" w:after="20"/>
              <w:ind w:left="380"/>
              <w:rPr>
                <w:sz w:val="24"/>
                <w:szCs w:val="24"/>
              </w:rPr>
            </w:pPr>
            <w:r w:rsidRPr="004F4893">
              <w:rPr>
                <w:sz w:val="24"/>
                <w:szCs w:val="24"/>
              </w:rPr>
              <w:t>Megfizetett ellenérték:</w:t>
            </w:r>
          </w:p>
        </w:tc>
        <w:tc>
          <w:tcPr>
            <w:tcW w:w="0" w:type="auto"/>
            <w:tcMar>
              <w:top w:w="15" w:type="dxa"/>
              <w:left w:w="75" w:type="dxa"/>
              <w:bottom w:w="15" w:type="dxa"/>
              <w:right w:w="75" w:type="dxa"/>
            </w:tcMar>
            <w:hideMark/>
          </w:tcPr>
          <w:p w:rsidR="00365B5A" w:rsidRPr="004F4893" w:rsidRDefault="00365B5A" w:rsidP="00365B5A">
            <w:pPr>
              <w:spacing w:before="60" w:after="20"/>
              <w:rPr>
                <w:sz w:val="24"/>
                <w:szCs w:val="24"/>
              </w:rPr>
            </w:pPr>
            <w:r w:rsidRPr="004F4893">
              <w:rPr>
                <w:sz w:val="24"/>
                <w:szCs w:val="24"/>
              </w:rPr>
              <w:t>…………………………………. Ft</w:t>
            </w:r>
          </w:p>
          <w:p w:rsidR="00365B5A" w:rsidRPr="004F4893" w:rsidRDefault="00365B5A" w:rsidP="00365B5A">
            <w:pPr>
              <w:spacing w:before="60" w:after="20"/>
              <w:rPr>
                <w:sz w:val="24"/>
                <w:szCs w:val="24"/>
              </w:rPr>
            </w:pPr>
          </w:p>
        </w:tc>
      </w:tr>
    </w:tbl>
    <w:p w:rsidR="00365B5A" w:rsidRPr="004F4893" w:rsidRDefault="00365B5A" w:rsidP="00365B5A">
      <w:pPr>
        <w:jc w:val="both"/>
        <w:rPr>
          <w:sz w:val="24"/>
          <w:szCs w:val="24"/>
        </w:rPr>
      </w:pPr>
      <w:r w:rsidRPr="004F4893">
        <w:rPr>
          <w:sz w:val="24"/>
          <w:szCs w:val="24"/>
        </w:rPr>
        <w:t xml:space="preserve">Széchenyi Pihenőkártyával rendelkezem – </w:t>
      </w:r>
      <w:r w:rsidRPr="004F4893">
        <w:rPr>
          <w:sz w:val="24"/>
          <w:szCs w:val="24"/>
          <w:u w:val="single"/>
        </w:rPr>
        <w:t>nem rendelkezem</w:t>
      </w:r>
      <w:r w:rsidRPr="004F4893">
        <w:rPr>
          <w:sz w:val="24"/>
          <w:szCs w:val="24"/>
        </w:rPr>
        <w:t>. * (A megfelelő rész aláhúzandó.)</w:t>
      </w:r>
    </w:p>
    <w:p w:rsidR="00365B5A" w:rsidRPr="004F4893" w:rsidRDefault="00365B5A" w:rsidP="00365B5A">
      <w:pPr>
        <w:jc w:val="both"/>
        <w:rPr>
          <w:sz w:val="24"/>
          <w:szCs w:val="24"/>
        </w:rPr>
      </w:pPr>
      <w:r w:rsidRPr="004F4893">
        <w:rPr>
          <w:sz w:val="24"/>
          <w:szCs w:val="24"/>
        </w:rPr>
        <w:t>A kártya száma</w:t>
      </w:r>
      <w:proofErr w:type="gramStart"/>
      <w:r w:rsidRPr="004F4893">
        <w:rPr>
          <w:sz w:val="24"/>
          <w:szCs w:val="24"/>
        </w:rPr>
        <w:t>: …</w:t>
      </w:r>
      <w:proofErr w:type="gramEnd"/>
      <w:r w:rsidRPr="004F4893">
        <w:rPr>
          <w:sz w:val="24"/>
          <w:szCs w:val="24"/>
        </w:rPr>
        <w:t>………………………………………………………</w:t>
      </w:r>
    </w:p>
    <w:p w:rsidR="00365B5A" w:rsidRPr="004F4893" w:rsidRDefault="00365B5A" w:rsidP="00365B5A">
      <w:pPr>
        <w:jc w:val="both"/>
        <w:rPr>
          <w:sz w:val="24"/>
          <w:szCs w:val="24"/>
        </w:rPr>
      </w:pPr>
    </w:p>
    <w:p w:rsidR="00365B5A" w:rsidRPr="004F4893" w:rsidRDefault="00365B5A" w:rsidP="00365B5A">
      <w:pPr>
        <w:jc w:val="both"/>
        <w:rPr>
          <w:sz w:val="24"/>
          <w:szCs w:val="24"/>
        </w:rPr>
      </w:pPr>
    </w:p>
    <w:p w:rsidR="00365B5A" w:rsidRPr="004F4893" w:rsidRDefault="00365B5A" w:rsidP="00365B5A">
      <w:pPr>
        <w:jc w:val="both"/>
        <w:rPr>
          <w:sz w:val="24"/>
          <w:szCs w:val="24"/>
        </w:rPr>
      </w:pPr>
      <w:r w:rsidRPr="004F4893">
        <w:rPr>
          <w:sz w:val="24"/>
          <w:szCs w:val="24"/>
        </w:rPr>
        <w:t>Karcag</w:t>
      </w:r>
      <w:proofErr w:type="gramStart"/>
      <w:r w:rsidRPr="004F4893">
        <w:rPr>
          <w:sz w:val="24"/>
          <w:szCs w:val="24"/>
        </w:rPr>
        <w:t>, …</w:t>
      </w:r>
      <w:proofErr w:type="gramEnd"/>
      <w:r w:rsidRPr="004F4893">
        <w:rPr>
          <w:sz w:val="24"/>
          <w:szCs w:val="24"/>
        </w:rPr>
        <w:t>………………………..</w:t>
      </w:r>
    </w:p>
    <w:p w:rsidR="00365B5A" w:rsidRPr="004F4893" w:rsidRDefault="00365B5A" w:rsidP="00365B5A">
      <w:pPr>
        <w:jc w:val="both"/>
        <w:rPr>
          <w:sz w:val="24"/>
          <w:szCs w:val="24"/>
        </w:rPr>
      </w:pPr>
    </w:p>
    <w:p w:rsidR="00365B5A" w:rsidRPr="004F4893" w:rsidRDefault="00365B5A" w:rsidP="00365B5A">
      <w:pPr>
        <w:jc w:val="both"/>
        <w:rPr>
          <w:sz w:val="24"/>
          <w:szCs w:val="24"/>
        </w:rPr>
      </w:pPr>
    </w:p>
    <w:p w:rsidR="00365B5A" w:rsidRPr="004F4893" w:rsidRDefault="00365B5A" w:rsidP="00365B5A">
      <w:pPr>
        <w:jc w:val="both"/>
        <w:rPr>
          <w:sz w:val="24"/>
          <w:szCs w:val="24"/>
        </w:rPr>
      </w:pPr>
      <w:r w:rsidRPr="004F4893">
        <w:rPr>
          <w:sz w:val="24"/>
          <w:szCs w:val="24"/>
        </w:rPr>
        <w:t>………………………………………..                                   ……………………………….</w:t>
      </w:r>
    </w:p>
    <w:p w:rsidR="00365B5A" w:rsidRPr="004F4893" w:rsidRDefault="00365B5A" w:rsidP="00365B5A">
      <w:pPr>
        <w:tabs>
          <w:tab w:val="left" w:pos="7095"/>
        </w:tabs>
        <w:jc w:val="both"/>
        <w:rPr>
          <w:sz w:val="24"/>
          <w:szCs w:val="24"/>
        </w:rPr>
      </w:pPr>
      <w:r w:rsidRPr="004F4893">
        <w:rPr>
          <w:sz w:val="24"/>
          <w:szCs w:val="24"/>
        </w:rPr>
        <w:t xml:space="preserve">          </w:t>
      </w:r>
      <w:proofErr w:type="gramStart"/>
      <w:r w:rsidRPr="004F4893">
        <w:rPr>
          <w:sz w:val="24"/>
          <w:szCs w:val="24"/>
        </w:rPr>
        <w:t>nyilatkozó</w:t>
      </w:r>
      <w:proofErr w:type="gramEnd"/>
      <w:r w:rsidRPr="004F4893">
        <w:rPr>
          <w:sz w:val="24"/>
          <w:szCs w:val="24"/>
        </w:rPr>
        <w:t xml:space="preserve"> aláírása                                                                átvevő aláírása</w:t>
      </w:r>
    </w:p>
    <w:p w:rsidR="00365B5A" w:rsidRPr="004F4893" w:rsidRDefault="00365B5A" w:rsidP="00365B5A">
      <w:pPr>
        <w:tabs>
          <w:tab w:val="left" w:pos="7095"/>
        </w:tabs>
        <w:jc w:val="both"/>
        <w:rPr>
          <w:sz w:val="24"/>
          <w:szCs w:val="24"/>
        </w:rPr>
      </w:pPr>
      <w:r w:rsidRPr="004F4893">
        <w:rPr>
          <w:sz w:val="24"/>
          <w:szCs w:val="24"/>
        </w:rPr>
        <w:t xml:space="preserve">                                                                                       Költségvetési Csoport részéről</w:t>
      </w:r>
    </w:p>
    <w:p w:rsidR="00365B5A" w:rsidRPr="004F4893" w:rsidRDefault="00365B5A" w:rsidP="00365B5A">
      <w:pPr>
        <w:rPr>
          <w:sz w:val="24"/>
          <w:szCs w:val="24"/>
        </w:rPr>
      </w:pPr>
    </w:p>
    <w:p w:rsidR="00365B5A" w:rsidRPr="004F4893" w:rsidRDefault="00365B5A" w:rsidP="00365B5A">
      <w:pPr>
        <w:tabs>
          <w:tab w:val="left" w:pos="720"/>
        </w:tabs>
        <w:rPr>
          <w:b/>
          <w:sz w:val="24"/>
          <w:szCs w:val="24"/>
        </w:rPr>
      </w:pPr>
    </w:p>
    <w:tbl>
      <w:tblPr>
        <w:tblW w:w="0" w:type="auto"/>
        <w:tblLook w:val="04A0"/>
      </w:tblPr>
      <w:tblGrid>
        <w:gridCol w:w="2660"/>
        <w:gridCol w:w="6551"/>
      </w:tblGrid>
      <w:tr w:rsidR="00AF0CE1" w:rsidRPr="004F4893" w:rsidTr="00BF5EBD">
        <w:tc>
          <w:tcPr>
            <w:tcW w:w="2660" w:type="dxa"/>
          </w:tcPr>
          <w:p w:rsidR="00AF0CE1" w:rsidRPr="004F4893" w:rsidRDefault="00AF0CE1" w:rsidP="00AF0CE1">
            <w:pPr>
              <w:jc w:val="both"/>
              <w:rPr>
                <w:b/>
                <w:bCs/>
                <w:sz w:val="24"/>
                <w:szCs w:val="24"/>
              </w:rPr>
            </w:pPr>
            <w:r w:rsidRPr="004F4893">
              <w:rPr>
                <w:b/>
                <w:bCs/>
                <w:sz w:val="24"/>
                <w:szCs w:val="24"/>
              </w:rPr>
              <w:lastRenderedPageBreak/>
              <w:t>1</w:t>
            </w:r>
            <w:r w:rsidR="00DF2E0B" w:rsidRPr="004F4893">
              <w:rPr>
                <w:b/>
                <w:bCs/>
                <w:sz w:val="24"/>
                <w:szCs w:val="24"/>
              </w:rPr>
              <w:t>1</w:t>
            </w:r>
            <w:r w:rsidRPr="004F4893">
              <w:rPr>
                <w:b/>
                <w:bCs/>
                <w:sz w:val="24"/>
                <w:szCs w:val="24"/>
              </w:rPr>
              <w:t xml:space="preserve">. </w:t>
            </w:r>
            <w:r w:rsidRPr="004F4893">
              <w:rPr>
                <w:b/>
                <w:bCs/>
                <w:sz w:val="24"/>
                <w:szCs w:val="24"/>
                <w:u w:val="single"/>
              </w:rPr>
              <w:t>napirendi pont:</w:t>
            </w:r>
          </w:p>
        </w:tc>
        <w:tc>
          <w:tcPr>
            <w:tcW w:w="6551" w:type="dxa"/>
          </w:tcPr>
          <w:p w:rsidR="00AF0CE1" w:rsidRPr="004F4893" w:rsidRDefault="00AF0CE1" w:rsidP="00263162">
            <w:pPr>
              <w:ind w:left="142" w:right="851"/>
              <w:jc w:val="both"/>
              <w:rPr>
                <w:bCs/>
                <w:sz w:val="24"/>
                <w:szCs w:val="24"/>
              </w:rPr>
            </w:pPr>
            <w:r w:rsidRPr="004F4893">
              <w:rPr>
                <w:bCs/>
                <w:sz w:val="24"/>
                <w:szCs w:val="24"/>
              </w:rPr>
              <w:t>Javaslat Dobos László főállású polgármester szabadságolási tervére</w:t>
            </w:r>
          </w:p>
          <w:p w:rsidR="00AF0CE1" w:rsidRPr="004F4893" w:rsidRDefault="00AF0CE1" w:rsidP="00AF0CE1">
            <w:pPr>
              <w:ind w:left="142"/>
              <w:jc w:val="both"/>
              <w:rPr>
                <w:bCs/>
                <w:sz w:val="24"/>
                <w:szCs w:val="24"/>
              </w:rPr>
            </w:pPr>
          </w:p>
        </w:tc>
      </w:tr>
    </w:tbl>
    <w:p w:rsidR="00263162" w:rsidRPr="004F4893" w:rsidRDefault="00263162" w:rsidP="00AF0CE1">
      <w:pPr>
        <w:tabs>
          <w:tab w:val="left" w:pos="2660"/>
        </w:tabs>
        <w:rPr>
          <w:b/>
          <w:bCs/>
          <w:sz w:val="24"/>
          <w:szCs w:val="24"/>
        </w:rPr>
      </w:pPr>
      <w:r w:rsidRPr="004F4893">
        <w:rPr>
          <w:b/>
          <w:bCs/>
          <w:sz w:val="24"/>
          <w:szCs w:val="24"/>
        </w:rPr>
        <w:tab/>
      </w:r>
    </w:p>
    <w:p w:rsidR="000D24D7" w:rsidRPr="004F4893" w:rsidRDefault="00A61031" w:rsidP="00C361C3">
      <w:pPr>
        <w:tabs>
          <w:tab w:val="left" w:pos="2518"/>
        </w:tabs>
        <w:jc w:val="both"/>
        <w:rPr>
          <w:bCs/>
          <w:iCs/>
          <w:sz w:val="24"/>
          <w:szCs w:val="24"/>
        </w:rPr>
      </w:pPr>
      <w:r w:rsidRPr="004F4893">
        <w:rPr>
          <w:b/>
          <w:bCs/>
          <w:iCs/>
          <w:sz w:val="24"/>
          <w:szCs w:val="24"/>
          <w:u w:val="single"/>
        </w:rPr>
        <w:t>Dobos László polgármester:</w:t>
      </w:r>
      <w:r w:rsidRPr="004F4893">
        <w:rPr>
          <w:bCs/>
          <w:iCs/>
          <w:sz w:val="24"/>
          <w:szCs w:val="24"/>
        </w:rPr>
        <w:t xml:space="preserve"> </w:t>
      </w:r>
      <w:r w:rsidR="000D24D7" w:rsidRPr="004F4893">
        <w:rPr>
          <w:bCs/>
          <w:iCs/>
          <w:sz w:val="24"/>
          <w:szCs w:val="24"/>
        </w:rPr>
        <w:t>Az anyagban megtalálható a szabadságolás ütemezése, mi szerint kell kivennie a szabadságot. Vitára bocsátotta a napirendet.</w:t>
      </w:r>
    </w:p>
    <w:p w:rsidR="000D24D7" w:rsidRPr="004F4893" w:rsidRDefault="000D24D7" w:rsidP="00C361C3">
      <w:pPr>
        <w:tabs>
          <w:tab w:val="left" w:pos="2518"/>
        </w:tabs>
        <w:jc w:val="both"/>
        <w:rPr>
          <w:bCs/>
          <w:iCs/>
          <w:sz w:val="24"/>
          <w:szCs w:val="24"/>
        </w:rPr>
      </w:pPr>
    </w:p>
    <w:p w:rsidR="00A61031" w:rsidRPr="004F4893" w:rsidRDefault="00A61031" w:rsidP="00C361C3">
      <w:pPr>
        <w:tabs>
          <w:tab w:val="left" w:pos="2518"/>
        </w:tabs>
        <w:jc w:val="both"/>
        <w:rPr>
          <w:bCs/>
          <w:iCs/>
          <w:sz w:val="24"/>
          <w:szCs w:val="24"/>
        </w:rPr>
      </w:pPr>
      <w:r w:rsidRPr="004F4893">
        <w:rPr>
          <w:bCs/>
          <w:iCs/>
          <w:sz w:val="24"/>
          <w:szCs w:val="24"/>
        </w:rPr>
        <w:t>Kérdés, hozzászólás van-e?</w:t>
      </w:r>
    </w:p>
    <w:p w:rsidR="00A61031" w:rsidRPr="004F4893" w:rsidRDefault="00A61031" w:rsidP="00C361C3">
      <w:pPr>
        <w:tabs>
          <w:tab w:val="left" w:pos="2518"/>
        </w:tabs>
        <w:jc w:val="both"/>
        <w:rPr>
          <w:bCs/>
          <w:iCs/>
          <w:sz w:val="24"/>
          <w:szCs w:val="24"/>
        </w:rPr>
      </w:pPr>
    </w:p>
    <w:p w:rsidR="00A61031" w:rsidRPr="004F4893" w:rsidRDefault="00A61031" w:rsidP="00C361C3">
      <w:pPr>
        <w:rPr>
          <w:sz w:val="24"/>
          <w:szCs w:val="24"/>
        </w:rPr>
      </w:pPr>
      <w:r w:rsidRPr="004F4893">
        <w:rPr>
          <w:sz w:val="24"/>
          <w:szCs w:val="24"/>
        </w:rPr>
        <w:t xml:space="preserve">Kérdés, észrevétel nem hangzott el. </w:t>
      </w:r>
    </w:p>
    <w:p w:rsidR="00A61031" w:rsidRPr="004F4893" w:rsidRDefault="00A61031" w:rsidP="00C361C3">
      <w:pPr>
        <w:rPr>
          <w:sz w:val="24"/>
          <w:szCs w:val="24"/>
        </w:rPr>
      </w:pPr>
    </w:p>
    <w:p w:rsidR="00A61031" w:rsidRPr="004F4893" w:rsidRDefault="00A61031" w:rsidP="00C361C3">
      <w:pPr>
        <w:ind w:right="70"/>
        <w:jc w:val="both"/>
        <w:rPr>
          <w:bCs/>
          <w:sz w:val="24"/>
          <w:szCs w:val="24"/>
        </w:rPr>
      </w:pPr>
      <w:r w:rsidRPr="004F4893">
        <w:rPr>
          <w:b/>
          <w:bCs/>
          <w:sz w:val="24"/>
          <w:szCs w:val="24"/>
          <w:u w:val="single"/>
        </w:rPr>
        <w:t>Dobos László polgármester:</w:t>
      </w:r>
      <w:r w:rsidRPr="004F4893">
        <w:rPr>
          <w:sz w:val="24"/>
          <w:szCs w:val="24"/>
        </w:rPr>
        <w:t xml:space="preserve"> Javasolta az előterjesztés és a határozati javaslat elfogadását. </w:t>
      </w:r>
      <w:r w:rsidRPr="004F4893">
        <w:rPr>
          <w:bCs/>
          <w:sz w:val="24"/>
          <w:szCs w:val="24"/>
        </w:rPr>
        <w:t xml:space="preserve">Aki egyetért, kézfeltartással jelezze. </w:t>
      </w:r>
    </w:p>
    <w:p w:rsidR="00A61031" w:rsidRPr="004F4893" w:rsidRDefault="00A61031" w:rsidP="00C361C3">
      <w:pPr>
        <w:rPr>
          <w:b/>
          <w:bCs/>
          <w:sz w:val="24"/>
          <w:szCs w:val="24"/>
          <w:u w:val="single"/>
        </w:rPr>
      </w:pPr>
    </w:p>
    <w:p w:rsidR="00A61031" w:rsidRPr="004F4893" w:rsidRDefault="00A61031" w:rsidP="00C361C3">
      <w:pPr>
        <w:tabs>
          <w:tab w:val="left" w:pos="1267"/>
        </w:tabs>
        <w:ind w:right="70"/>
        <w:jc w:val="both"/>
        <w:rPr>
          <w:sz w:val="24"/>
          <w:szCs w:val="24"/>
        </w:rPr>
      </w:pPr>
      <w:r w:rsidRPr="004F4893">
        <w:rPr>
          <w:b/>
          <w:bCs/>
          <w:sz w:val="24"/>
          <w:szCs w:val="24"/>
          <w:u w:val="single"/>
        </w:rPr>
        <w:t>A képviselő-testület döntése:</w:t>
      </w:r>
      <w:r w:rsidRPr="004F4893">
        <w:rPr>
          <w:b/>
          <w:bCs/>
          <w:sz w:val="24"/>
          <w:szCs w:val="24"/>
        </w:rPr>
        <w:t xml:space="preserve"> </w:t>
      </w:r>
      <w:r w:rsidRPr="004F4893">
        <w:rPr>
          <w:bCs/>
          <w:sz w:val="24"/>
          <w:szCs w:val="24"/>
        </w:rPr>
        <w:t>9</w:t>
      </w:r>
      <w:r w:rsidRPr="004F4893">
        <w:rPr>
          <w:sz w:val="24"/>
          <w:szCs w:val="24"/>
        </w:rPr>
        <w:t xml:space="preserve"> igen szavazat. Nemleges szavazat és tartózkodás nem volt.</w:t>
      </w:r>
    </w:p>
    <w:p w:rsidR="00263162" w:rsidRPr="004F4893" w:rsidRDefault="00263162" w:rsidP="00AF0CE1">
      <w:pPr>
        <w:tabs>
          <w:tab w:val="left" w:pos="2660"/>
        </w:tabs>
        <w:rPr>
          <w:b/>
          <w:bCs/>
          <w:sz w:val="24"/>
          <w:szCs w:val="24"/>
        </w:rPr>
      </w:pPr>
    </w:p>
    <w:p w:rsidR="00A61031" w:rsidRPr="004F4893" w:rsidRDefault="00A61031" w:rsidP="00AF0CE1">
      <w:pPr>
        <w:tabs>
          <w:tab w:val="left" w:pos="2660"/>
        </w:tabs>
        <w:rPr>
          <w:b/>
          <w:bCs/>
          <w:sz w:val="24"/>
          <w:szCs w:val="24"/>
        </w:rPr>
      </w:pPr>
    </w:p>
    <w:p w:rsidR="00A61031" w:rsidRPr="004F4893" w:rsidRDefault="00A61031" w:rsidP="00A61031">
      <w:pPr>
        <w:pStyle w:val="base"/>
        <w:jc w:val="both"/>
        <w:rPr>
          <w:b/>
          <w:bCs/>
        </w:rPr>
      </w:pPr>
      <w:r w:rsidRPr="004F4893">
        <w:rPr>
          <w:b/>
          <w:bCs/>
        </w:rPr>
        <w:t>33/2016. (</w:t>
      </w:r>
      <w:proofErr w:type="spellStart"/>
      <w:r w:rsidRPr="004F4893">
        <w:rPr>
          <w:b/>
          <w:bCs/>
        </w:rPr>
        <w:t>II</w:t>
      </w:r>
      <w:proofErr w:type="spellEnd"/>
      <w:r w:rsidRPr="004F4893">
        <w:rPr>
          <w:b/>
          <w:bCs/>
        </w:rPr>
        <w:t>. 25.) „</w:t>
      </w:r>
      <w:proofErr w:type="spellStart"/>
      <w:r w:rsidRPr="004F4893">
        <w:rPr>
          <w:b/>
          <w:bCs/>
        </w:rPr>
        <w:t>kt</w:t>
      </w:r>
      <w:proofErr w:type="spellEnd"/>
      <w:r w:rsidRPr="004F4893">
        <w:rPr>
          <w:b/>
          <w:bCs/>
        </w:rPr>
        <w:t>.” sz. határozat</w:t>
      </w:r>
    </w:p>
    <w:p w:rsidR="00A61031" w:rsidRPr="004F4893" w:rsidRDefault="00A61031" w:rsidP="00A61031">
      <w:pPr>
        <w:ind w:right="851"/>
        <w:rPr>
          <w:b/>
          <w:bCs/>
          <w:sz w:val="24"/>
          <w:szCs w:val="24"/>
        </w:rPr>
      </w:pPr>
      <w:r w:rsidRPr="004F4893">
        <w:rPr>
          <w:b/>
          <w:bCs/>
          <w:sz w:val="24"/>
          <w:szCs w:val="24"/>
        </w:rPr>
        <w:t>Dobos László főállású polgármester szabadságolási tervéről</w:t>
      </w:r>
    </w:p>
    <w:p w:rsidR="00A61031" w:rsidRPr="004F4893" w:rsidRDefault="00A61031" w:rsidP="00A61031">
      <w:pPr>
        <w:jc w:val="both"/>
        <w:rPr>
          <w:b/>
          <w:bCs/>
          <w:sz w:val="24"/>
          <w:szCs w:val="24"/>
        </w:rPr>
      </w:pPr>
    </w:p>
    <w:p w:rsidR="00A61031" w:rsidRPr="004F4893" w:rsidRDefault="00A61031" w:rsidP="00A61031">
      <w:pPr>
        <w:tabs>
          <w:tab w:val="left" w:pos="360"/>
        </w:tabs>
        <w:jc w:val="both"/>
        <w:rPr>
          <w:sz w:val="24"/>
          <w:szCs w:val="24"/>
        </w:rPr>
      </w:pPr>
      <w:r w:rsidRPr="004F4893">
        <w:rPr>
          <w:sz w:val="24"/>
          <w:szCs w:val="24"/>
        </w:rPr>
        <w:t xml:space="preserve">Karcag Városi Önkormányzat Képviselő-testülete (a továbbiakban: Képviselő-testület) az Alaptörvény 32. cikk (1) bekezdés b) pontjában meghatározott jogkörében eljárva, közszolgálati tisztviselőkről szóló 2011. évi </w:t>
      </w:r>
      <w:proofErr w:type="spellStart"/>
      <w:r w:rsidRPr="004F4893">
        <w:rPr>
          <w:sz w:val="24"/>
          <w:szCs w:val="24"/>
        </w:rPr>
        <w:t>CXCIX</w:t>
      </w:r>
      <w:proofErr w:type="spellEnd"/>
      <w:r w:rsidRPr="004F4893">
        <w:rPr>
          <w:sz w:val="24"/>
          <w:szCs w:val="24"/>
        </w:rPr>
        <w:t>. törvény 225/C. §</w:t>
      </w:r>
      <w:proofErr w:type="spellStart"/>
      <w:r w:rsidRPr="004F4893">
        <w:rPr>
          <w:sz w:val="24"/>
          <w:szCs w:val="24"/>
        </w:rPr>
        <w:t>-ában</w:t>
      </w:r>
      <w:proofErr w:type="spellEnd"/>
      <w:r w:rsidRPr="004F4893">
        <w:rPr>
          <w:sz w:val="24"/>
          <w:szCs w:val="24"/>
        </w:rPr>
        <w:t xml:space="preserve"> foglaltak figyelembevételével a következő határozatot hozza:</w:t>
      </w:r>
    </w:p>
    <w:p w:rsidR="00A61031" w:rsidRPr="004F4893" w:rsidRDefault="00A61031" w:rsidP="00A61031">
      <w:pPr>
        <w:tabs>
          <w:tab w:val="left" w:pos="360"/>
        </w:tabs>
        <w:jc w:val="both"/>
        <w:rPr>
          <w:sz w:val="24"/>
          <w:szCs w:val="24"/>
        </w:rPr>
      </w:pPr>
    </w:p>
    <w:p w:rsidR="00A61031" w:rsidRPr="004F4893" w:rsidRDefault="00A61031" w:rsidP="0009127A">
      <w:pPr>
        <w:pStyle w:val="Listaszerbekezds"/>
        <w:widowControl w:val="0"/>
        <w:numPr>
          <w:ilvl w:val="0"/>
          <w:numId w:val="70"/>
        </w:numPr>
        <w:tabs>
          <w:tab w:val="left" w:pos="360"/>
        </w:tabs>
        <w:autoSpaceDE w:val="0"/>
        <w:autoSpaceDN w:val="0"/>
        <w:adjustRightInd w:val="0"/>
        <w:jc w:val="both"/>
      </w:pPr>
      <w:r w:rsidRPr="004F4893">
        <w:t>A Képviselő-testület elfogadja Dobos László polgármester alábbi szabadságolási tervét</w:t>
      </w:r>
    </w:p>
    <w:p w:rsidR="00A61031" w:rsidRPr="004F4893" w:rsidRDefault="00A61031" w:rsidP="00A61031">
      <w:pPr>
        <w:tabs>
          <w:tab w:val="left" w:pos="360"/>
        </w:tabs>
        <w:ind w:left="644"/>
        <w:jc w:val="center"/>
        <w:rPr>
          <w:sz w:val="24"/>
          <w:szCs w:val="24"/>
        </w:rPr>
      </w:pPr>
    </w:p>
    <w:p w:rsidR="00A61031" w:rsidRPr="004F4893" w:rsidRDefault="00A61031" w:rsidP="00A61031">
      <w:pPr>
        <w:tabs>
          <w:tab w:val="left" w:pos="360"/>
        </w:tabs>
        <w:ind w:left="644"/>
        <w:jc w:val="both"/>
        <w:rPr>
          <w:sz w:val="24"/>
          <w:szCs w:val="24"/>
        </w:rPr>
      </w:pPr>
      <w:r w:rsidRPr="004F4893">
        <w:rPr>
          <w:sz w:val="24"/>
          <w:szCs w:val="24"/>
        </w:rPr>
        <w:t>A 2016. évre megállapított szabadsága:</w:t>
      </w:r>
    </w:p>
    <w:p w:rsidR="00A61031" w:rsidRPr="004F4893" w:rsidRDefault="00A61031" w:rsidP="00A61031">
      <w:pPr>
        <w:tabs>
          <w:tab w:val="left" w:pos="360"/>
        </w:tabs>
        <w:ind w:left="644"/>
        <w:jc w:val="both"/>
        <w:rPr>
          <w:sz w:val="24"/>
          <w:szCs w:val="24"/>
        </w:rPr>
      </w:pPr>
    </w:p>
    <w:p w:rsidR="00A61031" w:rsidRPr="004F4893" w:rsidRDefault="00A61031" w:rsidP="00A61031">
      <w:pPr>
        <w:tabs>
          <w:tab w:val="left" w:pos="360"/>
        </w:tabs>
        <w:ind w:left="644"/>
        <w:jc w:val="both"/>
        <w:rPr>
          <w:sz w:val="24"/>
          <w:szCs w:val="24"/>
        </w:rPr>
      </w:pPr>
      <w:r w:rsidRPr="004F4893">
        <w:rPr>
          <w:sz w:val="24"/>
          <w:szCs w:val="24"/>
        </w:rPr>
        <w:t>Alapszabadság: 25 munkanap</w:t>
      </w:r>
    </w:p>
    <w:p w:rsidR="00A61031" w:rsidRPr="004F4893" w:rsidRDefault="00A61031" w:rsidP="00A61031">
      <w:pPr>
        <w:tabs>
          <w:tab w:val="left" w:pos="360"/>
        </w:tabs>
        <w:ind w:left="644"/>
        <w:jc w:val="both"/>
        <w:rPr>
          <w:sz w:val="24"/>
          <w:szCs w:val="24"/>
        </w:rPr>
      </w:pPr>
      <w:r w:rsidRPr="004F4893">
        <w:rPr>
          <w:sz w:val="24"/>
          <w:szCs w:val="24"/>
        </w:rPr>
        <w:t>Pótszabadság (polgármesteri): 14 munkanap</w:t>
      </w:r>
    </w:p>
    <w:p w:rsidR="00A61031" w:rsidRPr="004F4893" w:rsidRDefault="00A61031" w:rsidP="00A61031">
      <w:pPr>
        <w:tabs>
          <w:tab w:val="left" w:pos="360"/>
        </w:tabs>
        <w:ind w:left="644"/>
        <w:jc w:val="both"/>
        <w:rPr>
          <w:sz w:val="24"/>
          <w:szCs w:val="24"/>
        </w:rPr>
      </w:pPr>
      <w:r w:rsidRPr="004F4893">
        <w:rPr>
          <w:sz w:val="24"/>
          <w:szCs w:val="24"/>
        </w:rPr>
        <w:t>Előző évről áthozott szabadság: 20 munkanap</w:t>
      </w:r>
    </w:p>
    <w:p w:rsidR="00A61031" w:rsidRPr="004F4893" w:rsidRDefault="00A61031" w:rsidP="00A61031">
      <w:pPr>
        <w:tabs>
          <w:tab w:val="left" w:pos="360"/>
        </w:tabs>
        <w:ind w:left="644"/>
        <w:jc w:val="both"/>
        <w:rPr>
          <w:b/>
          <w:sz w:val="24"/>
          <w:szCs w:val="24"/>
        </w:rPr>
      </w:pPr>
      <w:r w:rsidRPr="004F4893">
        <w:rPr>
          <w:b/>
          <w:sz w:val="24"/>
          <w:szCs w:val="24"/>
        </w:rPr>
        <w:t xml:space="preserve">Összes </w:t>
      </w:r>
      <w:proofErr w:type="spellStart"/>
      <w:r w:rsidRPr="004F4893">
        <w:rPr>
          <w:b/>
          <w:sz w:val="24"/>
          <w:szCs w:val="24"/>
        </w:rPr>
        <w:t>igénybevehető</w:t>
      </w:r>
      <w:proofErr w:type="spellEnd"/>
      <w:r w:rsidRPr="004F4893">
        <w:rPr>
          <w:b/>
          <w:sz w:val="24"/>
          <w:szCs w:val="24"/>
        </w:rPr>
        <w:t xml:space="preserve"> szabadság: 59 munkanap</w:t>
      </w:r>
    </w:p>
    <w:p w:rsidR="00A61031" w:rsidRPr="004F4893" w:rsidRDefault="00A61031" w:rsidP="00A61031">
      <w:pPr>
        <w:tabs>
          <w:tab w:val="left" w:pos="360"/>
        </w:tabs>
        <w:rPr>
          <w:sz w:val="24"/>
          <w:szCs w:val="24"/>
        </w:rPr>
      </w:pPr>
    </w:p>
    <w:p w:rsidR="00A61031" w:rsidRPr="004F4893" w:rsidRDefault="00A61031" w:rsidP="00A61031">
      <w:pPr>
        <w:tabs>
          <w:tab w:val="left" w:pos="360"/>
        </w:tabs>
        <w:ind w:left="644"/>
        <w:jc w:val="center"/>
        <w:rPr>
          <w:b/>
          <w:sz w:val="24"/>
          <w:szCs w:val="24"/>
        </w:rPr>
      </w:pPr>
      <w:r w:rsidRPr="004F4893">
        <w:rPr>
          <w:b/>
          <w:sz w:val="24"/>
          <w:szCs w:val="24"/>
        </w:rPr>
        <w:t>Ütemezés</w:t>
      </w:r>
    </w:p>
    <w:p w:rsidR="00A61031" w:rsidRPr="004F4893" w:rsidRDefault="00A61031" w:rsidP="00A61031">
      <w:pPr>
        <w:tabs>
          <w:tab w:val="left" w:pos="360"/>
        </w:tabs>
        <w:ind w:left="644"/>
        <w:jc w:val="center"/>
        <w:rPr>
          <w:sz w:val="24"/>
          <w:szCs w:val="24"/>
        </w:rPr>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4"/>
        <w:gridCol w:w="2873"/>
        <w:gridCol w:w="2895"/>
      </w:tblGrid>
      <w:tr w:rsidR="00A61031" w:rsidRPr="004F4893" w:rsidTr="00A61031">
        <w:tc>
          <w:tcPr>
            <w:tcW w:w="2874" w:type="dxa"/>
          </w:tcPr>
          <w:p w:rsidR="00A61031" w:rsidRPr="004F4893" w:rsidRDefault="00A61031" w:rsidP="00A61031">
            <w:pPr>
              <w:tabs>
                <w:tab w:val="left" w:pos="360"/>
              </w:tabs>
              <w:suppressAutoHyphens/>
              <w:jc w:val="center"/>
              <w:rPr>
                <w:b/>
                <w:sz w:val="24"/>
                <w:szCs w:val="24"/>
              </w:rPr>
            </w:pPr>
            <w:r w:rsidRPr="004F4893">
              <w:rPr>
                <w:b/>
                <w:sz w:val="24"/>
                <w:szCs w:val="24"/>
              </w:rPr>
              <w:t>Kezdete (</w:t>
            </w:r>
            <w:proofErr w:type="spellStart"/>
            <w:r w:rsidRPr="004F4893">
              <w:rPr>
                <w:b/>
                <w:sz w:val="24"/>
                <w:szCs w:val="24"/>
              </w:rPr>
              <w:t>év</w:t>
            </w:r>
            <w:proofErr w:type="gramStart"/>
            <w:r w:rsidRPr="004F4893">
              <w:rPr>
                <w:b/>
                <w:sz w:val="24"/>
                <w:szCs w:val="24"/>
              </w:rPr>
              <w:t>.hó</w:t>
            </w:r>
            <w:proofErr w:type="gramEnd"/>
            <w:r w:rsidRPr="004F4893">
              <w:rPr>
                <w:b/>
                <w:sz w:val="24"/>
                <w:szCs w:val="24"/>
              </w:rPr>
              <w:t>.nap</w:t>
            </w:r>
            <w:proofErr w:type="spellEnd"/>
            <w:r w:rsidRPr="004F4893">
              <w:rPr>
                <w:b/>
                <w:sz w:val="24"/>
                <w:szCs w:val="24"/>
              </w:rPr>
              <w:t>.)</w:t>
            </w:r>
          </w:p>
        </w:tc>
        <w:tc>
          <w:tcPr>
            <w:tcW w:w="2873" w:type="dxa"/>
          </w:tcPr>
          <w:p w:rsidR="00A61031" w:rsidRPr="004F4893" w:rsidRDefault="00A61031" w:rsidP="00A61031">
            <w:pPr>
              <w:tabs>
                <w:tab w:val="left" w:pos="360"/>
              </w:tabs>
              <w:suppressAutoHyphens/>
              <w:jc w:val="center"/>
              <w:rPr>
                <w:b/>
                <w:sz w:val="24"/>
                <w:szCs w:val="24"/>
              </w:rPr>
            </w:pPr>
            <w:r w:rsidRPr="004F4893">
              <w:rPr>
                <w:b/>
                <w:sz w:val="24"/>
                <w:szCs w:val="24"/>
              </w:rPr>
              <w:t>Vége (</w:t>
            </w:r>
            <w:proofErr w:type="spellStart"/>
            <w:r w:rsidRPr="004F4893">
              <w:rPr>
                <w:b/>
                <w:sz w:val="24"/>
                <w:szCs w:val="24"/>
              </w:rPr>
              <w:t>év</w:t>
            </w:r>
            <w:proofErr w:type="gramStart"/>
            <w:r w:rsidRPr="004F4893">
              <w:rPr>
                <w:b/>
                <w:sz w:val="24"/>
                <w:szCs w:val="24"/>
              </w:rPr>
              <w:t>.hó</w:t>
            </w:r>
            <w:proofErr w:type="gramEnd"/>
            <w:r w:rsidRPr="004F4893">
              <w:rPr>
                <w:b/>
                <w:sz w:val="24"/>
                <w:szCs w:val="24"/>
              </w:rPr>
              <w:t>.nap</w:t>
            </w:r>
            <w:proofErr w:type="spellEnd"/>
            <w:r w:rsidRPr="004F4893">
              <w:rPr>
                <w:b/>
                <w:sz w:val="24"/>
                <w:szCs w:val="24"/>
              </w:rPr>
              <w:t>.)</w:t>
            </w:r>
          </w:p>
        </w:tc>
        <w:tc>
          <w:tcPr>
            <w:tcW w:w="2895" w:type="dxa"/>
          </w:tcPr>
          <w:p w:rsidR="00A61031" w:rsidRPr="004F4893" w:rsidRDefault="00A61031" w:rsidP="00A61031">
            <w:pPr>
              <w:tabs>
                <w:tab w:val="left" w:pos="360"/>
              </w:tabs>
              <w:suppressAutoHyphens/>
              <w:jc w:val="center"/>
              <w:rPr>
                <w:b/>
                <w:sz w:val="24"/>
                <w:szCs w:val="24"/>
              </w:rPr>
            </w:pPr>
            <w:r w:rsidRPr="004F4893">
              <w:rPr>
                <w:b/>
                <w:sz w:val="24"/>
                <w:szCs w:val="24"/>
              </w:rPr>
              <w:t>Munkanapok száma</w:t>
            </w:r>
          </w:p>
        </w:tc>
      </w:tr>
      <w:tr w:rsidR="00A61031" w:rsidRPr="004F4893" w:rsidTr="00A61031">
        <w:tc>
          <w:tcPr>
            <w:tcW w:w="2874" w:type="dxa"/>
          </w:tcPr>
          <w:p w:rsidR="00A61031" w:rsidRPr="004F4893" w:rsidRDefault="00A61031" w:rsidP="00A61031">
            <w:pPr>
              <w:tabs>
                <w:tab w:val="left" w:pos="360"/>
              </w:tabs>
              <w:suppressAutoHyphens/>
              <w:jc w:val="center"/>
              <w:rPr>
                <w:sz w:val="24"/>
                <w:szCs w:val="24"/>
              </w:rPr>
            </w:pPr>
            <w:r w:rsidRPr="004F4893">
              <w:rPr>
                <w:sz w:val="24"/>
                <w:szCs w:val="24"/>
              </w:rPr>
              <w:t>2016. január 10.</w:t>
            </w:r>
          </w:p>
        </w:tc>
        <w:tc>
          <w:tcPr>
            <w:tcW w:w="2873" w:type="dxa"/>
          </w:tcPr>
          <w:p w:rsidR="00A61031" w:rsidRPr="004F4893" w:rsidRDefault="00A61031" w:rsidP="00A61031">
            <w:pPr>
              <w:tabs>
                <w:tab w:val="left" w:pos="360"/>
              </w:tabs>
              <w:suppressAutoHyphens/>
              <w:jc w:val="center"/>
              <w:rPr>
                <w:sz w:val="24"/>
                <w:szCs w:val="24"/>
              </w:rPr>
            </w:pPr>
            <w:r w:rsidRPr="004F4893">
              <w:rPr>
                <w:sz w:val="24"/>
                <w:szCs w:val="24"/>
              </w:rPr>
              <w:t>2016. január 10</w:t>
            </w:r>
          </w:p>
        </w:tc>
        <w:tc>
          <w:tcPr>
            <w:tcW w:w="2895" w:type="dxa"/>
          </w:tcPr>
          <w:p w:rsidR="00A61031" w:rsidRPr="004F4893" w:rsidRDefault="00A61031" w:rsidP="00A61031">
            <w:pPr>
              <w:tabs>
                <w:tab w:val="left" w:pos="360"/>
              </w:tabs>
              <w:suppressAutoHyphens/>
              <w:jc w:val="center"/>
              <w:rPr>
                <w:sz w:val="24"/>
                <w:szCs w:val="24"/>
              </w:rPr>
            </w:pPr>
            <w:r w:rsidRPr="004F4893">
              <w:rPr>
                <w:sz w:val="24"/>
                <w:szCs w:val="24"/>
              </w:rPr>
              <w:t>1</w:t>
            </w:r>
          </w:p>
        </w:tc>
      </w:tr>
      <w:tr w:rsidR="00A61031" w:rsidRPr="004F4893" w:rsidTr="00A61031">
        <w:tc>
          <w:tcPr>
            <w:tcW w:w="2874" w:type="dxa"/>
          </w:tcPr>
          <w:p w:rsidR="00A61031" w:rsidRPr="004F4893" w:rsidRDefault="00A61031" w:rsidP="00A61031">
            <w:pPr>
              <w:tabs>
                <w:tab w:val="left" w:pos="360"/>
              </w:tabs>
              <w:suppressAutoHyphens/>
              <w:jc w:val="center"/>
              <w:rPr>
                <w:sz w:val="24"/>
                <w:szCs w:val="24"/>
              </w:rPr>
            </w:pPr>
            <w:r w:rsidRPr="004F4893">
              <w:rPr>
                <w:sz w:val="24"/>
                <w:szCs w:val="24"/>
              </w:rPr>
              <w:t>2016. február 25.</w:t>
            </w:r>
          </w:p>
        </w:tc>
        <w:tc>
          <w:tcPr>
            <w:tcW w:w="2873" w:type="dxa"/>
          </w:tcPr>
          <w:p w:rsidR="00A61031" w:rsidRPr="004F4893" w:rsidRDefault="00A61031" w:rsidP="00A61031">
            <w:pPr>
              <w:tabs>
                <w:tab w:val="left" w:pos="360"/>
              </w:tabs>
              <w:suppressAutoHyphens/>
              <w:jc w:val="center"/>
              <w:rPr>
                <w:sz w:val="24"/>
                <w:szCs w:val="24"/>
              </w:rPr>
            </w:pPr>
            <w:r w:rsidRPr="004F4893">
              <w:rPr>
                <w:sz w:val="24"/>
                <w:szCs w:val="24"/>
              </w:rPr>
              <w:t>2016. február 26.</w:t>
            </w:r>
          </w:p>
        </w:tc>
        <w:tc>
          <w:tcPr>
            <w:tcW w:w="2895" w:type="dxa"/>
          </w:tcPr>
          <w:p w:rsidR="00A61031" w:rsidRPr="004F4893" w:rsidRDefault="00A61031" w:rsidP="00A61031">
            <w:pPr>
              <w:tabs>
                <w:tab w:val="left" w:pos="360"/>
              </w:tabs>
              <w:suppressAutoHyphens/>
              <w:jc w:val="center"/>
              <w:rPr>
                <w:sz w:val="24"/>
                <w:szCs w:val="24"/>
              </w:rPr>
            </w:pPr>
            <w:r w:rsidRPr="004F4893">
              <w:rPr>
                <w:sz w:val="24"/>
                <w:szCs w:val="24"/>
              </w:rPr>
              <w:t>2</w:t>
            </w:r>
          </w:p>
        </w:tc>
      </w:tr>
      <w:tr w:rsidR="00A61031" w:rsidRPr="004F4893" w:rsidTr="00A61031">
        <w:tc>
          <w:tcPr>
            <w:tcW w:w="2874" w:type="dxa"/>
          </w:tcPr>
          <w:p w:rsidR="00A61031" w:rsidRPr="004F4893" w:rsidRDefault="00A61031" w:rsidP="00A61031">
            <w:pPr>
              <w:tabs>
                <w:tab w:val="left" w:pos="360"/>
              </w:tabs>
              <w:suppressAutoHyphens/>
              <w:jc w:val="center"/>
              <w:rPr>
                <w:sz w:val="24"/>
                <w:szCs w:val="24"/>
              </w:rPr>
            </w:pPr>
            <w:r w:rsidRPr="004F4893">
              <w:rPr>
                <w:sz w:val="24"/>
                <w:szCs w:val="24"/>
              </w:rPr>
              <w:t>2016. március 21</w:t>
            </w:r>
          </w:p>
        </w:tc>
        <w:tc>
          <w:tcPr>
            <w:tcW w:w="2873" w:type="dxa"/>
          </w:tcPr>
          <w:p w:rsidR="00A61031" w:rsidRPr="004F4893" w:rsidRDefault="00A61031" w:rsidP="00A61031">
            <w:pPr>
              <w:tabs>
                <w:tab w:val="left" w:pos="360"/>
              </w:tabs>
              <w:suppressAutoHyphens/>
              <w:jc w:val="center"/>
              <w:rPr>
                <w:sz w:val="24"/>
                <w:szCs w:val="24"/>
              </w:rPr>
            </w:pPr>
            <w:r w:rsidRPr="004F4893">
              <w:rPr>
                <w:sz w:val="24"/>
                <w:szCs w:val="24"/>
              </w:rPr>
              <w:t>2016. március 31</w:t>
            </w:r>
          </w:p>
        </w:tc>
        <w:tc>
          <w:tcPr>
            <w:tcW w:w="2895" w:type="dxa"/>
          </w:tcPr>
          <w:p w:rsidR="00A61031" w:rsidRPr="004F4893" w:rsidRDefault="00A61031" w:rsidP="00A61031">
            <w:pPr>
              <w:tabs>
                <w:tab w:val="left" w:pos="360"/>
              </w:tabs>
              <w:suppressAutoHyphens/>
              <w:jc w:val="center"/>
              <w:rPr>
                <w:sz w:val="24"/>
                <w:szCs w:val="24"/>
              </w:rPr>
            </w:pPr>
            <w:r w:rsidRPr="004F4893">
              <w:rPr>
                <w:sz w:val="24"/>
                <w:szCs w:val="24"/>
              </w:rPr>
              <w:t>8</w:t>
            </w:r>
          </w:p>
        </w:tc>
      </w:tr>
      <w:tr w:rsidR="00A61031" w:rsidRPr="004F4893" w:rsidTr="00A61031">
        <w:tc>
          <w:tcPr>
            <w:tcW w:w="2874" w:type="dxa"/>
          </w:tcPr>
          <w:p w:rsidR="00A61031" w:rsidRPr="004F4893" w:rsidRDefault="00A61031" w:rsidP="00A61031">
            <w:pPr>
              <w:tabs>
                <w:tab w:val="left" w:pos="360"/>
              </w:tabs>
              <w:suppressAutoHyphens/>
              <w:jc w:val="center"/>
              <w:rPr>
                <w:sz w:val="24"/>
                <w:szCs w:val="24"/>
              </w:rPr>
            </w:pPr>
            <w:r w:rsidRPr="004F4893">
              <w:rPr>
                <w:sz w:val="24"/>
                <w:szCs w:val="24"/>
              </w:rPr>
              <w:t>2016. június 13.</w:t>
            </w:r>
          </w:p>
        </w:tc>
        <w:tc>
          <w:tcPr>
            <w:tcW w:w="2873" w:type="dxa"/>
          </w:tcPr>
          <w:p w:rsidR="00A61031" w:rsidRPr="004F4893" w:rsidRDefault="00A61031" w:rsidP="00A61031">
            <w:pPr>
              <w:tabs>
                <w:tab w:val="left" w:pos="360"/>
              </w:tabs>
              <w:suppressAutoHyphens/>
              <w:jc w:val="center"/>
              <w:rPr>
                <w:sz w:val="24"/>
                <w:szCs w:val="24"/>
              </w:rPr>
            </w:pPr>
            <w:r w:rsidRPr="004F4893">
              <w:rPr>
                <w:sz w:val="24"/>
                <w:szCs w:val="24"/>
              </w:rPr>
              <w:t>2016. június 17</w:t>
            </w:r>
          </w:p>
        </w:tc>
        <w:tc>
          <w:tcPr>
            <w:tcW w:w="2895" w:type="dxa"/>
          </w:tcPr>
          <w:p w:rsidR="00A61031" w:rsidRPr="004F4893" w:rsidRDefault="00A61031" w:rsidP="00A61031">
            <w:pPr>
              <w:tabs>
                <w:tab w:val="left" w:pos="360"/>
              </w:tabs>
              <w:suppressAutoHyphens/>
              <w:jc w:val="center"/>
              <w:rPr>
                <w:sz w:val="24"/>
                <w:szCs w:val="24"/>
              </w:rPr>
            </w:pPr>
            <w:r w:rsidRPr="004F4893">
              <w:rPr>
                <w:sz w:val="24"/>
                <w:szCs w:val="24"/>
              </w:rPr>
              <w:t>5</w:t>
            </w:r>
          </w:p>
        </w:tc>
      </w:tr>
      <w:tr w:rsidR="00A61031" w:rsidRPr="004F4893" w:rsidTr="00A61031">
        <w:tc>
          <w:tcPr>
            <w:tcW w:w="2874" w:type="dxa"/>
          </w:tcPr>
          <w:p w:rsidR="00A61031" w:rsidRPr="004F4893" w:rsidRDefault="00A61031" w:rsidP="00A61031">
            <w:pPr>
              <w:tabs>
                <w:tab w:val="left" w:pos="360"/>
              </w:tabs>
              <w:suppressAutoHyphens/>
              <w:jc w:val="center"/>
              <w:rPr>
                <w:sz w:val="24"/>
                <w:szCs w:val="24"/>
              </w:rPr>
            </w:pPr>
            <w:r w:rsidRPr="004F4893">
              <w:rPr>
                <w:sz w:val="24"/>
                <w:szCs w:val="24"/>
              </w:rPr>
              <w:t>2016. július 04.</w:t>
            </w:r>
          </w:p>
        </w:tc>
        <w:tc>
          <w:tcPr>
            <w:tcW w:w="2873" w:type="dxa"/>
          </w:tcPr>
          <w:p w:rsidR="00A61031" w:rsidRPr="004F4893" w:rsidRDefault="00A61031" w:rsidP="00A61031">
            <w:pPr>
              <w:tabs>
                <w:tab w:val="left" w:pos="360"/>
              </w:tabs>
              <w:suppressAutoHyphens/>
              <w:jc w:val="center"/>
              <w:rPr>
                <w:sz w:val="24"/>
                <w:szCs w:val="24"/>
              </w:rPr>
            </w:pPr>
            <w:r w:rsidRPr="004F4893">
              <w:rPr>
                <w:sz w:val="24"/>
                <w:szCs w:val="24"/>
              </w:rPr>
              <w:t>2016. július 29.</w:t>
            </w:r>
          </w:p>
        </w:tc>
        <w:tc>
          <w:tcPr>
            <w:tcW w:w="2895" w:type="dxa"/>
          </w:tcPr>
          <w:p w:rsidR="00A61031" w:rsidRPr="004F4893" w:rsidRDefault="00A61031" w:rsidP="00A61031">
            <w:pPr>
              <w:tabs>
                <w:tab w:val="left" w:pos="360"/>
              </w:tabs>
              <w:suppressAutoHyphens/>
              <w:jc w:val="center"/>
              <w:rPr>
                <w:sz w:val="24"/>
                <w:szCs w:val="24"/>
              </w:rPr>
            </w:pPr>
            <w:r w:rsidRPr="004F4893">
              <w:rPr>
                <w:sz w:val="24"/>
                <w:szCs w:val="24"/>
              </w:rPr>
              <w:t>15</w:t>
            </w:r>
          </w:p>
        </w:tc>
      </w:tr>
      <w:tr w:rsidR="00A61031" w:rsidRPr="004F4893" w:rsidTr="00A61031">
        <w:tc>
          <w:tcPr>
            <w:tcW w:w="2874" w:type="dxa"/>
          </w:tcPr>
          <w:p w:rsidR="00A61031" w:rsidRPr="004F4893" w:rsidRDefault="00A61031" w:rsidP="00A61031">
            <w:pPr>
              <w:tabs>
                <w:tab w:val="left" w:pos="360"/>
              </w:tabs>
              <w:suppressAutoHyphens/>
              <w:jc w:val="center"/>
              <w:rPr>
                <w:sz w:val="24"/>
                <w:szCs w:val="24"/>
              </w:rPr>
            </w:pPr>
            <w:r w:rsidRPr="004F4893">
              <w:rPr>
                <w:sz w:val="24"/>
                <w:szCs w:val="24"/>
              </w:rPr>
              <w:t>2016. szeptember 05.</w:t>
            </w:r>
          </w:p>
        </w:tc>
        <w:tc>
          <w:tcPr>
            <w:tcW w:w="2873" w:type="dxa"/>
          </w:tcPr>
          <w:p w:rsidR="00A61031" w:rsidRPr="004F4893" w:rsidRDefault="00A61031" w:rsidP="00A61031">
            <w:pPr>
              <w:tabs>
                <w:tab w:val="left" w:pos="360"/>
              </w:tabs>
              <w:suppressAutoHyphens/>
              <w:jc w:val="center"/>
              <w:rPr>
                <w:sz w:val="24"/>
                <w:szCs w:val="24"/>
              </w:rPr>
            </w:pPr>
            <w:r w:rsidRPr="004F4893">
              <w:rPr>
                <w:sz w:val="24"/>
                <w:szCs w:val="24"/>
              </w:rPr>
              <w:t>201. szeptember 16.</w:t>
            </w:r>
          </w:p>
        </w:tc>
        <w:tc>
          <w:tcPr>
            <w:tcW w:w="2895" w:type="dxa"/>
          </w:tcPr>
          <w:p w:rsidR="00A61031" w:rsidRPr="004F4893" w:rsidRDefault="00A61031" w:rsidP="00A61031">
            <w:pPr>
              <w:tabs>
                <w:tab w:val="left" w:pos="360"/>
              </w:tabs>
              <w:suppressAutoHyphens/>
              <w:jc w:val="center"/>
              <w:rPr>
                <w:sz w:val="24"/>
                <w:szCs w:val="24"/>
              </w:rPr>
            </w:pPr>
            <w:r w:rsidRPr="004F4893">
              <w:rPr>
                <w:sz w:val="24"/>
                <w:szCs w:val="24"/>
              </w:rPr>
              <w:t>10</w:t>
            </w:r>
          </w:p>
        </w:tc>
      </w:tr>
      <w:tr w:rsidR="00A61031" w:rsidRPr="004F4893" w:rsidTr="00A61031">
        <w:tc>
          <w:tcPr>
            <w:tcW w:w="2874" w:type="dxa"/>
          </w:tcPr>
          <w:p w:rsidR="00A61031" w:rsidRPr="004F4893" w:rsidRDefault="00A61031" w:rsidP="00A61031">
            <w:pPr>
              <w:tabs>
                <w:tab w:val="left" w:pos="360"/>
              </w:tabs>
              <w:suppressAutoHyphens/>
              <w:jc w:val="center"/>
              <w:rPr>
                <w:sz w:val="24"/>
                <w:szCs w:val="24"/>
              </w:rPr>
            </w:pPr>
            <w:r w:rsidRPr="004F4893">
              <w:rPr>
                <w:sz w:val="24"/>
                <w:szCs w:val="24"/>
              </w:rPr>
              <w:t>2016. október 28.</w:t>
            </w:r>
          </w:p>
        </w:tc>
        <w:tc>
          <w:tcPr>
            <w:tcW w:w="2873" w:type="dxa"/>
          </w:tcPr>
          <w:p w:rsidR="00A61031" w:rsidRPr="004F4893" w:rsidRDefault="00A61031" w:rsidP="00A61031">
            <w:pPr>
              <w:tabs>
                <w:tab w:val="left" w:pos="360"/>
              </w:tabs>
              <w:suppressAutoHyphens/>
              <w:jc w:val="center"/>
              <w:rPr>
                <w:sz w:val="24"/>
                <w:szCs w:val="24"/>
              </w:rPr>
            </w:pPr>
            <w:r w:rsidRPr="004F4893">
              <w:rPr>
                <w:sz w:val="24"/>
                <w:szCs w:val="24"/>
              </w:rPr>
              <w:t>2016. november 11.</w:t>
            </w:r>
          </w:p>
        </w:tc>
        <w:tc>
          <w:tcPr>
            <w:tcW w:w="2895" w:type="dxa"/>
          </w:tcPr>
          <w:p w:rsidR="00A61031" w:rsidRPr="004F4893" w:rsidRDefault="00A61031" w:rsidP="00A61031">
            <w:pPr>
              <w:tabs>
                <w:tab w:val="left" w:pos="360"/>
              </w:tabs>
              <w:suppressAutoHyphens/>
              <w:jc w:val="center"/>
              <w:rPr>
                <w:sz w:val="24"/>
                <w:szCs w:val="24"/>
              </w:rPr>
            </w:pPr>
            <w:r w:rsidRPr="004F4893">
              <w:rPr>
                <w:sz w:val="24"/>
                <w:szCs w:val="24"/>
              </w:rPr>
              <w:t>9</w:t>
            </w:r>
          </w:p>
        </w:tc>
      </w:tr>
      <w:tr w:rsidR="00A61031" w:rsidRPr="004F4893" w:rsidTr="00A61031">
        <w:tc>
          <w:tcPr>
            <w:tcW w:w="2874" w:type="dxa"/>
          </w:tcPr>
          <w:p w:rsidR="00A61031" w:rsidRPr="004F4893" w:rsidRDefault="00A61031" w:rsidP="00A61031">
            <w:pPr>
              <w:tabs>
                <w:tab w:val="left" w:pos="360"/>
              </w:tabs>
              <w:suppressAutoHyphens/>
              <w:jc w:val="center"/>
              <w:rPr>
                <w:sz w:val="24"/>
                <w:szCs w:val="24"/>
              </w:rPr>
            </w:pPr>
            <w:r w:rsidRPr="004F4893">
              <w:rPr>
                <w:sz w:val="24"/>
                <w:szCs w:val="24"/>
              </w:rPr>
              <w:t>2015. december 19.</w:t>
            </w:r>
          </w:p>
        </w:tc>
        <w:tc>
          <w:tcPr>
            <w:tcW w:w="2873" w:type="dxa"/>
          </w:tcPr>
          <w:p w:rsidR="00A61031" w:rsidRPr="004F4893" w:rsidRDefault="00A61031" w:rsidP="00A61031">
            <w:pPr>
              <w:tabs>
                <w:tab w:val="left" w:pos="360"/>
              </w:tabs>
              <w:suppressAutoHyphens/>
              <w:jc w:val="center"/>
              <w:rPr>
                <w:sz w:val="24"/>
                <w:szCs w:val="24"/>
              </w:rPr>
            </w:pPr>
            <w:r w:rsidRPr="004F4893">
              <w:rPr>
                <w:sz w:val="24"/>
                <w:szCs w:val="24"/>
              </w:rPr>
              <w:t>2015. december 30.</w:t>
            </w:r>
          </w:p>
        </w:tc>
        <w:tc>
          <w:tcPr>
            <w:tcW w:w="2895" w:type="dxa"/>
          </w:tcPr>
          <w:p w:rsidR="00A61031" w:rsidRPr="004F4893" w:rsidRDefault="00A61031" w:rsidP="00A61031">
            <w:pPr>
              <w:tabs>
                <w:tab w:val="left" w:pos="360"/>
              </w:tabs>
              <w:suppressAutoHyphens/>
              <w:jc w:val="center"/>
              <w:rPr>
                <w:sz w:val="24"/>
                <w:szCs w:val="24"/>
              </w:rPr>
            </w:pPr>
            <w:r w:rsidRPr="004F4893">
              <w:rPr>
                <w:sz w:val="24"/>
                <w:szCs w:val="24"/>
              </w:rPr>
              <w:t>9</w:t>
            </w:r>
          </w:p>
        </w:tc>
      </w:tr>
    </w:tbl>
    <w:p w:rsidR="00A61031" w:rsidRPr="004F4893" w:rsidRDefault="00A61031" w:rsidP="00A61031">
      <w:pPr>
        <w:tabs>
          <w:tab w:val="left" w:pos="360"/>
        </w:tabs>
        <w:ind w:left="644"/>
        <w:jc w:val="both"/>
        <w:rPr>
          <w:sz w:val="24"/>
          <w:szCs w:val="24"/>
        </w:rPr>
      </w:pPr>
    </w:p>
    <w:p w:rsidR="00A61031" w:rsidRPr="004F4893" w:rsidRDefault="00A61031" w:rsidP="00A61031">
      <w:pPr>
        <w:widowControl w:val="0"/>
        <w:numPr>
          <w:ilvl w:val="0"/>
          <w:numId w:val="41"/>
        </w:numPr>
        <w:autoSpaceDE w:val="0"/>
        <w:autoSpaceDN w:val="0"/>
        <w:adjustRightInd w:val="0"/>
        <w:jc w:val="both"/>
        <w:rPr>
          <w:sz w:val="24"/>
          <w:szCs w:val="24"/>
        </w:rPr>
      </w:pPr>
      <w:r w:rsidRPr="004F4893">
        <w:rPr>
          <w:sz w:val="24"/>
          <w:szCs w:val="24"/>
        </w:rPr>
        <w:t>A Képviselő-testület felhívja a Karcagi Polgármesteri Hivatal Jegyzőjét, hogy a szabadságolással kapcsolatos intézkedéseket tegye meg.</w:t>
      </w:r>
    </w:p>
    <w:p w:rsidR="00A61031" w:rsidRPr="004F4893" w:rsidRDefault="00A61031" w:rsidP="00A61031">
      <w:pPr>
        <w:tabs>
          <w:tab w:val="left" w:pos="360"/>
        </w:tabs>
        <w:ind w:left="1080"/>
        <w:jc w:val="both"/>
        <w:rPr>
          <w:color w:val="FF0000"/>
          <w:sz w:val="24"/>
          <w:szCs w:val="24"/>
        </w:rPr>
      </w:pPr>
    </w:p>
    <w:p w:rsidR="0009127A" w:rsidRPr="004F4893" w:rsidRDefault="0009127A" w:rsidP="00A61031">
      <w:pPr>
        <w:tabs>
          <w:tab w:val="left" w:pos="360"/>
        </w:tabs>
        <w:ind w:left="1080"/>
        <w:jc w:val="both"/>
        <w:rPr>
          <w:color w:val="FF0000"/>
          <w:sz w:val="24"/>
          <w:szCs w:val="24"/>
        </w:rPr>
      </w:pPr>
    </w:p>
    <w:p w:rsidR="00A61031" w:rsidRPr="004F4893" w:rsidRDefault="00A61031" w:rsidP="00A61031">
      <w:pPr>
        <w:ind w:left="708"/>
        <w:rPr>
          <w:sz w:val="24"/>
          <w:szCs w:val="24"/>
        </w:rPr>
      </w:pPr>
      <w:r w:rsidRPr="004F4893">
        <w:rPr>
          <w:sz w:val="24"/>
          <w:szCs w:val="24"/>
          <w:u w:val="single"/>
        </w:rPr>
        <w:t>Felelős:</w:t>
      </w:r>
      <w:r w:rsidRPr="004F4893">
        <w:rPr>
          <w:sz w:val="24"/>
          <w:szCs w:val="24"/>
        </w:rPr>
        <w:t xml:space="preserve"> Rózsa Sándor jegyző</w:t>
      </w:r>
    </w:p>
    <w:p w:rsidR="00A61031" w:rsidRPr="004F4893" w:rsidRDefault="00A61031" w:rsidP="00A61031">
      <w:pPr>
        <w:tabs>
          <w:tab w:val="left" w:pos="360"/>
        </w:tabs>
        <w:jc w:val="both"/>
        <w:rPr>
          <w:color w:val="FF0000"/>
          <w:sz w:val="24"/>
          <w:szCs w:val="24"/>
        </w:rPr>
      </w:pPr>
    </w:p>
    <w:p w:rsidR="00A61031" w:rsidRPr="004F4893" w:rsidRDefault="00A61031" w:rsidP="00A61031">
      <w:pPr>
        <w:ind w:left="708"/>
        <w:rPr>
          <w:sz w:val="24"/>
          <w:szCs w:val="24"/>
        </w:rPr>
      </w:pPr>
      <w:r w:rsidRPr="004F4893">
        <w:rPr>
          <w:sz w:val="24"/>
          <w:szCs w:val="24"/>
          <w:u w:val="single"/>
        </w:rPr>
        <w:t>Határidő:</w:t>
      </w:r>
      <w:r w:rsidRPr="004F4893">
        <w:rPr>
          <w:sz w:val="24"/>
          <w:szCs w:val="24"/>
        </w:rPr>
        <w:t xml:space="preserve"> 2016. február 28.</w:t>
      </w:r>
      <w:r w:rsidRPr="004F4893">
        <w:rPr>
          <w:sz w:val="22"/>
          <w:szCs w:val="22"/>
        </w:rPr>
        <w:tab/>
      </w:r>
    </w:p>
    <w:p w:rsidR="00A61031" w:rsidRPr="004F4893" w:rsidRDefault="00A61031" w:rsidP="00A61031">
      <w:pPr>
        <w:rPr>
          <w:sz w:val="22"/>
          <w:szCs w:val="22"/>
        </w:rPr>
      </w:pPr>
    </w:p>
    <w:p w:rsidR="00A61031" w:rsidRPr="004F4893" w:rsidRDefault="00A61031" w:rsidP="00A61031">
      <w:pPr>
        <w:ind w:left="142"/>
        <w:jc w:val="both"/>
        <w:rPr>
          <w:sz w:val="24"/>
          <w:szCs w:val="24"/>
          <w:u w:val="single"/>
        </w:rPr>
      </w:pPr>
      <w:r w:rsidRPr="004F4893">
        <w:rPr>
          <w:b/>
          <w:sz w:val="24"/>
          <w:szCs w:val="24"/>
        </w:rPr>
        <w:t xml:space="preserve">  </w:t>
      </w:r>
      <w:r w:rsidRPr="004F4893">
        <w:rPr>
          <w:sz w:val="24"/>
          <w:szCs w:val="24"/>
          <w:u w:val="single"/>
        </w:rPr>
        <w:t>Erről értesülnek:</w:t>
      </w:r>
    </w:p>
    <w:p w:rsidR="00A61031" w:rsidRPr="004F4893" w:rsidRDefault="00A61031" w:rsidP="0009127A">
      <w:pPr>
        <w:pStyle w:val="Listaszerbekezds"/>
        <w:numPr>
          <w:ilvl w:val="0"/>
          <w:numId w:val="69"/>
        </w:numPr>
        <w:jc w:val="both"/>
      </w:pPr>
      <w:r w:rsidRPr="004F4893">
        <w:t>Karcag Városi Önkormányzat Képviselő-testületének tagjai, lakhelyükön</w:t>
      </w:r>
    </w:p>
    <w:p w:rsidR="00A61031" w:rsidRPr="004F4893" w:rsidRDefault="00A61031" w:rsidP="0009127A">
      <w:pPr>
        <w:pStyle w:val="Listaszerbekezds"/>
        <w:numPr>
          <w:ilvl w:val="0"/>
          <w:numId w:val="69"/>
        </w:numPr>
        <w:jc w:val="both"/>
      </w:pPr>
      <w:r w:rsidRPr="004F4893">
        <w:t>Karcag Városi Önkormányzat Polgármestere, helyben</w:t>
      </w:r>
    </w:p>
    <w:p w:rsidR="00A61031" w:rsidRPr="004F4893" w:rsidRDefault="00A61031" w:rsidP="0009127A">
      <w:pPr>
        <w:pStyle w:val="Listaszerbekezds"/>
        <w:numPr>
          <w:ilvl w:val="0"/>
          <w:numId w:val="69"/>
        </w:numPr>
        <w:jc w:val="both"/>
      </w:pPr>
      <w:r w:rsidRPr="004F4893">
        <w:t>Karcag Városi Önkormányzat Jegyzője, helyben</w:t>
      </w:r>
    </w:p>
    <w:p w:rsidR="00A61031" w:rsidRPr="004F4893" w:rsidRDefault="00A61031" w:rsidP="0009127A">
      <w:pPr>
        <w:pStyle w:val="Listaszerbekezds"/>
        <w:numPr>
          <w:ilvl w:val="0"/>
          <w:numId w:val="69"/>
        </w:numPr>
        <w:jc w:val="both"/>
      </w:pPr>
      <w:r w:rsidRPr="004F4893">
        <w:t>Karcagi Polgármesteri Hivatal Aljegyzői Iroda, helyben</w:t>
      </w:r>
    </w:p>
    <w:p w:rsidR="00A61031" w:rsidRPr="004F4893" w:rsidRDefault="00A61031" w:rsidP="0009127A">
      <w:pPr>
        <w:pStyle w:val="Listaszerbekezds"/>
        <w:numPr>
          <w:ilvl w:val="0"/>
          <w:numId w:val="69"/>
        </w:numPr>
        <w:jc w:val="both"/>
      </w:pPr>
      <w:r w:rsidRPr="004F4893">
        <w:t>Karcagi Polgármesteri Hivatal, Szabóné Fábián Éva humánpolitikai ügyintéző, helyben</w:t>
      </w:r>
    </w:p>
    <w:p w:rsidR="00A61031" w:rsidRPr="004F4893" w:rsidRDefault="00A61031" w:rsidP="00A61031">
      <w:pPr>
        <w:tabs>
          <w:tab w:val="left" w:pos="-3402"/>
        </w:tabs>
        <w:ind w:left="284"/>
        <w:jc w:val="both"/>
        <w:rPr>
          <w:sz w:val="24"/>
          <w:szCs w:val="24"/>
        </w:rPr>
      </w:pPr>
    </w:p>
    <w:p w:rsidR="00263162" w:rsidRPr="004F4893" w:rsidRDefault="00263162" w:rsidP="00AF0CE1">
      <w:pPr>
        <w:tabs>
          <w:tab w:val="left" w:pos="2660"/>
        </w:tabs>
        <w:rPr>
          <w:sz w:val="24"/>
          <w:szCs w:val="24"/>
        </w:rPr>
      </w:pPr>
    </w:p>
    <w:tbl>
      <w:tblPr>
        <w:tblW w:w="0" w:type="auto"/>
        <w:tblLook w:val="04A0"/>
      </w:tblPr>
      <w:tblGrid>
        <w:gridCol w:w="2660"/>
        <w:gridCol w:w="6551"/>
      </w:tblGrid>
      <w:tr w:rsidR="00AF0CE1" w:rsidRPr="004F4893" w:rsidTr="00BF5EBD">
        <w:tc>
          <w:tcPr>
            <w:tcW w:w="2660" w:type="dxa"/>
          </w:tcPr>
          <w:p w:rsidR="00AF0CE1" w:rsidRPr="004F4893" w:rsidRDefault="00AF0CE1" w:rsidP="00AF0CE1">
            <w:pPr>
              <w:jc w:val="both"/>
              <w:rPr>
                <w:b/>
                <w:bCs/>
                <w:sz w:val="24"/>
                <w:szCs w:val="24"/>
              </w:rPr>
            </w:pPr>
            <w:r w:rsidRPr="004F4893">
              <w:rPr>
                <w:b/>
                <w:bCs/>
                <w:sz w:val="24"/>
                <w:szCs w:val="24"/>
              </w:rPr>
              <w:t>1</w:t>
            </w:r>
            <w:r w:rsidR="00DF2E0B" w:rsidRPr="004F4893">
              <w:rPr>
                <w:b/>
                <w:bCs/>
                <w:sz w:val="24"/>
                <w:szCs w:val="24"/>
              </w:rPr>
              <w:t>2</w:t>
            </w:r>
            <w:r w:rsidRPr="004F4893">
              <w:rPr>
                <w:b/>
                <w:bCs/>
                <w:sz w:val="24"/>
                <w:szCs w:val="24"/>
              </w:rPr>
              <w:t xml:space="preserve">. </w:t>
            </w:r>
            <w:r w:rsidRPr="004F4893">
              <w:rPr>
                <w:b/>
                <w:bCs/>
                <w:sz w:val="24"/>
                <w:szCs w:val="24"/>
                <w:u w:val="single"/>
              </w:rPr>
              <w:t>napirendi pont:</w:t>
            </w:r>
          </w:p>
        </w:tc>
        <w:tc>
          <w:tcPr>
            <w:tcW w:w="6551" w:type="dxa"/>
          </w:tcPr>
          <w:p w:rsidR="00AF0CE1" w:rsidRPr="004F4893" w:rsidRDefault="00AF0CE1" w:rsidP="00AF0CE1">
            <w:pPr>
              <w:ind w:left="142"/>
              <w:jc w:val="both"/>
              <w:rPr>
                <w:sz w:val="24"/>
                <w:szCs w:val="24"/>
              </w:rPr>
            </w:pPr>
            <w:r w:rsidRPr="004F4893">
              <w:rPr>
                <w:sz w:val="24"/>
                <w:szCs w:val="24"/>
              </w:rPr>
              <w:t>Javaslat a Városi Önkormányzat Városgondnoksága alapító okiratának módosítására</w:t>
            </w:r>
          </w:p>
          <w:p w:rsidR="00AF0CE1" w:rsidRPr="004F4893" w:rsidRDefault="00AF0CE1" w:rsidP="00AF0CE1">
            <w:pPr>
              <w:ind w:left="142"/>
              <w:jc w:val="both"/>
              <w:rPr>
                <w:sz w:val="24"/>
                <w:szCs w:val="24"/>
              </w:rPr>
            </w:pPr>
          </w:p>
        </w:tc>
      </w:tr>
    </w:tbl>
    <w:p w:rsidR="00263162" w:rsidRPr="004F4893" w:rsidRDefault="00263162" w:rsidP="00AF0CE1">
      <w:pPr>
        <w:tabs>
          <w:tab w:val="left" w:pos="2660"/>
        </w:tabs>
        <w:rPr>
          <w:b/>
          <w:bCs/>
          <w:sz w:val="24"/>
          <w:szCs w:val="24"/>
        </w:rPr>
      </w:pPr>
      <w:r w:rsidRPr="004F4893">
        <w:rPr>
          <w:b/>
          <w:bCs/>
          <w:sz w:val="24"/>
          <w:szCs w:val="24"/>
        </w:rPr>
        <w:tab/>
      </w:r>
    </w:p>
    <w:p w:rsidR="000D24D7" w:rsidRPr="004F4893" w:rsidRDefault="0009127A" w:rsidP="00C361C3">
      <w:pPr>
        <w:tabs>
          <w:tab w:val="left" w:pos="2518"/>
        </w:tabs>
        <w:jc w:val="both"/>
        <w:rPr>
          <w:bCs/>
          <w:iCs/>
          <w:sz w:val="24"/>
          <w:szCs w:val="24"/>
        </w:rPr>
      </w:pPr>
      <w:r w:rsidRPr="004F4893">
        <w:rPr>
          <w:b/>
          <w:bCs/>
          <w:iCs/>
          <w:sz w:val="24"/>
          <w:szCs w:val="24"/>
          <w:u w:val="single"/>
        </w:rPr>
        <w:t>Dobos László polgármester:</w:t>
      </w:r>
      <w:r w:rsidRPr="004F4893">
        <w:rPr>
          <w:bCs/>
          <w:iCs/>
          <w:sz w:val="24"/>
          <w:szCs w:val="24"/>
        </w:rPr>
        <w:t xml:space="preserve"> </w:t>
      </w:r>
      <w:r w:rsidR="000D24D7" w:rsidRPr="004F4893">
        <w:rPr>
          <w:bCs/>
          <w:iCs/>
          <w:sz w:val="24"/>
          <w:szCs w:val="24"/>
        </w:rPr>
        <w:t xml:space="preserve">Jó néhány jogszabályi változás teszi szükségessé, illetve a nem rég tárgyalt szünidei étkeztetést a városgondnokság alaptevékenységei közé kell sorolni. Ennek megfelelően </w:t>
      </w:r>
      <w:r w:rsidR="007B6E52">
        <w:rPr>
          <w:bCs/>
          <w:iCs/>
          <w:sz w:val="24"/>
          <w:szCs w:val="24"/>
        </w:rPr>
        <w:t xml:space="preserve">kell </w:t>
      </w:r>
      <w:r w:rsidR="000D24D7" w:rsidRPr="004F4893">
        <w:rPr>
          <w:bCs/>
          <w:iCs/>
          <w:sz w:val="24"/>
          <w:szCs w:val="24"/>
        </w:rPr>
        <w:t>az alapító okiratot módosítani. Vitára bocsátotta a napirendet.</w:t>
      </w:r>
    </w:p>
    <w:p w:rsidR="000D24D7" w:rsidRPr="004F4893" w:rsidRDefault="000D24D7" w:rsidP="00C361C3">
      <w:pPr>
        <w:tabs>
          <w:tab w:val="left" w:pos="2518"/>
        </w:tabs>
        <w:jc w:val="both"/>
        <w:rPr>
          <w:bCs/>
          <w:iCs/>
          <w:sz w:val="24"/>
          <w:szCs w:val="24"/>
        </w:rPr>
      </w:pPr>
    </w:p>
    <w:p w:rsidR="0009127A" w:rsidRPr="004F4893" w:rsidRDefault="0009127A" w:rsidP="00C361C3">
      <w:pPr>
        <w:tabs>
          <w:tab w:val="left" w:pos="2518"/>
        </w:tabs>
        <w:jc w:val="both"/>
        <w:rPr>
          <w:bCs/>
          <w:iCs/>
          <w:sz w:val="24"/>
          <w:szCs w:val="24"/>
        </w:rPr>
      </w:pPr>
      <w:r w:rsidRPr="004F4893">
        <w:rPr>
          <w:bCs/>
          <w:iCs/>
          <w:sz w:val="24"/>
          <w:szCs w:val="24"/>
        </w:rPr>
        <w:t>Kérdés, hozzászólás van-e?</w:t>
      </w:r>
    </w:p>
    <w:p w:rsidR="0009127A" w:rsidRPr="004F4893" w:rsidRDefault="0009127A" w:rsidP="00C361C3">
      <w:pPr>
        <w:tabs>
          <w:tab w:val="left" w:pos="2518"/>
        </w:tabs>
        <w:jc w:val="both"/>
        <w:rPr>
          <w:bCs/>
          <w:iCs/>
          <w:sz w:val="24"/>
          <w:szCs w:val="24"/>
        </w:rPr>
      </w:pPr>
    </w:p>
    <w:p w:rsidR="0009127A" w:rsidRPr="004F4893" w:rsidRDefault="0009127A" w:rsidP="00C361C3">
      <w:pPr>
        <w:rPr>
          <w:sz w:val="24"/>
          <w:szCs w:val="24"/>
        </w:rPr>
      </w:pPr>
      <w:r w:rsidRPr="004F4893">
        <w:rPr>
          <w:sz w:val="24"/>
          <w:szCs w:val="24"/>
        </w:rPr>
        <w:t xml:space="preserve">Kérdés, észrevétel nem hangzott el. </w:t>
      </w:r>
    </w:p>
    <w:p w:rsidR="0009127A" w:rsidRPr="004F4893" w:rsidRDefault="0009127A" w:rsidP="00C361C3">
      <w:pPr>
        <w:rPr>
          <w:sz w:val="24"/>
          <w:szCs w:val="24"/>
        </w:rPr>
      </w:pPr>
    </w:p>
    <w:p w:rsidR="0009127A" w:rsidRPr="004F4893" w:rsidRDefault="0009127A" w:rsidP="004F4893">
      <w:pPr>
        <w:widowControl w:val="0"/>
        <w:autoSpaceDE w:val="0"/>
        <w:autoSpaceDN w:val="0"/>
        <w:adjustRightInd w:val="0"/>
        <w:jc w:val="both"/>
        <w:rPr>
          <w:bCs/>
          <w:sz w:val="24"/>
          <w:szCs w:val="24"/>
        </w:rPr>
      </w:pPr>
      <w:r w:rsidRPr="004F4893">
        <w:rPr>
          <w:b/>
          <w:bCs/>
          <w:sz w:val="24"/>
          <w:szCs w:val="24"/>
          <w:u w:val="single"/>
        </w:rPr>
        <w:t>Dobos László polgármester:</w:t>
      </w:r>
      <w:r w:rsidRPr="004F4893">
        <w:rPr>
          <w:sz w:val="24"/>
          <w:szCs w:val="24"/>
        </w:rPr>
        <w:t xml:space="preserve"> </w:t>
      </w:r>
      <w:r w:rsidR="000D24D7" w:rsidRPr="004F4893">
        <w:rPr>
          <w:sz w:val="24"/>
          <w:szCs w:val="24"/>
        </w:rPr>
        <w:t xml:space="preserve">Ismertette, hogy </w:t>
      </w:r>
      <w:r w:rsidRPr="004F4893">
        <w:rPr>
          <w:sz w:val="24"/>
          <w:szCs w:val="24"/>
        </w:rPr>
        <w:t>az előterjesztés</w:t>
      </w:r>
      <w:r w:rsidR="004F4893" w:rsidRPr="004F4893">
        <w:rPr>
          <w:sz w:val="24"/>
          <w:szCs w:val="24"/>
        </w:rPr>
        <w:t>nek</w:t>
      </w:r>
      <w:r w:rsidRPr="004F4893">
        <w:rPr>
          <w:sz w:val="24"/>
          <w:szCs w:val="24"/>
        </w:rPr>
        <w:t xml:space="preserve"> </w:t>
      </w:r>
      <w:r w:rsidR="004F4893" w:rsidRPr="004F4893">
        <w:rPr>
          <w:sz w:val="24"/>
          <w:szCs w:val="24"/>
        </w:rPr>
        <w:t xml:space="preserve">két </w:t>
      </w:r>
      <w:r w:rsidRPr="004F4893">
        <w:rPr>
          <w:sz w:val="24"/>
          <w:szCs w:val="24"/>
        </w:rPr>
        <w:t xml:space="preserve">határozati </w:t>
      </w:r>
      <w:r w:rsidR="004F4893" w:rsidRPr="004F4893">
        <w:rPr>
          <w:sz w:val="24"/>
          <w:szCs w:val="24"/>
        </w:rPr>
        <w:t xml:space="preserve">javaslata van. Elsőként a </w:t>
      </w:r>
      <w:r w:rsidR="004F4893" w:rsidRPr="004F4893">
        <w:rPr>
          <w:b/>
          <w:i/>
          <w:sz w:val="24"/>
          <w:szCs w:val="24"/>
        </w:rPr>
        <w:t xml:space="preserve">"a Városi Önkormányzat Városgondnoksága </w:t>
      </w:r>
      <w:r w:rsidR="004F4893" w:rsidRPr="004F4893">
        <w:rPr>
          <w:b/>
          <w:bCs/>
          <w:i/>
          <w:sz w:val="24"/>
          <w:szCs w:val="24"/>
        </w:rPr>
        <w:t>alapító okiratát módosító okirat elfogadásáról</w:t>
      </w:r>
      <w:r w:rsidR="004F4893" w:rsidRPr="004F4893">
        <w:rPr>
          <w:b/>
          <w:i/>
          <w:sz w:val="24"/>
          <w:szCs w:val="24"/>
        </w:rPr>
        <w:t>"</w:t>
      </w:r>
      <w:r w:rsidR="004F4893" w:rsidRPr="004F4893">
        <w:rPr>
          <w:sz w:val="24"/>
          <w:szCs w:val="24"/>
        </w:rPr>
        <w:t xml:space="preserve"> szóló határozati javaslatot tette fel szavazásra. </w:t>
      </w:r>
      <w:r w:rsidRPr="004F4893">
        <w:rPr>
          <w:bCs/>
          <w:sz w:val="24"/>
          <w:szCs w:val="24"/>
        </w:rPr>
        <w:t xml:space="preserve">Aki egyetért, kézfeltartással jelezze. </w:t>
      </w:r>
    </w:p>
    <w:p w:rsidR="0009127A" w:rsidRPr="004F4893" w:rsidRDefault="0009127A" w:rsidP="00C361C3">
      <w:pPr>
        <w:rPr>
          <w:b/>
          <w:bCs/>
          <w:sz w:val="24"/>
          <w:szCs w:val="24"/>
          <w:u w:val="single"/>
        </w:rPr>
      </w:pPr>
    </w:p>
    <w:p w:rsidR="0009127A" w:rsidRPr="004F4893" w:rsidRDefault="0009127A" w:rsidP="00C361C3">
      <w:pPr>
        <w:tabs>
          <w:tab w:val="left" w:pos="1267"/>
        </w:tabs>
        <w:ind w:right="70"/>
        <w:jc w:val="both"/>
        <w:rPr>
          <w:sz w:val="24"/>
          <w:szCs w:val="24"/>
        </w:rPr>
      </w:pPr>
      <w:r w:rsidRPr="004F4893">
        <w:rPr>
          <w:b/>
          <w:bCs/>
          <w:sz w:val="24"/>
          <w:szCs w:val="24"/>
          <w:u w:val="single"/>
        </w:rPr>
        <w:t>A képviselő-testület döntése:</w:t>
      </w:r>
      <w:r w:rsidRPr="004F4893">
        <w:rPr>
          <w:b/>
          <w:bCs/>
          <w:sz w:val="24"/>
          <w:szCs w:val="24"/>
        </w:rPr>
        <w:t xml:space="preserve"> </w:t>
      </w:r>
      <w:r w:rsidRPr="004F4893">
        <w:rPr>
          <w:bCs/>
          <w:sz w:val="24"/>
          <w:szCs w:val="24"/>
        </w:rPr>
        <w:t>9</w:t>
      </w:r>
      <w:r w:rsidRPr="004F4893">
        <w:rPr>
          <w:sz w:val="24"/>
          <w:szCs w:val="24"/>
        </w:rPr>
        <w:t xml:space="preserve"> igen szavazat. Nemleges szavazat és tartózkodás nem volt.</w:t>
      </w:r>
    </w:p>
    <w:p w:rsidR="00263162" w:rsidRPr="004F4893" w:rsidRDefault="00263162" w:rsidP="00AF0CE1">
      <w:pPr>
        <w:tabs>
          <w:tab w:val="left" w:pos="2660"/>
        </w:tabs>
        <w:rPr>
          <w:b/>
          <w:bCs/>
          <w:sz w:val="24"/>
          <w:szCs w:val="24"/>
        </w:rPr>
      </w:pPr>
    </w:p>
    <w:p w:rsidR="0009127A" w:rsidRPr="004F4893" w:rsidRDefault="0009127A" w:rsidP="00AF0CE1">
      <w:pPr>
        <w:tabs>
          <w:tab w:val="left" w:pos="2660"/>
        </w:tabs>
        <w:rPr>
          <w:b/>
          <w:bCs/>
          <w:sz w:val="24"/>
          <w:szCs w:val="24"/>
        </w:rPr>
      </w:pPr>
    </w:p>
    <w:p w:rsidR="0009127A" w:rsidRPr="004F4893" w:rsidRDefault="0009127A" w:rsidP="0009127A">
      <w:pPr>
        <w:widowControl w:val="0"/>
        <w:autoSpaceDE w:val="0"/>
        <w:autoSpaceDN w:val="0"/>
        <w:adjustRightInd w:val="0"/>
        <w:ind w:left="709" w:hanging="709"/>
        <w:jc w:val="both"/>
        <w:rPr>
          <w:b/>
          <w:bCs/>
          <w:sz w:val="24"/>
          <w:szCs w:val="24"/>
        </w:rPr>
      </w:pPr>
      <w:r w:rsidRPr="004F4893">
        <w:rPr>
          <w:b/>
          <w:bCs/>
          <w:sz w:val="24"/>
          <w:szCs w:val="24"/>
        </w:rPr>
        <w:t>34/2016. (</w:t>
      </w:r>
      <w:proofErr w:type="spellStart"/>
      <w:r w:rsidRPr="004F4893">
        <w:rPr>
          <w:b/>
          <w:bCs/>
          <w:sz w:val="24"/>
          <w:szCs w:val="24"/>
        </w:rPr>
        <w:t>II</w:t>
      </w:r>
      <w:proofErr w:type="spellEnd"/>
      <w:r w:rsidRPr="004F4893">
        <w:rPr>
          <w:b/>
          <w:bCs/>
          <w:sz w:val="24"/>
          <w:szCs w:val="24"/>
        </w:rPr>
        <w:t>. 25.) „</w:t>
      </w:r>
      <w:proofErr w:type="spellStart"/>
      <w:r w:rsidRPr="004F4893">
        <w:rPr>
          <w:b/>
          <w:bCs/>
          <w:sz w:val="24"/>
          <w:szCs w:val="24"/>
        </w:rPr>
        <w:t>kt</w:t>
      </w:r>
      <w:proofErr w:type="spellEnd"/>
      <w:r w:rsidRPr="004F4893">
        <w:rPr>
          <w:b/>
          <w:bCs/>
          <w:sz w:val="24"/>
          <w:szCs w:val="24"/>
        </w:rPr>
        <w:t>.”sz. határozat</w:t>
      </w:r>
    </w:p>
    <w:p w:rsidR="0009127A" w:rsidRPr="004F4893" w:rsidRDefault="0009127A" w:rsidP="0009127A">
      <w:pPr>
        <w:widowControl w:val="0"/>
        <w:autoSpaceDE w:val="0"/>
        <w:autoSpaceDN w:val="0"/>
        <w:adjustRightInd w:val="0"/>
        <w:jc w:val="both"/>
        <w:rPr>
          <w:b/>
          <w:bCs/>
          <w:sz w:val="24"/>
          <w:szCs w:val="24"/>
        </w:rPr>
      </w:pPr>
      <w:proofErr w:type="gramStart"/>
      <w:r w:rsidRPr="004F4893">
        <w:rPr>
          <w:b/>
          <w:sz w:val="24"/>
          <w:szCs w:val="24"/>
        </w:rPr>
        <w:t>a</w:t>
      </w:r>
      <w:proofErr w:type="gramEnd"/>
      <w:r w:rsidRPr="004F4893">
        <w:rPr>
          <w:b/>
          <w:sz w:val="24"/>
          <w:szCs w:val="24"/>
        </w:rPr>
        <w:t xml:space="preserve"> Városi Önkormányzat Városgondnoksága </w:t>
      </w:r>
      <w:r w:rsidRPr="004F4893">
        <w:rPr>
          <w:b/>
          <w:bCs/>
          <w:sz w:val="24"/>
          <w:szCs w:val="24"/>
        </w:rPr>
        <w:t>alapító okiratát módosító okirat elfogadásáról</w:t>
      </w:r>
    </w:p>
    <w:p w:rsidR="0009127A" w:rsidRPr="004F4893" w:rsidRDefault="0009127A" w:rsidP="0009127A">
      <w:pPr>
        <w:widowControl w:val="0"/>
        <w:autoSpaceDE w:val="0"/>
        <w:autoSpaceDN w:val="0"/>
        <w:adjustRightInd w:val="0"/>
        <w:jc w:val="both"/>
        <w:rPr>
          <w:b/>
          <w:sz w:val="24"/>
          <w:szCs w:val="24"/>
        </w:rPr>
      </w:pPr>
    </w:p>
    <w:p w:rsidR="0009127A" w:rsidRPr="004F4893" w:rsidRDefault="0009127A" w:rsidP="0009127A">
      <w:pPr>
        <w:pStyle w:val="Nincstrkz"/>
        <w:jc w:val="both"/>
        <w:rPr>
          <w:rFonts w:ascii="Times New Roman" w:eastAsia="Times New Roman" w:hAnsi="Times New Roman" w:cs="Times New Roman"/>
          <w:sz w:val="24"/>
          <w:szCs w:val="24"/>
        </w:rPr>
      </w:pPr>
      <w:r w:rsidRPr="004F4893">
        <w:rPr>
          <w:rFonts w:ascii="Times New Roman" w:hAnsi="Times New Roman" w:cs="Times New Roman"/>
          <w:sz w:val="24"/>
          <w:szCs w:val="24"/>
        </w:rPr>
        <w:t xml:space="preserve">A Karcag Városi Önkormányzat Képviselő-testülete (a továbbiakban: Képviselő-testület) az Alaptörvény 32. cikk. (1) bekezdésének b) pontjában meghatározott jogkörében eljárva, </w:t>
      </w:r>
      <w:r w:rsidRPr="004F4893">
        <w:rPr>
          <w:rFonts w:ascii="Times New Roman" w:eastAsia="Times New Roman" w:hAnsi="Times New Roman" w:cs="Times New Roman"/>
          <w:sz w:val="24"/>
          <w:szCs w:val="24"/>
        </w:rPr>
        <w:t xml:space="preserve">az államháztartásról szóló 2011. évi </w:t>
      </w:r>
      <w:proofErr w:type="spellStart"/>
      <w:r w:rsidRPr="004F4893">
        <w:rPr>
          <w:rFonts w:ascii="Times New Roman" w:eastAsia="Times New Roman" w:hAnsi="Times New Roman" w:cs="Times New Roman"/>
          <w:sz w:val="24"/>
          <w:szCs w:val="24"/>
        </w:rPr>
        <w:t>CXCV</w:t>
      </w:r>
      <w:proofErr w:type="spellEnd"/>
      <w:r w:rsidRPr="004F4893">
        <w:rPr>
          <w:rFonts w:ascii="Times New Roman" w:eastAsia="Times New Roman" w:hAnsi="Times New Roman" w:cs="Times New Roman"/>
          <w:sz w:val="24"/>
          <w:szCs w:val="24"/>
        </w:rPr>
        <w:t>. törvény 8/</w:t>
      </w:r>
      <w:proofErr w:type="gramStart"/>
      <w:r w:rsidRPr="004F4893">
        <w:rPr>
          <w:rFonts w:ascii="Times New Roman" w:eastAsia="Times New Roman" w:hAnsi="Times New Roman" w:cs="Times New Roman"/>
          <w:sz w:val="24"/>
          <w:szCs w:val="24"/>
        </w:rPr>
        <w:t>A</w:t>
      </w:r>
      <w:proofErr w:type="gramEnd"/>
      <w:r w:rsidRPr="004F4893">
        <w:rPr>
          <w:rFonts w:ascii="Times New Roman" w:eastAsia="Times New Roman" w:hAnsi="Times New Roman" w:cs="Times New Roman"/>
          <w:sz w:val="24"/>
          <w:szCs w:val="24"/>
        </w:rPr>
        <w:t>. § (2) bekezdése, valamint az államháztartásról szóló törvény végrehajtásáról szóló 368/2011. (XII.31.) Kormányrendelet 5. §</w:t>
      </w:r>
      <w:proofErr w:type="spellStart"/>
      <w:r w:rsidRPr="004F4893">
        <w:rPr>
          <w:rFonts w:ascii="Times New Roman" w:eastAsia="Times New Roman" w:hAnsi="Times New Roman" w:cs="Times New Roman"/>
          <w:sz w:val="24"/>
          <w:szCs w:val="24"/>
        </w:rPr>
        <w:t>-</w:t>
      </w:r>
      <w:proofErr w:type="gramStart"/>
      <w:r w:rsidRPr="004F4893">
        <w:rPr>
          <w:rFonts w:ascii="Times New Roman" w:eastAsia="Times New Roman" w:hAnsi="Times New Roman" w:cs="Times New Roman"/>
          <w:sz w:val="24"/>
          <w:szCs w:val="24"/>
        </w:rPr>
        <w:t>a</w:t>
      </w:r>
      <w:proofErr w:type="spellEnd"/>
      <w:proofErr w:type="gramEnd"/>
      <w:r w:rsidRPr="004F4893">
        <w:rPr>
          <w:rFonts w:ascii="Times New Roman" w:eastAsia="Times New Roman" w:hAnsi="Times New Roman" w:cs="Times New Roman"/>
          <w:sz w:val="24"/>
          <w:szCs w:val="24"/>
        </w:rPr>
        <w:t xml:space="preserve"> alapján az alábbi határozatot hozza:</w:t>
      </w:r>
    </w:p>
    <w:p w:rsidR="0009127A" w:rsidRPr="004F4893" w:rsidRDefault="0009127A" w:rsidP="0009127A">
      <w:pPr>
        <w:pStyle w:val="Nincstrkz"/>
        <w:jc w:val="both"/>
        <w:rPr>
          <w:rFonts w:ascii="Times New Roman" w:eastAsia="Times New Roman" w:hAnsi="Times New Roman" w:cs="Times New Roman"/>
          <w:sz w:val="24"/>
          <w:szCs w:val="24"/>
        </w:rPr>
      </w:pPr>
    </w:p>
    <w:p w:rsidR="0009127A" w:rsidRPr="004F4893" w:rsidRDefault="0009127A" w:rsidP="0009127A">
      <w:pPr>
        <w:widowControl w:val="0"/>
        <w:numPr>
          <w:ilvl w:val="0"/>
          <w:numId w:val="73"/>
        </w:numPr>
        <w:autoSpaceDE w:val="0"/>
        <w:autoSpaceDN w:val="0"/>
        <w:adjustRightInd w:val="0"/>
        <w:jc w:val="both"/>
        <w:rPr>
          <w:sz w:val="24"/>
          <w:szCs w:val="24"/>
        </w:rPr>
      </w:pPr>
      <w:r w:rsidRPr="004F4893">
        <w:rPr>
          <w:sz w:val="24"/>
          <w:szCs w:val="24"/>
        </w:rPr>
        <w:t xml:space="preserve">A Képviselő-testület a Városi Önkormányzat Városgondnoksága </w:t>
      </w:r>
      <w:r w:rsidRPr="004F4893">
        <w:rPr>
          <w:bCs/>
          <w:sz w:val="24"/>
          <w:szCs w:val="24"/>
        </w:rPr>
        <w:t>alapító okiratának módosításáról szóló okiratot jelen határozat melléklete szerint elfogadja.</w:t>
      </w:r>
    </w:p>
    <w:p w:rsidR="0009127A" w:rsidRPr="004F4893" w:rsidRDefault="0009127A" w:rsidP="0009127A">
      <w:pPr>
        <w:widowControl w:val="0"/>
        <w:autoSpaceDE w:val="0"/>
        <w:autoSpaceDN w:val="0"/>
        <w:adjustRightInd w:val="0"/>
        <w:ind w:left="720"/>
        <w:jc w:val="both"/>
        <w:rPr>
          <w:sz w:val="24"/>
          <w:szCs w:val="24"/>
        </w:rPr>
      </w:pPr>
    </w:p>
    <w:p w:rsidR="0009127A" w:rsidRPr="004F4893" w:rsidRDefault="0009127A" w:rsidP="0009127A">
      <w:pPr>
        <w:widowControl w:val="0"/>
        <w:numPr>
          <w:ilvl w:val="0"/>
          <w:numId w:val="73"/>
        </w:numPr>
        <w:autoSpaceDE w:val="0"/>
        <w:autoSpaceDN w:val="0"/>
        <w:adjustRightInd w:val="0"/>
        <w:jc w:val="both"/>
        <w:rPr>
          <w:sz w:val="24"/>
          <w:szCs w:val="24"/>
        </w:rPr>
      </w:pPr>
      <w:r w:rsidRPr="004F4893">
        <w:rPr>
          <w:sz w:val="24"/>
          <w:szCs w:val="24"/>
        </w:rPr>
        <w:t>A Képviselő-testület felhatalmazza Dobos László polgármestert az alapító okiratot módosító okirat aláírására.</w:t>
      </w:r>
    </w:p>
    <w:p w:rsidR="0009127A" w:rsidRPr="004F4893" w:rsidRDefault="0009127A" w:rsidP="0009127A">
      <w:pPr>
        <w:widowControl w:val="0"/>
        <w:autoSpaceDE w:val="0"/>
        <w:autoSpaceDN w:val="0"/>
        <w:adjustRightInd w:val="0"/>
        <w:jc w:val="both"/>
        <w:rPr>
          <w:sz w:val="24"/>
          <w:szCs w:val="24"/>
        </w:rPr>
      </w:pPr>
    </w:p>
    <w:p w:rsidR="004F4893" w:rsidRPr="004F4893" w:rsidRDefault="004F4893" w:rsidP="0009127A">
      <w:pPr>
        <w:widowControl w:val="0"/>
        <w:autoSpaceDE w:val="0"/>
        <w:autoSpaceDN w:val="0"/>
        <w:adjustRightInd w:val="0"/>
        <w:jc w:val="both"/>
        <w:rPr>
          <w:sz w:val="24"/>
          <w:szCs w:val="24"/>
        </w:rPr>
      </w:pPr>
    </w:p>
    <w:p w:rsidR="004F4893" w:rsidRPr="004F4893" w:rsidRDefault="004F4893" w:rsidP="0009127A">
      <w:pPr>
        <w:widowControl w:val="0"/>
        <w:autoSpaceDE w:val="0"/>
        <w:autoSpaceDN w:val="0"/>
        <w:adjustRightInd w:val="0"/>
        <w:jc w:val="both"/>
        <w:rPr>
          <w:sz w:val="24"/>
          <w:szCs w:val="24"/>
        </w:rPr>
      </w:pPr>
    </w:p>
    <w:p w:rsidR="0009127A" w:rsidRPr="004F4893" w:rsidRDefault="0009127A" w:rsidP="0009127A">
      <w:pPr>
        <w:widowControl w:val="0"/>
        <w:numPr>
          <w:ilvl w:val="0"/>
          <w:numId w:val="73"/>
        </w:numPr>
        <w:autoSpaceDE w:val="0"/>
        <w:autoSpaceDN w:val="0"/>
        <w:adjustRightInd w:val="0"/>
        <w:jc w:val="both"/>
        <w:rPr>
          <w:sz w:val="24"/>
          <w:szCs w:val="24"/>
        </w:rPr>
      </w:pPr>
      <w:r w:rsidRPr="004F4893">
        <w:rPr>
          <w:sz w:val="24"/>
          <w:szCs w:val="24"/>
        </w:rPr>
        <w:t>Az alapító okiratot módosító okiratot meg kell küldeni a Magyar Államkincstár Jász-Nagykun-Szolnok Megyei Igazgatósága részére.</w:t>
      </w:r>
    </w:p>
    <w:p w:rsidR="0009127A" w:rsidRPr="004F4893" w:rsidRDefault="0009127A" w:rsidP="0009127A">
      <w:pPr>
        <w:widowControl w:val="0"/>
        <w:autoSpaceDE w:val="0"/>
        <w:autoSpaceDN w:val="0"/>
        <w:adjustRightInd w:val="0"/>
        <w:ind w:left="708" w:firstLine="708"/>
        <w:jc w:val="both"/>
        <w:rPr>
          <w:sz w:val="24"/>
          <w:szCs w:val="24"/>
          <w:u w:val="single"/>
        </w:rPr>
      </w:pPr>
    </w:p>
    <w:p w:rsidR="0009127A" w:rsidRPr="004F4893" w:rsidRDefault="0009127A" w:rsidP="002E483F">
      <w:pPr>
        <w:widowControl w:val="0"/>
        <w:autoSpaceDE w:val="0"/>
        <w:autoSpaceDN w:val="0"/>
        <w:adjustRightInd w:val="0"/>
        <w:ind w:left="2410" w:hanging="994"/>
        <w:jc w:val="both"/>
        <w:rPr>
          <w:sz w:val="24"/>
          <w:szCs w:val="24"/>
        </w:rPr>
      </w:pPr>
      <w:r w:rsidRPr="004F4893">
        <w:rPr>
          <w:sz w:val="24"/>
          <w:szCs w:val="24"/>
          <w:u w:val="single"/>
        </w:rPr>
        <w:t>Felelős:</w:t>
      </w:r>
      <w:r w:rsidRPr="004F4893">
        <w:rPr>
          <w:sz w:val="24"/>
          <w:szCs w:val="24"/>
        </w:rPr>
        <w:t xml:space="preserve"> Költségvetési, Gazdálkodási és Kistérségi Iroda, Költségvetési Csoport</w:t>
      </w:r>
    </w:p>
    <w:p w:rsidR="0009127A" w:rsidRPr="004F4893" w:rsidRDefault="0009127A" w:rsidP="0009127A">
      <w:pPr>
        <w:widowControl w:val="0"/>
        <w:autoSpaceDE w:val="0"/>
        <w:autoSpaceDN w:val="0"/>
        <w:adjustRightInd w:val="0"/>
        <w:ind w:left="720" w:firstLine="696"/>
        <w:contextualSpacing/>
        <w:rPr>
          <w:sz w:val="24"/>
          <w:szCs w:val="24"/>
        </w:rPr>
      </w:pPr>
      <w:r w:rsidRPr="004F4893">
        <w:rPr>
          <w:sz w:val="24"/>
          <w:szCs w:val="24"/>
          <w:u w:val="single"/>
        </w:rPr>
        <w:t>Határidő:</w:t>
      </w:r>
      <w:r w:rsidRPr="004F4893">
        <w:rPr>
          <w:sz w:val="24"/>
          <w:szCs w:val="24"/>
        </w:rPr>
        <w:t xml:space="preserve"> döntést követő 8 napon belül</w:t>
      </w:r>
    </w:p>
    <w:p w:rsidR="0009127A" w:rsidRPr="004F4893" w:rsidRDefault="0009127A" w:rsidP="0009127A">
      <w:pPr>
        <w:widowControl w:val="0"/>
        <w:autoSpaceDE w:val="0"/>
        <w:autoSpaceDN w:val="0"/>
        <w:adjustRightInd w:val="0"/>
        <w:ind w:left="720" w:firstLine="696"/>
        <w:contextualSpacing/>
        <w:rPr>
          <w:sz w:val="24"/>
          <w:szCs w:val="24"/>
        </w:rPr>
      </w:pPr>
    </w:p>
    <w:p w:rsidR="0009127A" w:rsidRPr="004F4893" w:rsidRDefault="0009127A" w:rsidP="0009127A">
      <w:pPr>
        <w:widowControl w:val="0"/>
        <w:autoSpaceDE w:val="0"/>
        <w:autoSpaceDN w:val="0"/>
        <w:adjustRightInd w:val="0"/>
        <w:ind w:left="720" w:firstLine="696"/>
        <w:contextualSpacing/>
        <w:rPr>
          <w:sz w:val="24"/>
          <w:szCs w:val="24"/>
        </w:rPr>
      </w:pPr>
    </w:p>
    <w:p w:rsidR="0009127A" w:rsidRPr="004F4893" w:rsidRDefault="0009127A" w:rsidP="0009127A">
      <w:pPr>
        <w:widowControl w:val="0"/>
        <w:autoSpaceDE w:val="0"/>
        <w:autoSpaceDN w:val="0"/>
        <w:adjustRightInd w:val="0"/>
        <w:jc w:val="both"/>
        <w:rPr>
          <w:sz w:val="24"/>
          <w:szCs w:val="24"/>
          <w:u w:val="single"/>
        </w:rPr>
      </w:pPr>
      <w:r w:rsidRPr="004F4893">
        <w:rPr>
          <w:sz w:val="24"/>
          <w:szCs w:val="24"/>
          <w:u w:val="single"/>
        </w:rPr>
        <w:t xml:space="preserve">Erről értesülnek: </w:t>
      </w:r>
    </w:p>
    <w:p w:rsidR="0009127A" w:rsidRPr="004F4893" w:rsidRDefault="0009127A" w:rsidP="0009127A">
      <w:pPr>
        <w:widowControl w:val="0"/>
        <w:numPr>
          <w:ilvl w:val="0"/>
          <w:numId w:val="72"/>
        </w:numPr>
        <w:autoSpaceDE w:val="0"/>
        <w:autoSpaceDN w:val="0"/>
        <w:adjustRightInd w:val="0"/>
        <w:ind w:left="851" w:hanging="425"/>
        <w:jc w:val="both"/>
        <w:rPr>
          <w:sz w:val="24"/>
          <w:szCs w:val="24"/>
        </w:rPr>
      </w:pPr>
      <w:r w:rsidRPr="004F4893">
        <w:rPr>
          <w:sz w:val="24"/>
          <w:szCs w:val="24"/>
        </w:rPr>
        <w:t xml:space="preserve">Karcag Városi Önkormányzat Képviselő-testületének tagjai, lakhelyükön </w:t>
      </w:r>
    </w:p>
    <w:p w:rsidR="0009127A" w:rsidRPr="004F4893" w:rsidRDefault="0009127A" w:rsidP="0009127A">
      <w:pPr>
        <w:widowControl w:val="0"/>
        <w:numPr>
          <w:ilvl w:val="0"/>
          <w:numId w:val="72"/>
        </w:numPr>
        <w:autoSpaceDE w:val="0"/>
        <w:autoSpaceDN w:val="0"/>
        <w:adjustRightInd w:val="0"/>
        <w:ind w:left="851" w:hanging="425"/>
        <w:jc w:val="both"/>
        <w:rPr>
          <w:sz w:val="24"/>
          <w:szCs w:val="24"/>
        </w:rPr>
      </w:pPr>
      <w:r w:rsidRPr="004F4893">
        <w:rPr>
          <w:sz w:val="24"/>
          <w:szCs w:val="24"/>
        </w:rPr>
        <w:t xml:space="preserve">Karcag Városi Önkormányzat Polgármestere, helyben </w:t>
      </w:r>
    </w:p>
    <w:p w:rsidR="0009127A" w:rsidRPr="004F4893" w:rsidRDefault="0009127A" w:rsidP="0009127A">
      <w:pPr>
        <w:widowControl w:val="0"/>
        <w:numPr>
          <w:ilvl w:val="0"/>
          <w:numId w:val="72"/>
        </w:numPr>
        <w:autoSpaceDE w:val="0"/>
        <w:autoSpaceDN w:val="0"/>
        <w:adjustRightInd w:val="0"/>
        <w:ind w:left="851" w:hanging="425"/>
        <w:jc w:val="both"/>
        <w:rPr>
          <w:sz w:val="24"/>
          <w:szCs w:val="24"/>
        </w:rPr>
      </w:pPr>
      <w:r w:rsidRPr="004F4893">
        <w:rPr>
          <w:sz w:val="24"/>
          <w:szCs w:val="24"/>
        </w:rPr>
        <w:t xml:space="preserve">Karcag Városi Önkormányzat Jegyzője, helyben </w:t>
      </w:r>
    </w:p>
    <w:p w:rsidR="0009127A" w:rsidRPr="004F4893" w:rsidRDefault="0009127A" w:rsidP="0009127A">
      <w:pPr>
        <w:widowControl w:val="0"/>
        <w:numPr>
          <w:ilvl w:val="0"/>
          <w:numId w:val="72"/>
        </w:numPr>
        <w:autoSpaceDE w:val="0"/>
        <w:autoSpaceDN w:val="0"/>
        <w:adjustRightInd w:val="0"/>
        <w:ind w:left="851" w:hanging="425"/>
        <w:jc w:val="both"/>
        <w:rPr>
          <w:sz w:val="24"/>
          <w:szCs w:val="24"/>
        </w:rPr>
      </w:pPr>
      <w:r w:rsidRPr="004F4893">
        <w:rPr>
          <w:sz w:val="24"/>
          <w:szCs w:val="24"/>
        </w:rPr>
        <w:t xml:space="preserve">Karcagi Polgármesteri Hivatal Költségvetési, Gazdálkodási és Kistérségi Iroda, helyben </w:t>
      </w:r>
    </w:p>
    <w:p w:rsidR="0009127A" w:rsidRPr="004F4893" w:rsidRDefault="0009127A" w:rsidP="0009127A">
      <w:pPr>
        <w:widowControl w:val="0"/>
        <w:numPr>
          <w:ilvl w:val="0"/>
          <w:numId w:val="72"/>
        </w:numPr>
        <w:autoSpaceDE w:val="0"/>
        <w:autoSpaceDN w:val="0"/>
        <w:adjustRightInd w:val="0"/>
        <w:ind w:left="851" w:hanging="425"/>
        <w:jc w:val="both"/>
        <w:rPr>
          <w:sz w:val="24"/>
          <w:szCs w:val="24"/>
        </w:rPr>
      </w:pPr>
      <w:r w:rsidRPr="004F4893">
        <w:rPr>
          <w:sz w:val="24"/>
          <w:szCs w:val="24"/>
        </w:rPr>
        <w:t>Karcagi Polgármesteri Hivatal Aljegyzői Iroda, helyben</w:t>
      </w:r>
    </w:p>
    <w:p w:rsidR="0009127A" w:rsidRPr="004F4893" w:rsidRDefault="0009127A" w:rsidP="0009127A">
      <w:pPr>
        <w:widowControl w:val="0"/>
        <w:numPr>
          <w:ilvl w:val="0"/>
          <w:numId w:val="72"/>
        </w:numPr>
        <w:autoSpaceDE w:val="0"/>
        <w:autoSpaceDN w:val="0"/>
        <w:adjustRightInd w:val="0"/>
        <w:ind w:left="851" w:hanging="425"/>
        <w:jc w:val="both"/>
        <w:rPr>
          <w:sz w:val="24"/>
          <w:szCs w:val="24"/>
        </w:rPr>
      </w:pPr>
      <w:r w:rsidRPr="004F4893">
        <w:rPr>
          <w:sz w:val="24"/>
          <w:szCs w:val="24"/>
        </w:rPr>
        <w:t>Városi Önkormányzat Városgondnoksága, 5300 Karcag, Villamos u. 109.</w:t>
      </w:r>
    </w:p>
    <w:p w:rsidR="0009127A" w:rsidRPr="004F4893" w:rsidRDefault="0009127A" w:rsidP="0009127A">
      <w:pPr>
        <w:ind w:left="851" w:hanging="425"/>
        <w:jc w:val="both"/>
        <w:rPr>
          <w:sz w:val="24"/>
          <w:szCs w:val="24"/>
        </w:rPr>
      </w:pPr>
    </w:p>
    <w:p w:rsidR="0009127A" w:rsidRPr="004F4893" w:rsidRDefault="0009127A" w:rsidP="0009127A">
      <w:pPr>
        <w:widowControl w:val="0"/>
        <w:autoSpaceDE w:val="0"/>
        <w:autoSpaceDN w:val="0"/>
        <w:adjustRightInd w:val="0"/>
        <w:rPr>
          <w:sz w:val="24"/>
          <w:szCs w:val="24"/>
        </w:rPr>
      </w:pPr>
    </w:p>
    <w:p w:rsidR="0009127A" w:rsidRPr="004F4893" w:rsidRDefault="0009127A" w:rsidP="0009127A">
      <w:pPr>
        <w:widowControl w:val="0"/>
        <w:autoSpaceDE w:val="0"/>
        <w:autoSpaceDN w:val="0"/>
        <w:adjustRightInd w:val="0"/>
        <w:rPr>
          <w:sz w:val="24"/>
          <w:szCs w:val="24"/>
        </w:rPr>
      </w:pPr>
    </w:p>
    <w:p w:rsidR="0009127A" w:rsidRPr="004F4893" w:rsidRDefault="0009127A" w:rsidP="0009127A">
      <w:pPr>
        <w:widowControl w:val="0"/>
        <w:autoSpaceDE w:val="0"/>
        <w:autoSpaceDN w:val="0"/>
        <w:adjustRightInd w:val="0"/>
        <w:rPr>
          <w:sz w:val="24"/>
          <w:szCs w:val="24"/>
        </w:rPr>
      </w:pPr>
    </w:p>
    <w:p w:rsidR="0009127A" w:rsidRPr="004F4893" w:rsidRDefault="0009127A" w:rsidP="0009127A">
      <w:pPr>
        <w:widowControl w:val="0"/>
        <w:autoSpaceDE w:val="0"/>
        <w:autoSpaceDN w:val="0"/>
        <w:adjustRightInd w:val="0"/>
        <w:rPr>
          <w:sz w:val="24"/>
          <w:szCs w:val="24"/>
        </w:rPr>
      </w:pPr>
    </w:p>
    <w:p w:rsidR="0009127A" w:rsidRPr="004F4893" w:rsidRDefault="0009127A" w:rsidP="0009127A">
      <w:pPr>
        <w:widowControl w:val="0"/>
        <w:autoSpaceDE w:val="0"/>
        <w:autoSpaceDN w:val="0"/>
        <w:adjustRightInd w:val="0"/>
        <w:rPr>
          <w:sz w:val="24"/>
          <w:szCs w:val="24"/>
        </w:rPr>
      </w:pPr>
      <w:r w:rsidRPr="004F4893">
        <w:rPr>
          <w:sz w:val="24"/>
          <w:szCs w:val="24"/>
        </w:rPr>
        <w:tab/>
      </w:r>
    </w:p>
    <w:p w:rsidR="0009127A" w:rsidRPr="004F4893" w:rsidRDefault="0009127A" w:rsidP="0009127A">
      <w:pPr>
        <w:widowControl w:val="0"/>
        <w:autoSpaceDE w:val="0"/>
        <w:autoSpaceDN w:val="0"/>
        <w:adjustRightInd w:val="0"/>
        <w:jc w:val="right"/>
        <w:rPr>
          <w:sz w:val="24"/>
          <w:szCs w:val="24"/>
        </w:rPr>
      </w:pPr>
    </w:p>
    <w:p w:rsidR="0009127A" w:rsidRPr="004F4893" w:rsidRDefault="0009127A" w:rsidP="0009127A">
      <w:pPr>
        <w:widowControl w:val="0"/>
        <w:autoSpaceDE w:val="0"/>
        <w:autoSpaceDN w:val="0"/>
        <w:adjustRightInd w:val="0"/>
        <w:jc w:val="right"/>
        <w:rPr>
          <w:sz w:val="24"/>
          <w:szCs w:val="24"/>
        </w:rPr>
      </w:pPr>
    </w:p>
    <w:p w:rsidR="0009127A" w:rsidRPr="004F4893" w:rsidRDefault="002E483F" w:rsidP="0009127A">
      <w:pPr>
        <w:widowControl w:val="0"/>
        <w:autoSpaceDE w:val="0"/>
        <w:autoSpaceDN w:val="0"/>
        <w:adjustRightInd w:val="0"/>
        <w:jc w:val="right"/>
        <w:rPr>
          <w:b/>
          <w:sz w:val="24"/>
          <w:szCs w:val="24"/>
          <w:u w:val="single"/>
        </w:rPr>
      </w:pPr>
      <w:r w:rsidRPr="004F4893">
        <w:rPr>
          <w:b/>
          <w:sz w:val="24"/>
          <w:szCs w:val="24"/>
          <w:u w:val="single"/>
        </w:rPr>
        <w:t>34</w:t>
      </w:r>
      <w:r w:rsidR="0009127A" w:rsidRPr="004F4893">
        <w:rPr>
          <w:b/>
          <w:sz w:val="24"/>
          <w:szCs w:val="24"/>
          <w:u w:val="single"/>
        </w:rPr>
        <w:t>/2016. (II.25.) „</w:t>
      </w:r>
      <w:proofErr w:type="spellStart"/>
      <w:r w:rsidR="0009127A" w:rsidRPr="004F4893">
        <w:rPr>
          <w:b/>
          <w:sz w:val="24"/>
          <w:szCs w:val="24"/>
          <w:u w:val="single"/>
        </w:rPr>
        <w:t>kt</w:t>
      </w:r>
      <w:proofErr w:type="spellEnd"/>
      <w:r w:rsidR="0009127A" w:rsidRPr="004F4893">
        <w:rPr>
          <w:b/>
          <w:sz w:val="24"/>
          <w:szCs w:val="24"/>
          <w:u w:val="single"/>
        </w:rPr>
        <w:t>.” sz. határozat melléklete</w:t>
      </w:r>
    </w:p>
    <w:p w:rsidR="0009127A" w:rsidRPr="004F4893" w:rsidRDefault="0009127A" w:rsidP="0009127A">
      <w:pPr>
        <w:widowControl w:val="0"/>
        <w:autoSpaceDE w:val="0"/>
        <w:autoSpaceDN w:val="0"/>
        <w:adjustRightInd w:val="0"/>
        <w:rPr>
          <w:sz w:val="24"/>
          <w:szCs w:val="24"/>
        </w:rPr>
      </w:pPr>
    </w:p>
    <w:p w:rsidR="0009127A" w:rsidRPr="004F4893" w:rsidRDefault="0009127A" w:rsidP="0009127A">
      <w:pPr>
        <w:widowControl w:val="0"/>
        <w:autoSpaceDE w:val="0"/>
        <w:autoSpaceDN w:val="0"/>
        <w:adjustRightInd w:val="0"/>
        <w:rPr>
          <w:sz w:val="24"/>
          <w:szCs w:val="24"/>
        </w:rPr>
      </w:pPr>
    </w:p>
    <w:p w:rsidR="0009127A" w:rsidRPr="004F4893" w:rsidRDefault="0009127A" w:rsidP="0009127A">
      <w:pPr>
        <w:widowControl w:val="0"/>
        <w:autoSpaceDE w:val="0"/>
        <w:autoSpaceDN w:val="0"/>
        <w:adjustRightInd w:val="0"/>
      </w:pPr>
      <w:r w:rsidRPr="004F4893">
        <w:t>Okirat száma</w:t>
      </w:r>
      <w:proofErr w:type="gramStart"/>
      <w:r w:rsidRPr="004F4893">
        <w:t>: …</w:t>
      </w:r>
      <w:proofErr w:type="gramEnd"/>
      <w:r w:rsidRPr="004F4893">
        <w:t xml:space="preserve">… </w:t>
      </w:r>
    </w:p>
    <w:p w:rsidR="0009127A" w:rsidRPr="004F4893" w:rsidRDefault="0009127A" w:rsidP="0009127A">
      <w:pPr>
        <w:widowControl w:val="0"/>
        <w:autoSpaceDE w:val="0"/>
        <w:autoSpaceDN w:val="0"/>
        <w:adjustRightInd w:val="0"/>
      </w:pPr>
    </w:p>
    <w:p w:rsidR="0009127A" w:rsidRPr="004F4893" w:rsidRDefault="0009127A" w:rsidP="0009127A">
      <w:pPr>
        <w:widowControl w:val="0"/>
        <w:autoSpaceDE w:val="0"/>
        <w:autoSpaceDN w:val="0"/>
        <w:adjustRightInd w:val="0"/>
      </w:pPr>
    </w:p>
    <w:p w:rsidR="0009127A" w:rsidRPr="004F4893" w:rsidRDefault="0009127A" w:rsidP="0009127A">
      <w:pPr>
        <w:widowControl w:val="0"/>
        <w:autoSpaceDE w:val="0"/>
        <w:autoSpaceDN w:val="0"/>
        <w:adjustRightInd w:val="0"/>
        <w:ind w:left="284" w:hanging="284"/>
        <w:jc w:val="center"/>
        <w:rPr>
          <w:b/>
          <w:sz w:val="28"/>
          <w:szCs w:val="28"/>
        </w:rPr>
      </w:pPr>
      <w:r w:rsidRPr="004F4893">
        <w:rPr>
          <w:b/>
          <w:sz w:val="28"/>
          <w:szCs w:val="28"/>
        </w:rPr>
        <w:t>Módosító okirat</w:t>
      </w:r>
    </w:p>
    <w:p w:rsidR="0009127A" w:rsidRPr="004F4893" w:rsidRDefault="0009127A" w:rsidP="0009127A">
      <w:pPr>
        <w:widowControl w:val="0"/>
        <w:autoSpaceDE w:val="0"/>
        <w:autoSpaceDN w:val="0"/>
        <w:adjustRightInd w:val="0"/>
        <w:ind w:left="284" w:hanging="284"/>
        <w:jc w:val="center"/>
        <w:rPr>
          <w:sz w:val="24"/>
          <w:szCs w:val="24"/>
        </w:rPr>
      </w:pPr>
    </w:p>
    <w:p w:rsidR="0009127A" w:rsidRPr="004F4893" w:rsidRDefault="0009127A" w:rsidP="0009127A">
      <w:pPr>
        <w:widowControl w:val="0"/>
        <w:autoSpaceDE w:val="0"/>
        <w:autoSpaceDN w:val="0"/>
        <w:adjustRightInd w:val="0"/>
        <w:ind w:left="284" w:hanging="284"/>
        <w:jc w:val="center"/>
        <w:rPr>
          <w:sz w:val="24"/>
          <w:szCs w:val="24"/>
        </w:rPr>
      </w:pPr>
    </w:p>
    <w:p w:rsidR="0009127A" w:rsidRPr="004F4893" w:rsidRDefault="0009127A" w:rsidP="0009127A">
      <w:pPr>
        <w:widowControl w:val="0"/>
        <w:autoSpaceDE w:val="0"/>
        <w:autoSpaceDN w:val="0"/>
        <w:adjustRightInd w:val="0"/>
        <w:jc w:val="both"/>
        <w:rPr>
          <w:sz w:val="24"/>
          <w:szCs w:val="24"/>
        </w:rPr>
      </w:pPr>
      <w:r w:rsidRPr="004F4893">
        <w:rPr>
          <w:sz w:val="24"/>
          <w:szCs w:val="24"/>
        </w:rPr>
        <w:t xml:space="preserve">A Városi Önkormányzat Városgondnoksága Karcag Városi Önkormányzat Képviselő-testülete által 2013. szeptember 26-ánkiadott, 204. számú alapító okiratát az államháztartásról szóló 2011. évi </w:t>
      </w:r>
      <w:proofErr w:type="spellStart"/>
      <w:r w:rsidRPr="004F4893">
        <w:rPr>
          <w:sz w:val="24"/>
          <w:szCs w:val="24"/>
        </w:rPr>
        <w:t>CXCV</w:t>
      </w:r>
      <w:proofErr w:type="spellEnd"/>
      <w:r w:rsidRPr="004F4893">
        <w:rPr>
          <w:sz w:val="24"/>
          <w:szCs w:val="24"/>
        </w:rPr>
        <w:t>. törvény 8/</w:t>
      </w:r>
      <w:proofErr w:type="gramStart"/>
      <w:r w:rsidRPr="004F4893">
        <w:rPr>
          <w:sz w:val="24"/>
          <w:szCs w:val="24"/>
        </w:rPr>
        <w:t>A</w:t>
      </w:r>
      <w:proofErr w:type="gramEnd"/>
      <w:r w:rsidRPr="004F4893">
        <w:rPr>
          <w:sz w:val="24"/>
          <w:szCs w:val="24"/>
        </w:rPr>
        <w:t>. §</w:t>
      </w:r>
      <w:proofErr w:type="spellStart"/>
      <w:r w:rsidRPr="004F4893">
        <w:rPr>
          <w:sz w:val="24"/>
          <w:szCs w:val="24"/>
        </w:rPr>
        <w:t>-</w:t>
      </w:r>
      <w:proofErr w:type="gramStart"/>
      <w:r w:rsidRPr="004F4893">
        <w:rPr>
          <w:sz w:val="24"/>
          <w:szCs w:val="24"/>
        </w:rPr>
        <w:t>a</w:t>
      </w:r>
      <w:proofErr w:type="spellEnd"/>
      <w:proofErr w:type="gramEnd"/>
      <w:r w:rsidRPr="004F4893">
        <w:rPr>
          <w:sz w:val="24"/>
          <w:szCs w:val="24"/>
        </w:rPr>
        <w:t xml:space="preserve"> alapján –a/az .../2016. (II.25.) „</w:t>
      </w:r>
      <w:proofErr w:type="spellStart"/>
      <w:r w:rsidRPr="004F4893">
        <w:rPr>
          <w:sz w:val="24"/>
          <w:szCs w:val="24"/>
        </w:rPr>
        <w:t>kt</w:t>
      </w:r>
      <w:proofErr w:type="spellEnd"/>
      <w:r w:rsidRPr="004F4893">
        <w:rPr>
          <w:sz w:val="24"/>
          <w:szCs w:val="24"/>
        </w:rPr>
        <w:t>.” számú határozatra figyelemmel –a következők szerint módosítom:</w:t>
      </w:r>
    </w:p>
    <w:p w:rsidR="0009127A" w:rsidRPr="004F4893" w:rsidRDefault="0009127A" w:rsidP="0009127A">
      <w:pPr>
        <w:rPr>
          <w:sz w:val="24"/>
          <w:szCs w:val="24"/>
        </w:rPr>
      </w:pPr>
    </w:p>
    <w:p w:rsidR="0009127A" w:rsidRPr="004F4893" w:rsidRDefault="0009127A" w:rsidP="0009127A">
      <w:pPr>
        <w:numPr>
          <w:ilvl w:val="0"/>
          <w:numId w:val="76"/>
        </w:numPr>
        <w:tabs>
          <w:tab w:val="left" w:pos="284"/>
          <w:tab w:val="left" w:leader="dot" w:pos="16443"/>
        </w:tabs>
        <w:ind w:left="284" w:hanging="284"/>
        <w:jc w:val="both"/>
        <w:rPr>
          <w:sz w:val="24"/>
          <w:szCs w:val="24"/>
        </w:rPr>
      </w:pPr>
      <w:r w:rsidRPr="004F4893">
        <w:rPr>
          <w:sz w:val="24"/>
          <w:szCs w:val="24"/>
        </w:rPr>
        <w:t>Az alapító okirat 2. pontjából az alábbi szövegrész törlésre kerül:</w:t>
      </w:r>
    </w:p>
    <w:p w:rsidR="0009127A" w:rsidRPr="004F4893" w:rsidRDefault="0009127A" w:rsidP="0009127A">
      <w:pPr>
        <w:tabs>
          <w:tab w:val="left" w:pos="284"/>
          <w:tab w:val="left" w:leader="dot" w:pos="16443"/>
        </w:tabs>
        <w:ind w:left="284"/>
        <w:jc w:val="both"/>
        <w:rPr>
          <w:sz w:val="24"/>
          <w:szCs w:val="24"/>
        </w:rPr>
      </w:pPr>
    </w:p>
    <w:p w:rsidR="0009127A" w:rsidRPr="004F4893" w:rsidRDefault="0009127A" w:rsidP="0009127A">
      <w:pPr>
        <w:jc w:val="both"/>
        <w:rPr>
          <w:b/>
          <w:sz w:val="24"/>
          <w:szCs w:val="24"/>
        </w:rPr>
      </w:pPr>
      <w:r w:rsidRPr="004F4893">
        <w:rPr>
          <w:sz w:val="24"/>
          <w:szCs w:val="24"/>
        </w:rPr>
        <w:t>„Törzskönyvi azonosító száma: 577434</w:t>
      </w:r>
    </w:p>
    <w:p w:rsidR="0009127A" w:rsidRPr="004F4893" w:rsidRDefault="0009127A" w:rsidP="0009127A">
      <w:pPr>
        <w:spacing w:line="360" w:lineRule="auto"/>
        <w:jc w:val="both"/>
        <w:rPr>
          <w:b/>
          <w:sz w:val="24"/>
          <w:szCs w:val="24"/>
        </w:rPr>
      </w:pPr>
      <w:r w:rsidRPr="004F4893">
        <w:rPr>
          <w:sz w:val="24"/>
          <w:szCs w:val="24"/>
        </w:rPr>
        <w:t>Megszüntető határozat száma</w:t>
      </w:r>
      <w:proofErr w:type="gramStart"/>
      <w:r w:rsidRPr="004F4893">
        <w:rPr>
          <w:sz w:val="24"/>
          <w:szCs w:val="24"/>
        </w:rPr>
        <w:t>:  475</w:t>
      </w:r>
      <w:proofErr w:type="gramEnd"/>
      <w:r w:rsidRPr="004F4893">
        <w:rPr>
          <w:sz w:val="24"/>
          <w:szCs w:val="24"/>
        </w:rPr>
        <w:t>/2011. (XI.18.) „</w:t>
      </w:r>
      <w:proofErr w:type="spellStart"/>
      <w:r w:rsidRPr="004F4893">
        <w:rPr>
          <w:sz w:val="24"/>
          <w:szCs w:val="24"/>
        </w:rPr>
        <w:t>kt</w:t>
      </w:r>
      <w:proofErr w:type="spellEnd"/>
      <w:r w:rsidRPr="004F4893">
        <w:rPr>
          <w:sz w:val="24"/>
          <w:szCs w:val="24"/>
        </w:rPr>
        <w:t>.”sz. határozat”</w:t>
      </w:r>
    </w:p>
    <w:p w:rsidR="0009127A" w:rsidRPr="004F4893" w:rsidRDefault="0009127A" w:rsidP="0009127A">
      <w:pPr>
        <w:tabs>
          <w:tab w:val="left" w:pos="284"/>
          <w:tab w:val="left" w:leader="dot" w:pos="16443"/>
        </w:tabs>
        <w:ind w:left="284"/>
        <w:jc w:val="both"/>
        <w:rPr>
          <w:sz w:val="24"/>
          <w:szCs w:val="24"/>
        </w:rPr>
      </w:pPr>
    </w:p>
    <w:p w:rsidR="0009127A" w:rsidRPr="004F4893" w:rsidRDefault="0009127A" w:rsidP="0009127A">
      <w:pPr>
        <w:numPr>
          <w:ilvl w:val="0"/>
          <w:numId w:val="76"/>
        </w:numPr>
        <w:tabs>
          <w:tab w:val="left" w:pos="284"/>
          <w:tab w:val="left" w:leader="dot" w:pos="16443"/>
        </w:tabs>
        <w:ind w:left="284" w:hanging="284"/>
        <w:jc w:val="both"/>
        <w:rPr>
          <w:color w:val="4F81BD"/>
          <w:sz w:val="24"/>
          <w:szCs w:val="24"/>
        </w:rPr>
      </w:pPr>
      <w:r w:rsidRPr="004F4893">
        <w:rPr>
          <w:sz w:val="24"/>
          <w:szCs w:val="24"/>
        </w:rPr>
        <w:t>Az alapító okirat 4. pontjában az alaptevékenységek közül az alábbi szövegrész helyébe</w:t>
      </w:r>
    </w:p>
    <w:p w:rsidR="0009127A" w:rsidRPr="004F4893" w:rsidRDefault="0009127A" w:rsidP="0009127A">
      <w:pPr>
        <w:tabs>
          <w:tab w:val="left" w:pos="284"/>
          <w:tab w:val="left" w:leader="dot" w:pos="16443"/>
        </w:tabs>
        <w:ind w:left="284"/>
        <w:jc w:val="both"/>
        <w:rPr>
          <w:color w:val="4F81BD"/>
          <w:sz w:val="24"/>
          <w:szCs w:val="24"/>
        </w:rPr>
      </w:pPr>
    </w:p>
    <w:p w:rsidR="0009127A" w:rsidRPr="004F4893" w:rsidRDefault="0009127A" w:rsidP="0009127A">
      <w:pPr>
        <w:pStyle w:val="Szvegtrzs2"/>
        <w:ind w:left="567" w:hanging="425"/>
        <w:rPr>
          <w:szCs w:val="24"/>
        </w:rPr>
      </w:pPr>
      <w:proofErr w:type="gramStart"/>
      <w:r w:rsidRPr="004F4893">
        <w:rPr>
          <w:szCs w:val="24"/>
        </w:rPr>
        <w:t>„ -</w:t>
      </w:r>
      <w:proofErr w:type="gramEnd"/>
      <w:r w:rsidRPr="004F4893">
        <w:rPr>
          <w:szCs w:val="24"/>
        </w:rPr>
        <w:t xml:space="preserve">   az üzleti és egyéb kereskedelmi tranzakciók nyilvántartása, könyvelés, egyéb számviteli tevékenység</w:t>
      </w:r>
    </w:p>
    <w:p w:rsidR="0009127A" w:rsidRPr="004F4893" w:rsidRDefault="0009127A" w:rsidP="0009127A">
      <w:pPr>
        <w:pStyle w:val="Szvegtrzs2"/>
        <w:numPr>
          <w:ilvl w:val="2"/>
          <w:numId w:val="80"/>
        </w:numPr>
        <w:tabs>
          <w:tab w:val="clear" w:pos="2340"/>
        </w:tabs>
        <w:ind w:left="567" w:hanging="283"/>
        <w:rPr>
          <w:szCs w:val="24"/>
        </w:rPr>
      </w:pPr>
      <w:r w:rsidRPr="004F4893">
        <w:rPr>
          <w:szCs w:val="24"/>
        </w:rPr>
        <w:t>pénzügyi elszámolás, beszámoló készítése</w:t>
      </w:r>
    </w:p>
    <w:p w:rsidR="0009127A" w:rsidRPr="004F4893" w:rsidRDefault="0009127A" w:rsidP="0009127A">
      <w:pPr>
        <w:pStyle w:val="Szvegtrzs2"/>
        <w:numPr>
          <w:ilvl w:val="2"/>
          <w:numId w:val="80"/>
        </w:numPr>
        <w:tabs>
          <w:tab w:val="clear" w:pos="2340"/>
        </w:tabs>
        <w:ind w:left="567" w:hanging="283"/>
        <w:rPr>
          <w:szCs w:val="24"/>
        </w:rPr>
      </w:pPr>
      <w:r w:rsidRPr="004F4893">
        <w:rPr>
          <w:szCs w:val="24"/>
        </w:rPr>
        <w:t>adótanácsadás, a hozzá tartozó önállóan működő költségvetési szervek (nem jogi) képviselete az adóhatóság előtt</w:t>
      </w:r>
    </w:p>
    <w:p w:rsidR="0009127A" w:rsidRPr="004F4893" w:rsidRDefault="0009127A" w:rsidP="0009127A">
      <w:pPr>
        <w:pStyle w:val="Szvegtrzs2"/>
        <w:numPr>
          <w:ilvl w:val="2"/>
          <w:numId w:val="80"/>
        </w:numPr>
        <w:tabs>
          <w:tab w:val="clear" w:pos="2340"/>
        </w:tabs>
        <w:ind w:left="567" w:hanging="283"/>
        <w:rPr>
          <w:szCs w:val="24"/>
        </w:rPr>
      </w:pPr>
      <w:r w:rsidRPr="004F4893">
        <w:rPr>
          <w:szCs w:val="24"/>
        </w:rPr>
        <w:lastRenderedPageBreak/>
        <w:t>a hozzárendelt önállóan működő költségvetési szervek pénzügyi-, gazdasági és belső ellenőrzési feladatainak ellátása”</w:t>
      </w:r>
    </w:p>
    <w:p w:rsidR="0009127A" w:rsidRPr="004F4893" w:rsidRDefault="0009127A" w:rsidP="0009127A">
      <w:pPr>
        <w:pStyle w:val="Szvegtrzs2"/>
        <w:ind w:left="284"/>
        <w:rPr>
          <w:szCs w:val="24"/>
        </w:rPr>
      </w:pPr>
    </w:p>
    <w:p w:rsidR="0009127A" w:rsidRPr="004F4893" w:rsidRDefault="0009127A" w:rsidP="0009127A">
      <w:pPr>
        <w:pStyle w:val="Szvegtrzs2"/>
        <w:ind w:left="284"/>
        <w:rPr>
          <w:szCs w:val="24"/>
        </w:rPr>
      </w:pPr>
      <w:proofErr w:type="gramStart"/>
      <w:r w:rsidRPr="004F4893">
        <w:rPr>
          <w:szCs w:val="24"/>
        </w:rPr>
        <w:t>a</w:t>
      </w:r>
      <w:proofErr w:type="gramEnd"/>
      <w:r w:rsidRPr="004F4893">
        <w:rPr>
          <w:szCs w:val="24"/>
        </w:rPr>
        <w:t xml:space="preserve"> következő szövegrész kerül:</w:t>
      </w:r>
    </w:p>
    <w:p w:rsidR="0009127A" w:rsidRPr="004F4893" w:rsidRDefault="0009127A" w:rsidP="0009127A">
      <w:pPr>
        <w:pStyle w:val="Szvegtrzs2"/>
        <w:ind w:left="284"/>
        <w:rPr>
          <w:szCs w:val="24"/>
        </w:rPr>
      </w:pPr>
    </w:p>
    <w:p w:rsidR="0009127A" w:rsidRPr="004F4893" w:rsidRDefault="0009127A" w:rsidP="0009127A">
      <w:pPr>
        <w:pStyle w:val="Szvegtrzs2"/>
        <w:ind w:left="567"/>
        <w:rPr>
          <w:szCs w:val="24"/>
        </w:rPr>
      </w:pPr>
      <w:proofErr w:type="gramStart"/>
      <w:r w:rsidRPr="004F4893">
        <w:rPr>
          <w:szCs w:val="24"/>
        </w:rPr>
        <w:t>„ -</w:t>
      </w:r>
      <w:proofErr w:type="gramEnd"/>
      <w:r w:rsidRPr="004F4893">
        <w:rPr>
          <w:szCs w:val="24"/>
        </w:rPr>
        <w:t xml:space="preserve"> pénzügyi-, gazdasági és belső ellenőrzési feladatok ellátása</w:t>
      </w:r>
    </w:p>
    <w:p w:rsidR="0009127A" w:rsidRPr="004F4893" w:rsidRDefault="0009127A" w:rsidP="0009127A">
      <w:pPr>
        <w:pStyle w:val="Szvegtrzs2"/>
        <w:numPr>
          <w:ilvl w:val="0"/>
          <w:numId w:val="82"/>
        </w:numPr>
        <w:rPr>
          <w:szCs w:val="24"/>
        </w:rPr>
      </w:pPr>
      <w:r w:rsidRPr="004F4893">
        <w:rPr>
          <w:szCs w:val="24"/>
        </w:rPr>
        <w:t xml:space="preserve">a Városi Önkormányzat Városgondnoksága, </w:t>
      </w:r>
    </w:p>
    <w:p w:rsidR="0009127A" w:rsidRPr="004F4893" w:rsidRDefault="0009127A" w:rsidP="0009127A">
      <w:pPr>
        <w:pStyle w:val="Szvegtrzs2"/>
        <w:numPr>
          <w:ilvl w:val="0"/>
          <w:numId w:val="82"/>
        </w:numPr>
        <w:rPr>
          <w:szCs w:val="24"/>
        </w:rPr>
      </w:pPr>
      <w:r w:rsidRPr="004F4893">
        <w:rPr>
          <w:szCs w:val="24"/>
        </w:rPr>
        <w:t>a Madarász Imre Egyesített Óvoda</w:t>
      </w:r>
    </w:p>
    <w:p w:rsidR="0009127A" w:rsidRPr="004F4893" w:rsidRDefault="0009127A" w:rsidP="0009127A">
      <w:pPr>
        <w:pStyle w:val="Szvegtrzs2"/>
        <w:numPr>
          <w:ilvl w:val="0"/>
          <w:numId w:val="82"/>
        </w:numPr>
        <w:rPr>
          <w:szCs w:val="24"/>
        </w:rPr>
      </w:pPr>
      <w:r w:rsidRPr="004F4893">
        <w:rPr>
          <w:szCs w:val="24"/>
        </w:rPr>
        <w:t>a Déryné Kulturális, Turisztikai, Sport Központ és Könyvtár</w:t>
      </w:r>
    </w:p>
    <w:p w:rsidR="0009127A" w:rsidRPr="004F4893" w:rsidRDefault="0009127A" w:rsidP="0009127A">
      <w:pPr>
        <w:pStyle w:val="Szvegtrzs2"/>
        <w:numPr>
          <w:ilvl w:val="0"/>
          <w:numId w:val="82"/>
        </w:numPr>
        <w:rPr>
          <w:szCs w:val="24"/>
        </w:rPr>
      </w:pPr>
      <w:r w:rsidRPr="004F4893">
        <w:rPr>
          <w:szCs w:val="24"/>
        </w:rPr>
        <w:t>a Györffy István Nagykun Múzeum</w:t>
      </w:r>
    </w:p>
    <w:p w:rsidR="0009127A" w:rsidRPr="004F4893" w:rsidRDefault="0009127A" w:rsidP="0009127A">
      <w:pPr>
        <w:pStyle w:val="Szvegtrzs2"/>
        <w:ind w:left="1776"/>
        <w:rPr>
          <w:szCs w:val="24"/>
        </w:rPr>
      </w:pPr>
      <w:proofErr w:type="gramStart"/>
      <w:r w:rsidRPr="004F4893">
        <w:rPr>
          <w:szCs w:val="24"/>
        </w:rPr>
        <w:t>részére</w:t>
      </w:r>
      <w:proofErr w:type="gramEnd"/>
    </w:p>
    <w:p w:rsidR="0009127A" w:rsidRPr="004F4893" w:rsidRDefault="0009127A" w:rsidP="0009127A">
      <w:pPr>
        <w:pStyle w:val="Szvegtrzs2"/>
        <w:numPr>
          <w:ilvl w:val="2"/>
          <w:numId w:val="81"/>
        </w:numPr>
        <w:ind w:left="851" w:hanging="131"/>
        <w:rPr>
          <w:szCs w:val="24"/>
        </w:rPr>
      </w:pPr>
      <w:r w:rsidRPr="004F4893">
        <w:rPr>
          <w:szCs w:val="24"/>
        </w:rPr>
        <w:t>pénzügyi-, gazdasági feladatok ellátása</w:t>
      </w:r>
    </w:p>
    <w:p w:rsidR="0009127A" w:rsidRPr="004F4893" w:rsidRDefault="0009127A" w:rsidP="0009127A">
      <w:pPr>
        <w:pStyle w:val="Szvegtrzs2"/>
        <w:numPr>
          <w:ilvl w:val="0"/>
          <w:numId w:val="81"/>
        </w:numPr>
        <w:ind w:left="2127"/>
        <w:rPr>
          <w:szCs w:val="24"/>
        </w:rPr>
      </w:pPr>
      <w:r w:rsidRPr="004F4893">
        <w:rPr>
          <w:szCs w:val="24"/>
        </w:rPr>
        <w:t>a Karcagi Többcélú Kistérségi Társulás</w:t>
      </w:r>
    </w:p>
    <w:p w:rsidR="0009127A" w:rsidRPr="004F4893" w:rsidRDefault="0009127A" w:rsidP="0009127A">
      <w:pPr>
        <w:pStyle w:val="Szvegtrzs2"/>
        <w:numPr>
          <w:ilvl w:val="0"/>
          <w:numId w:val="81"/>
        </w:numPr>
        <w:ind w:left="2127"/>
        <w:rPr>
          <w:szCs w:val="24"/>
        </w:rPr>
      </w:pPr>
      <w:r w:rsidRPr="004F4893">
        <w:rPr>
          <w:szCs w:val="24"/>
        </w:rPr>
        <w:t>a Karcagi Többcélú Kistérségi Társulás Szociális Szolgáltató Központ</w:t>
      </w:r>
    </w:p>
    <w:p w:rsidR="0009127A" w:rsidRPr="004F4893" w:rsidRDefault="0009127A" w:rsidP="0009127A">
      <w:pPr>
        <w:pStyle w:val="Szvegtrzs2"/>
        <w:numPr>
          <w:ilvl w:val="0"/>
          <w:numId w:val="81"/>
        </w:numPr>
        <w:ind w:left="2127"/>
        <w:rPr>
          <w:szCs w:val="24"/>
        </w:rPr>
      </w:pPr>
      <w:r w:rsidRPr="004F4893">
        <w:rPr>
          <w:szCs w:val="24"/>
        </w:rPr>
        <w:t>a Karcagi Többcélú Kistérségi Társulás Idősek Otthona és Háziorvosi Intézmény</w:t>
      </w:r>
    </w:p>
    <w:p w:rsidR="0009127A" w:rsidRPr="004F4893" w:rsidRDefault="0009127A" w:rsidP="0009127A">
      <w:pPr>
        <w:pStyle w:val="Szvegtrzs2"/>
        <w:numPr>
          <w:ilvl w:val="0"/>
          <w:numId w:val="81"/>
        </w:numPr>
        <w:ind w:left="2127"/>
        <w:rPr>
          <w:szCs w:val="24"/>
        </w:rPr>
      </w:pPr>
      <w:r w:rsidRPr="004F4893">
        <w:rPr>
          <w:szCs w:val="24"/>
        </w:rPr>
        <w:t>a Karcagi Többcélú Kistérségi Társulás Bölcsőde Intézménye</w:t>
      </w:r>
    </w:p>
    <w:p w:rsidR="0009127A" w:rsidRPr="004F4893" w:rsidRDefault="0009127A" w:rsidP="0009127A">
      <w:pPr>
        <w:pStyle w:val="Szvegtrzs2"/>
        <w:numPr>
          <w:ilvl w:val="0"/>
          <w:numId w:val="81"/>
        </w:numPr>
        <w:ind w:left="2127"/>
        <w:rPr>
          <w:szCs w:val="24"/>
        </w:rPr>
      </w:pPr>
      <w:r w:rsidRPr="004F4893">
        <w:rPr>
          <w:szCs w:val="24"/>
        </w:rPr>
        <w:t>a Karcagi Többcélú Kistérségi Tárulás Gyermekek Átmeneti Otthona</w:t>
      </w:r>
    </w:p>
    <w:p w:rsidR="0009127A" w:rsidRPr="004F4893" w:rsidRDefault="0009127A" w:rsidP="002E483F">
      <w:pPr>
        <w:pStyle w:val="Szvegtrzs2"/>
        <w:ind w:left="2127"/>
        <w:rPr>
          <w:szCs w:val="24"/>
        </w:rPr>
      </w:pPr>
      <w:proofErr w:type="gramStart"/>
      <w:r w:rsidRPr="004F4893">
        <w:rPr>
          <w:szCs w:val="24"/>
        </w:rPr>
        <w:t>részére</w:t>
      </w:r>
      <w:proofErr w:type="gramEnd"/>
      <w:r w:rsidRPr="004F4893">
        <w:rPr>
          <w:szCs w:val="24"/>
        </w:rPr>
        <w:t>”</w:t>
      </w:r>
    </w:p>
    <w:p w:rsidR="0009127A" w:rsidRPr="004F4893" w:rsidRDefault="0009127A" w:rsidP="0009127A">
      <w:pPr>
        <w:tabs>
          <w:tab w:val="left" w:pos="284"/>
          <w:tab w:val="left" w:leader="dot" w:pos="16443"/>
        </w:tabs>
        <w:jc w:val="both"/>
        <w:rPr>
          <w:color w:val="4F81BD"/>
          <w:sz w:val="24"/>
          <w:szCs w:val="24"/>
        </w:rPr>
      </w:pPr>
    </w:p>
    <w:p w:rsidR="0009127A" w:rsidRPr="004F4893" w:rsidRDefault="0009127A" w:rsidP="0009127A">
      <w:pPr>
        <w:numPr>
          <w:ilvl w:val="0"/>
          <w:numId w:val="76"/>
        </w:numPr>
        <w:tabs>
          <w:tab w:val="left" w:pos="284"/>
          <w:tab w:val="left" w:leader="dot" w:pos="16443"/>
        </w:tabs>
        <w:ind w:left="284" w:hanging="284"/>
        <w:jc w:val="both"/>
        <w:rPr>
          <w:b/>
          <w:color w:val="4F81BD"/>
          <w:sz w:val="24"/>
          <w:szCs w:val="24"/>
        </w:rPr>
      </w:pPr>
      <w:r w:rsidRPr="004F4893">
        <w:rPr>
          <w:b/>
          <w:sz w:val="24"/>
          <w:szCs w:val="24"/>
        </w:rPr>
        <w:t xml:space="preserve">Az alapító okirat 4. pontjában az alaptevékenységek államháztartási </w:t>
      </w:r>
      <w:proofErr w:type="spellStart"/>
      <w:r w:rsidRPr="004F4893">
        <w:rPr>
          <w:b/>
          <w:sz w:val="24"/>
          <w:szCs w:val="24"/>
        </w:rPr>
        <w:t>szakfeladatrend</w:t>
      </w:r>
      <w:proofErr w:type="spellEnd"/>
      <w:r w:rsidRPr="004F4893">
        <w:rPr>
          <w:b/>
          <w:sz w:val="24"/>
          <w:szCs w:val="24"/>
        </w:rPr>
        <w:t xml:space="preserve"> szerinti besorolása helyébe a következő rendelkezés lép:</w:t>
      </w:r>
    </w:p>
    <w:p w:rsidR="0009127A" w:rsidRPr="004F4893" w:rsidRDefault="0009127A" w:rsidP="0009127A">
      <w:pPr>
        <w:tabs>
          <w:tab w:val="left" w:pos="851"/>
          <w:tab w:val="left" w:leader="dot" w:pos="16443"/>
        </w:tabs>
        <w:spacing w:before="240"/>
        <w:jc w:val="both"/>
        <w:rPr>
          <w:sz w:val="24"/>
          <w:szCs w:val="24"/>
        </w:rPr>
      </w:pPr>
      <w:r w:rsidRPr="004F4893">
        <w:rPr>
          <w:sz w:val="24"/>
          <w:szCs w:val="24"/>
        </w:rPr>
        <w:t>„A költségvetési szerv alaptevékenységének kormányzati funkció szerinti megjelölése:</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694"/>
        <w:gridCol w:w="6056"/>
      </w:tblGrid>
      <w:tr w:rsidR="0009127A" w:rsidRPr="004F4893" w:rsidTr="000D24D7">
        <w:tc>
          <w:tcPr>
            <w:tcW w:w="427" w:type="pct"/>
            <w:vAlign w:val="center"/>
          </w:tcPr>
          <w:p w:rsidR="0009127A" w:rsidRPr="004F4893" w:rsidRDefault="0009127A" w:rsidP="000D24D7">
            <w:pPr>
              <w:tabs>
                <w:tab w:val="left" w:leader="dot" w:pos="9072"/>
                <w:tab w:val="left" w:leader="dot" w:pos="16443"/>
              </w:tabs>
              <w:spacing w:before="80"/>
              <w:ind w:left="720"/>
              <w:contextualSpacing/>
              <w:jc w:val="center"/>
              <w:rPr>
                <w:sz w:val="24"/>
                <w:szCs w:val="24"/>
              </w:rPr>
            </w:pPr>
          </w:p>
        </w:tc>
        <w:tc>
          <w:tcPr>
            <w:tcW w:w="1408" w:type="pct"/>
          </w:tcPr>
          <w:p w:rsidR="0009127A" w:rsidRPr="004F4893" w:rsidRDefault="0009127A" w:rsidP="000D24D7">
            <w:pPr>
              <w:tabs>
                <w:tab w:val="left" w:leader="dot" w:pos="9072"/>
                <w:tab w:val="left" w:leader="dot" w:pos="16443"/>
              </w:tabs>
              <w:spacing w:before="80"/>
              <w:ind w:left="720"/>
              <w:contextualSpacing/>
              <w:rPr>
                <w:sz w:val="24"/>
                <w:szCs w:val="24"/>
              </w:rPr>
            </w:pPr>
            <w:r w:rsidRPr="004F4893">
              <w:rPr>
                <w:sz w:val="24"/>
                <w:szCs w:val="24"/>
              </w:rPr>
              <w:t>kormányzati funkciószám</w:t>
            </w:r>
          </w:p>
        </w:tc>
        <w:tc>
          <w:tcPr>
            <w:tcW w:w="3165" w:type="pct"/>
          </w:tcPr>
          <w:p w:rsidR="0009127A" w:rsidRPr="004F4893" w:rsidRDefault="0009127A" w:rsidP="000D24D7">
            <w:pPr>
              <w:tabs>
                <w:tab w:val="left" w:leader="dot" w:pos="9072"/>
                <w:tab w:val="left" w:leader="dot" w:pos="16443"/>
              </w:tabs>
              <w:spacing w:before="80"/>
              <w:ind w:left="720"/>
              <w:contextualSpacing/>
              <w:rPr>
                <w:sz w:val="24"/>
                <w:szCs w:val="24"/>
              </w:rPr>
            </w:pPr>
            <w:r w:rsidRPr="004F4893">
              <w:rPr>
                <w:sz w:val="24"/>
                <w:szCs w:val="24"/>
              </w:rPr>
              <w:t>kormányzati funkció megnevezése</w:t>
            </w:r>
          </w:p>
        </w:tc>
      </w:tr>
      <w:tr w:rsidR="0009127A" w:rsidRPr="004F4893" w:rsidTr="000D24D7">
        <w:tc>
          <w:tcPr>
            <w:tcW w:w="427" w:type="pct"/>
            <w:vAlign w:val="center"/>
          </w:tcPr>
          <w:p w:rsidR="0009127A" w:rsidRPr="004F4893" w:rsidRDefault="0009127A" w:rsidP="0009127A">
            <w:pPr>
              <w:pStyle w:val="Listaszerbekezds"/>
              <w:numPr>
                <w:ilvl w:val="0"/>
                <w:numId w:val="75"/>
              </w:numPr>
              <w:tabs>
                <w:tab w:val="left" w:leader="dot" w:pos="9072"/>
                <w:tab w:val="left" w:leader="dot" w:pos="16443"/>
              </w:tabs>
              <w:spacing w:before="80"/>
            </w:pPr>
          </w:p>
        </w:tc>
        <w:tc>
          <w:tcPr>
            <w:tcW w:w="1408" w:type="pct"/>
          </w:tcPr>
          <w:p w:rsidR="0009127A" w:rsidRPr="004F4893" w:rsidRDefault="0009127A" w:rsidP="000D24D7">
            <w:pPr>
              <w:tabs>
                <w:tab w:val="left" w:leader="dot" w:pos="9072"/>
                <w:tab w:val="left" w:leader="dot" w:pos="16443"/>
              </w:tabs>
              <w:spacing w:before="80"/>
              <w:ind w:left="720"/>
              <w:contextualSpacing/>
              <w:rPr>
                <w:sz w:val="24"/>
                <w:szCs w:val="24"/>
              </w:rPr>
            </w:pPr>
            <w:r w:rsidRPr="004F4893">
              <w:rPr>
                <w:sz w:val="24"/>
                <w:szCs w:val="24"/>
              </w:rPr>
              <w:t>013350</w:t>
            </w:r>
          </w:p>
        </w:tc>
        <w:tc>
          <w:tcPr>
            <w:tcW w:w="3165" w:type="pct"/>
          </w:tcPr>
          <w:p w:rsidR="0009127A" w:rsidRPr="004F4893" w:rsidRDefault="0009127A" w:rsidP="000D24D7">
            <w:pPr>
              <w:tabs>
                <w:tab w:val="left" w:leader="dot" w:pos="9072"/>
                <w:tab w:val="left" w:leader="dot" w:pos="16443"/>
              </w:tabs>
              <w:spacing w:before="80"/>
              <w:ind w:left="720"/>
              <w:contextualSpacing/>
              <w:jc w:val="both"/>
              <w:rPr>
                <w:sz w:val="24"/>
                <w:szCs w:val="24"/>
              </w:rPr>
            </w:pPr>
            <w:r w:rsidRPr="004F4893">
              <w:rPr>
                <w:sz w:val="24"/>
                <w:szCs w:val="24"/>
              </w:rPr>
              <w:t>Az önkormányzati vagyonnal való gazdálkodással kapcsolatos feladatok</w:t>
            </w:r>
          </w:p>
        </w:tc>
      </w:tr>
      <w:tr w:rsidR="0009127A" w:rsidRPr="004F4893" w:rsidTr="000D24D7">
        <w:tc>
          <w:tcPr>
            <w:tcW w:w="427" w:type="pct"/>
            <w:vAlign w:val="center"/>
          </w:tcPr>
          <w:p w:rsidR="0009127A" w:rsidRPr="004F4893" w:rsidRDefault="0009127A" w:rsidP="0009127A">
            <w:pPr>
              <w:pStyle w:val="Listaszerbekezds"/>
              <w:numPr>
                <w:ilvl w:val="0"/>
                <w:numId w:val="75"/>
              </w:numPr>
              <w:tabs>
                <w:tab w:val="left" w:leader="dot" w:pos="9072"/>
                <w:tab w:val="left" w:leader="dot" w:pos="16443"/>
              </w:tabs>
              <w:spacing w:before="80"/>
            </w:pPr>
          </w:p>
        </w:tc>
        <w:tc>
          <w:tcPr>
            <w:tcW w:w="1408" w:type="pct"/>
          </w:tcPr>
          <w:p w:rsidR="0009127A" w:rsidRPr="004F4893" w:rsidRDefault="0009127A" w:rsidP="000D24D7">
            <w:pPr>
              <w:tabs>
                <w:tab w:val="left" w:leader="dot" w:pos="9072"/>
                <w:tab w:val="left" w:leader="dot" w:pos="16443"/>
              </w:tabs>
              <w:spacing w:before="80"/>
              <w:ind w:left="720"/>
              <w:contextualSpacing/>
              <w:rPr>
                <w:sz w:val="24"/>
                <w:szCs w:val="24"/>
              </w:rPr>
            </w:pPr>
            <w:r w:rsidRPr="004F4893">
              <w:rPr>
                <w:sz w:val="24"/>
                <w:szCs w:val="24"/>
              </w:rPr>
              <w:t>013360</w:t>
            </w:r>
          </w:p>
        </w:tc>
        <w:tc>
          <w:tcPr>
            <w:tcW w:w="3165" w:type="pct"/>
          </w:tcPr>
          <w:p w:rsidR="0009127A" w:rsidRPr="004F4893" w:rsidRDefault="0009127A" w:rsidP="000D24D7">
            <w:pPr>
              <w:tabs>
                <w:tab w:val="left" w:leader="dot" w:pos="9072"/>
                <w:tab w:val="left" w:leader="dot" w:pos="16443"/>
              </w:tabs>
              <w:spacing w:before="80"/>
              <w:ind w:left="720"/>
              <w:contextualSpacing/>
              <w:jc w:val="both"/>
              <w:rPr>
                <w:sz w:val="24"/>
                <w:szCs w:val="24"/>
              </w:rPr>
            </w:pPr>
            <w:r w:rsidRPr="004F4893">
              <w:rPr>
                <w:sz w:val="24"/>
                <w:szCs w:val="24"/>
              </w:rPr>
              <w:t>Más szerv részére végzett pénzügyi-gazdálkodási, üzemeltetési, egyéb szolgáltatások</w:t>
            </w:r>
          </w:p>
        </w:tc>
      </w:tr>
      <w:tr w:rsidR="0009127A" w:rsidRPr="004F4893" w:rsidTr="000D24D7">
        <w:tc>
          <w:tcPr>
            <w:tcW w:w="427" w:type="pct"/>
            <w:vAlign w:val="center"/>
          </w:tcPr>
          <w:p w:rsidR="0009127A" w:rsidRPr="004F4893" w:rsidRDefault="0009127A" w:rsidP="0009127A">
            <w:pPr>
              <w:pStyle w:val="Listaszerbekezds"/>
              <w:numPr>
                <w:ilvl w:val="0"/>
                <w:numId w:val="75"/>
              </w:numPr>
              <w:tabs>
                <w:tab w:val="left" w:leader="dot" w:pos="9072"/>
                <w:tab w:val="left" w:leader="dot" w:pos="16443"/>
              </w:tabs>
              <w:spacing w:before="80"/>
            </w:pPr>
          </w:p>
        </w:tc>
        <w:tc>
          <w:tcPr>
            <w:tcW w:w="1408" w:type="pct"/>
          </w:tcPr>
          <w:p w:rsidR="0009127A" w:rsidRPr="004F4893" w:rsidRDefault="0009127A" w:rsidP="000D24D7">
            <w:pPr>
              <w:tabs>
                <w:tab w:val="left" w:leader="dot" w:pos="9072"/>
                <w:tab w:val="left" w:leader="dot" w:pos="16443"/>
              </w:tabs>
              <w:spacing w:before="80"/>
              <w:ind w:left="720"/>
              <w:contextualSpacing/>
              <w:rPr>
                <w:sz w:val="24"/>
                <w:szCs w:val="24"/>
              </w:rPr>
            </w:pPr>
            <w:r w:rsidRPr="004F4893">
              <w:rPr>
                <w:sz w:val="24"/>
                <w:szCs w:val="24"/>
              </w:rPr>
              <w:t>025010</w:t>
            </w:r>
          </w:p>
        </w:tc>
        <w:tc>
          <w:tcPr>
            <w:tcW w:w="3165" w:type="pct"/>
          </w:tcPr>
          <w:p w:rsidR="0009127A" w:rsidRPr="004F4893" w:rsidRDefault="0009127A" w:rsidP="000D24D7">
            <w:pPr>
              <w:tabs>
                <w:tab w:val="left" w:leader="dot" w:pos="9072"/>
                <w:tab w:val="left" w:leader="dot" w:pos="16443"/>
              </w:tabs>
              <w:spacing w:before="80"/>
              <w:ind w:left="720"/>
              <w:contextualSpacing/>
              <w:jc w:val="both"/>
              <w:rPr>
                <w:sz w:val="24"/>
                <w:szCs w:val="24"/>
              </w:rPr>
            </w:pPr>
            <w:r w:rsidRPr="004F4893">
              <w:rPr>
                <w:sz w:val="24"/>
                <w:szCs w:val="24"/>
              </w:rPr>
              <w:t>Védelmi feladatok igazgatása és szabályozása</w:t>
            </w:r>
          </w:p>
        </w:tc>
      </w:tr>
      <w:tr w:rsidR="0009127A" w:rsidRPr="004F4893" w:rsidTr="000D24D7">
        <w:tc>
          <w:tcPr>
            <w:tcW w:w="427" w:type="pct"/>
            <w:vAlign w:val="center"/>
          </w:tcPr>
          <w:p w:rsidR="0009127A" w:rsidRPr="004F4893" w:rsidRDefault="0009127A" w:rsidP="0009127A">
            <w:pPr>
              <w:pStyle w:val="Listaszerbekezds"/>
              <w:numPr>
                <w:ilvl w:val="0"/>
                <w:numId w:val="75"/>
              </w:numPr>
              <w:tabs>
                <w:tab w:val="left" w:leader="dot" w:pos="9072"/>
                <w:tab w:val="left" w:leader="dot" w:pos="16443"/>
              </w:tabs>
              <w:spacing w:before="80"/>
            </w:pPr>
          </w:p>
        </w:tc>
        <w:tc>
          <w:tcPr>
            <w:tcW w:w="1408" w:type="pct"/>
          </w:tcPr>
          <w:p w:rsidR="0009127A" w:rsidRPr="004F4893" w:rsidRDefault="0009127A" w:rsidP="000D24D7">
            <w:pPr>
              <w:tabs>
                <w:tab w:val="left" w:leader="dot" w:pos="9072"/>
                <w:tab w:val="left" w:leader="dot" w:pos="16443"/>
              </w:tabs>
              <w:spacing w:before="80"/>
              <w:ind w:left="720"/>
              <w:contextualSpacing/>
              <w:rPr>
                <w:sz w:val="24"/>
                <w:szCs w:val="24"/>
              </w:rPr>
            </w:pPr>
            <w:r w:rsidRPr="004F4893">
              <w:rPr>
                <w:sz w:val="24"/>
                <w:szCs w:val="24"/>
              </w:rPr>
              <w:t>041231</w:t>
            </w:r>
          </w:p>
        </w:tc>
        <w:tc>
          <w:tcPr>
            <w:tcW w:w="3165" w:type="pct"/>
          </w:tcPr>
          <w:p w:rsidR="0009127A" w:rsidRPr="004F4893" w:rsidRDefault="0009127A" w:rsidP="000D24D7">
            <w:pPr>
              <w:tabs>
                <w:tab w:val="left" w:leader="dot" w:pos="9072"/>
                <w:tab w:val="left" w:leader="dot" w:pos="16443"/>
              </w:tabs>
              <w:spacing w:before="80"/>
              <w:ind w:left="720"/>
              <w:contextualSpacing/>
              <w:jc w:val="both"/>
              <w:rPr>
                <w:sz w:val="24"/>
                <w:szCs w:val="24"/>
              </w:rPr>
            </w:pPr>
            <w:r w:rsidRPr="004F4893">
              <w:rPr>
                <w:sz w:val="24"/>
                <w:szCs w:val="24"/>
              </w:rPr>
              <w:t>Rövid időtartamú közfoglalkoztatás</w:t>
            </w:r>
          </w:p>
        </w:tc>
      </w:tr>
      <w:tr w:rsidR="0009127A" w:rsidRPr="004F4893" w:rsidTr="000D24D7">
        <w:tc>
          <w:tcPr>
            <w:tcW w:w="427" w:type="pct"/>
            <w:vAlign w:val="center"/>
          </w:tcPr>
          <w:p w:rsidR="0009127A" w:rsidRPr="004F4893" w:rsidRDefault="0009127A" w:rsidP="0009127A">
            <w:pPr>
              <w:pStyle w:val="Listaszerbekezds"/>
              <w:numPr>
                <w:ilvl w:val="0"/>
                <w:numId w:val="75"/>
              </w:numPr>
              <w:tabs>
                <w:tab w:val="left" w:leader="dot" w:pos="9072"/>
                <w:tab w:val="left" w:leader="dot" w:pos="16443"/>
              </w:tabs>
              <w:spacing w:before="80"/>
            </w:pPr>
          </w:p>
        </w:tc>
        <w:tc>
          <w:tcPr>
            <w:tcW w:w="1408" w:type="pct"/>
          </w:tcPr>
          <w:p w:rsidR="0009127A" w:rsidRPr="004F4893" w:rsidRDefault="0009127A" w:rsidP="000D24D7">
            <w:pPr>
              <w:tabs>
                <w:tab w:val="left" w:leader="dot" w:pos="9072"/>
                <w:tab w:val="left" w:leader="dot" w:pos="16443"/>
              </w:tabs>
              <w:spacing w:before="80"/>
              <w:ind w:left="720"/>
              <w:contextualSpacing/>
              <w:rPr>
                <w:sz w:val="24"/>
                <w:szCs w:val="24"/>
              </w:rPr>
            </w:pPr>
            <w:r w:rsidRPr="004F4893">
              <w:rPr>
                <w:sz w:val="24"/>
                <w:szCs w:val="24"/>
              </w:rPr>
              <w:t>041232</w:t>
            </w:r>
          </w:p>
        </w:tc>
        <w:tc>
          <w:tcPr>
            <w:tcW w:w="3165" w:type="pct"/>
          </w:tcPr>
          <w:p w:rsidR="0009127A" w:rsidRPr="004F4893" w:rsidRDefault="0009127A" w:rsidP="000D24D7">
            <w:pPr>
              <w:tabs>
                <w:tab w:val="left" w:leader="dot" w:pos="9072"/>
                <w:tab w:val="left" w:leader="dot" w:pos="16443"/>
              </w:tabs>
              <w:spacing w:before="80"/>
              <w:ind w:left="720"/>
              <w:contextualSpacing/>
              <w:jc w:val="both"/>
              <w:rPr>
                <w:sz w:val="24"/>
                <w:szCs w:val="24"/>
              </w:rPr>
            </w:pPr>
            <w:r w:rsidRPr="004F4893">
              <w:rPr>
                <w:sz w:val="24"/>
                <w:szCs w:val="24"/>
              </w:rPr>
              <w:t>Start-munka program – Téli közfoglalkoztatás</w:t>
            </w:r>
          </w:p>
        </w:tc>
      </w:tr>
      <w:tr w:rsidR="0009127A" w:rsidRPr="004F4893" w:rsidTr="000D24D7">
        <w:tc>
          <w:tcPr>
            <w:tcW w:w="427" w:type="pct"/>
            <w:vAlign w:val="center"/>
          </w:tcPr>
          <w:p w:rsidR="0009127A" w:rsidRPr="004F4893" w:rsidRDefault="0009127A" w:rsidP="0009127A">
            <w:pPr>
              <w:pStyle w:val="Listaszerbekezds"/>
              <w:numPr>
                <w:ilvl w:val="0"/>
                <w:numId w:val="75"/>
              </w:numPr>
              <w:tabs>
                <w:tab w:val="left" w:leader="dot" w:pos="9072"/>
                <w:tab w:val="left" w:leader="dot" w:pos="16443"/>
              </w:tabs>
              <w:spacing w:before="80"/>
            </w:pPr>
          </w:p>
        </w:tc>
        <w:tc>
          <w:tcPr>
            <w:tcW w:w="1408" w:type="pct"/>
          </w:tcPr>
          <w:p w:rsidR="0009127A" w:rsidRPr="004F4893" w:rsidRDefault="0009127A" w:rsidP="000D24D7">
            <w:pPr>
              <w:tabs>
                <w:tab w:val="left" w:leader="dot" w:pos="9072"/>
                <w:tab w:val="left" w:leader="dot" w:pos="16443"/>
              </w:tabs>
              <w:spacing w:before="80"/>
              <w:ind w:left="720"/>
              <w:contextualSpacing/>
              <w:rPr>
                <w:sz w:val="24"/>
                <w:szCs w:val="24"/>
              </w:rPr>
            </w:pPr>
            <w:r w:rsidRPr="004F4893">
              <w:rPr>
                <w:sz w:val="24"/>
                <w:szCs w:val="24"/>
              </w:rPr>
              <w:t>041233</w:t>
            </w:r>
          </w:p>
        </w:tc>
        <w:tc>
          <w:tcPr>
            <w:tcW w:w="3165" w:type="pct"/>
          </w:tcPr>
          <w:p w:rsidR="0009127A" w:rsidRPr="004F4893" w:rsidRDefault="0009127A" w:rsidP="000D24D7">
            <w:pPr>
              <w:tabs>
                <w:tab w:val="left" w:leader="dot" w:pos="9072"/>
                <w:tab w:val="left" w:leader="dot" w:pos="16443"/>
              </w:tabs>
              <w:spacing w:before="80"/>
              <w:ind w:left="720"/>
              <w:contextualSpacing/>
              <w:jc w:val="both"/>
              <w:rPr>
                <w:sz w:val="24"/>
                <w:szCs w:val="24"/>
              </w:rPr>
            </w:pPr>
            <w:r w:rsidRPr="004F4893">
              <w:rPr>
                <w:sz w:val="24"/>
                <w:szCs w:val="24"/>
              </w:rPr>
              <w:t>Hosszabb időtartamú közfoglalkoztatás</w:t>
            </w:r>
          </w:p>
        </w:tc>
      </w:tr>
      <w:tr w:rsidR="0009127A" w:rsidRPr="004F4893" w:rsidTr="000D24D7">
        <w:tc>
          <w:tcPr>
            <w:tcW w:w="427" w:type="pct"/>
            <w:vAlign w:val="center"/>
          </w:tcPr>
          <w:p w:rsidR="0009127A" w:rsidRPr="004F4893" w:rsidRDefault="0009127A" w:rsidP="0009127A">
            <w:pPr>
              <w:pStyle w:val="Listaszerbekezds"/>
              <w:numPr>
                <w:ilvl w:val="0"/>
                <w:numId w:val="75"/>
              </w:numPr>
              <w:tabs>
                <w:tab w:val="left" w:leader="dot" w:pos="9072"/>
                <w:tab w:val="left" w:leader="dot" w:pos="16443"/>
              </w:tabs>
              <w:spacing w:before="80"/>
            </w:pPr>
          </w:p>
        </w:tc>
        <w:tc>
          <w:tcPr>
            <w:tcW w:w="1408" w:type="pct"/>
          </w:tcPr>
          <w:p w:rsidR="0009127A" w:rsidRPr="004F4893" w:rsidRDefault="0009127A" w:rsidP="000D24D7">
            <w:pPr>
              <w:tabs>
                <w:tab w:val="left" w:leader="dot" w:pos="9072"/>
                <w:tab w:val="left" w:leader="dot" w:pos="16443"/>
              </w:tabs>
              <w:spacing w:before="80"/>
              <w:ind w:left="720"/>
              <w:contextualSpacing/>
              <w:rPr>
                <w:sz w:val="24"/>
                <w:szCs w:val="24"/>
              </w:rPr>
            </w:pPr>
            <w:r w:rsidRPr="004F4893">
              <w:rPr>
                <w:sz w:val="24"/>
                <w:szCs w:val="24"/>
              </w:rPr>
              <w:t>042130</w:t>
            </w:r>
          </w:p>
        </w:tc>
        <w:tc>
          <w:tcPr>
            <w:tcW w:w="3165" w:type="pct"/>
          </w:tcPr>
          <w:p w:rsidR="0009127A" w:rsidRPr="004F4893" w:rsidRDefault="0009127A" w:rsidP="000D24D7">
            <w:pPr>
              <w:tabs>
                <w:tab w:val="left" w:leader="dot" w:pos="9072"/>
                <w:tab w:val="left" w:leader="dot" w:pos="16443"/>
              </w:tabs>
              <w:spacing w:before="80"/>
              <w:ind w:left="720"/>
              <w:contextualSpacing/>
              <w:jc w:val="both"/>
              <w:rPr>
                <w:sz w:val="24"/>
                <w:szCs w:val="24"/>
              </w:rPr>
            </w:pPr>
            <w:r w:rsidRPr="004F4893">
              <w:rPr>
                <w:sz w:val="24"/>
                <w:szCs w:val="24"/>
              </w:rPr>
              <w:t>Növénytermesztés, állattenyésztés és kapcsolódó szolgáltatások</w:t>
            </w:r>
          </w:p>
        </w:tc>
      </w:tr>
      <w:tr w:rsidR="0009127A" w:rsidRPr="004F4893" w:rsidTr="000D24D7">
        <w:tc>
          <w:tcPr>
            <w:tcW w:w="427" w:type="pct"/>
            <w:vAlign w:val="center"/>
          </w:tcPr>
          <w:p w:rsidR="0009127A" w:rsidRPr="004F4893" w:rsidRDefault="0009127A" w:rsidP="0009127A">
            <w:pPr>
              <w:pStyle w:val="Listaszerbekezds"/>
              <w:numPr>
                <w:ilvl w:val="0"/>
                <w:numId w:val="75"/>
              </w:numPr>
              <w:tabs>
                <w:tab w:val="left" w:leader="dot" w:pos="9072"/>
                <w:tab w:val="left" w:leader="dot" w:pos="16443"/>
              </w:tabs>
              <w:spacing w:before="80"/>
            </w:pPr>
          </w:p>
        </w:tc>
        <w:tc>
          <w:tcPr>
            <w:tcW w:w="1408" w:type="pct"/>
          </w:tcPr>
          <w:p w:rsidR="0009127A" w:rsidRPr="004F4893" w:rsidRDefault="0009127A" w:rsidP="000D24D7">
            <w:pPr>
              <w:tabs>
                <w:tab w:val="left" w:leader="dot" w:pos="9072"/>
                <w:tab w:val="left" w:leader="dot" w:pos="16443"/>
              </w:tabs>
              <w:spacing w:before="80"/>
              <w:ind w:left="720"/>
              <w:contextualSpacing/>
              <w:rPr>
                <w:sz w:val="24"/>
                <w:szCs w:val="24"/>
              </w:rPr>
            </w:pPr>
            <w:r w:rsidRPr="004F4893">
              <w:rPr>
                <w:sz w:val="24"/>
                <w:szCs w:val="24"/>
              </w:rPr>
              <w:t>042220</w:t>
            </w:r>
          </w:p>
        </w:tc>
        <w:tc>
          <w:tcPr>
            <w:tcW w:w="3165" w:type="pct"/>
          </w:tcPr>
          <w:p w:rsidR="0009127A" w:rsidRPr="004F4893" w:rsidRDefault="0009127A" w:rsidP="000D24D7">
            <w:pPr>
              <w:tabs>
                <w:tab w:val="left" w:leader="dot" w:pos="9072"/>
                <w:tab w:val="left" w:leader="dot" w:pos="16443"/>
              </w:tabs>
              <w:spacing w:before="80"/>
              <w:ind w:left="720"/>
              <w:contextualSpacing/>
              <w:jc w:val="both"/>
              <w:rPr>
                <w:sz w:val="24"/>
                <w:szCs w:val="24"/>
              </w:rPr>
            </w:pPr>
            <w:r w:rsidRPr="004F4893">
              <w:rPr>
                <w:sz w:val="24"/>
                <w:szCs w:val="24"/>
              </w:rPr>
              <w:t>Erdőgazdálkodás</w:t>
            </w:r>
          </w:p>
        </w:tc>
      </w:tr>
      <w:tr w:rsidR="0009127A" w:rsidRPr="004F4893" w:rsidTr="000D24D7">
        <w:tc>
          <w:tcPr>
            <w:tcW w:w="427" w:type="pct"/>
            <w:vAlign w:val="center"/>
          </w:tcPr>
          <w:p w:rsidR="0009127A" w:rsidRPr="004F4893" w:rsidRDefault="0009127A" w:rsidP="0009127A">
            <w:pPr>
              <w:pStyle w:val="Listaszerbekezds"/>
              <w:numPr>
                <w:ilvl w:val="0"/>
                <w:numId w:val="75"/>
              </w:numPr>
              <w:tabs>
                <w:tab w:val="left" w:leader="dot" w:pos="9072"/>
                <w:tab w:val="left" w:leader="dot" w:pos="16443"/>
              </w:tabs>
              <w:spacing w:before="80"/>
            </w:pPr>
          </w:p>
        </w:tc>
        <w:tc>
          <w:tcPr>
            <w:tcW w:w="1408" w:type="pct"/>
          </w:tcPr>
          <w:p w:rsidR="0009127A" w:rsidRPr="004F4893" w:rsidRDefault="0009127A" w:rsidP="000D24D7">
            <w:pPr>
              <w:tabs>
                <w:tab w:val="left" w:leader="dot" w:pos="9072"/>
                <w:tab w:val="left" w:leader="dot" w:pos="16443"/>
              </w:tabs>
              <w:spacing w:before="80"/>
              <w:ind w:left="720"/>
              <w:contextualSpacing/>
              <w:rPr>
                <w:sz w:val="24"/>
                <w:szCs w:val="24"/>
              </w:rPr>
            </w:pPr>
            <w:r w:rsidRPr="004F4893">
              <w:rPr>
                <w:sz w:val="24"/>
                <w:szCs w:val="24"/>
              </w:rPr>
              <w:t>045120</w:t>
            </w:r>
          </w:p>
        </w:tc>
        <w:tc>
          <w:tcPr>
            <w:tcW w:w="3165" w:type="pct"/>
          </w:tcPr>
          <w:p w:rsidR="0009127A" w:rsidRPr="004F4893" w:rsidRDefault="0009127A" w:rsidP="000D24D7">
            <w:pPr>
              <w:tabs>
                <w:tab w:val="left" w:leader="dot" w:pos="9072"/>
                <w:tab w:val="left" w:leader="dot" w:pos="16443"/>
              </w:tabs>
              <w:spacing w:before="80"/>
              <w:ind w:left="720"/>
              <w:contextualSpacing/>
              <w:jc w:val="both"/>
              <w:rPr>
                <w:sz w:val="24"/>
                <w:szCs w:val="24"/>
              </w:rPr>
            </w:pPr>
            <w:r w:rsidRPr="004F4893">
              <w:rPr>
                <w:sz w:val="24"/>
                <w:szCs w:val="24"/>
              </w:rPr>
              <w:t>Út, autópálya építése</w:t>
            </w:r>
          </w:p>
        </w:tc>
      </w:tr>
      <w:tr w:rsidR="0009127A" w:rsidRPr="004F4893" w:rsidTr="000D24D7">
        <w:tc>
          <w:tcPr>
            <w:tcW w:w="427" w:type="pct"/>
            <w:vAlign w:val="center"/>
          </w:tcPr>
          <w:p w:rsidR="0009127A" w:rsidRPr="004F4893" w:rsidRDefault="0009127A" w:rsidP="0009127A">
            <w:pPr>
              <w:pStyle w:val="Listaszerbekezds"/>
              <w:numPr>
                <w:ilvl w:val="0"/>
                <w:numId w:val="75"/>
              </w:numPr>
              <w:tabs>
                <w:tab w:val="left" w:leader="dot" w:pos="9072"/>
                <w:tab w:val="left" w:leader="dot" w:pos="16443"/>
              </w:tabs>
              <w:spacing w:before="80"/>
            </w:pPr>
          </w:p>
        </w:tc>
        <w:tc>
          <w:tcPr>
            <w:tcW w:w="1408" w:type="pct"/>
          </w:tcPr>
          <w:p w:rsidR="0009127A" w:rsidRPr="004F4893" w:rsidRDefault="0009127A" w:rsidP="000D24D7">
            <w:pPr>
              <w:tabs>
                <w:tab w:val="left" w:leader="dot" w:pos="9072"/>
                <w:tab w:val="left" w:leader="dot" w:pos="16443"/>
              </w:tabs>
              <w:spacing w:before="80"/>
              <w:ind w:left="720"/>
              <w:contextualSpacing/>
              <w:rPr>
                <w:sz w:val="24"/>
                <w:szCs w:val="24"/>
              </w:rPr>
            </w:pPr>
            <w:r w:rsidRPr="004F4893">
              <w:rPr>
                <w:sz w:val="24"/>
                <w:szCs w:val="24"/>
              </w:rPr>
              <w:t>045160</w:t>
            </w:r>
          </w:p>
        </w:tc>
        <w:tc>
          <w:tcPr>
            <w:tcW w:w="3165" w:type="pct"/>
          </w:tcPr>
          <w:p w:rsidR="0009127A" w:rsidRPr="004F4893" w:rsidRDefault="0009127A" w:rsidP="000D24D7">
            <w:pPr>
              <w:tabs>
                <w:tab w:val="left" w:leader="dot" w:pos="9072"/>
                <w:tab w:val="left" w:leader="dot" w:pos="16443"/>
              </w:tabs>
              <w:spacing w:before="80"/>
              <w:ind w:left="720"/>
              <w:contextualSpacing/>
              <w:jc w:val="both"/>
              <w:rPr>
                <w:sz w:val="24"/>
                <w:szCs w:val="24"/>
              </w:rPr>
            </w:pPr>
            <w:r w:rsidRPr="004F4893">
              <w:rPr>
                <w:sz w:val="24"/>
                <w:szCs w:val="24"/>
              </w:rPr>
              <w:t>Közutak, hidak, alagutak üzemeltetése, fenntartása</w:t>
            </w:r>
          </w:p>
        </w:tc>
      </w:tr>
      <w:tr w:rsidR="0009127A" w:rsidRPr="004F4893" w:rsidTr="000D24D7">
        <w:tc>
          <w:tcPr>
            <w:tcW w:w="427" w:type="pct"/>
            <w:vAlign w:val="center"/>
          </w:tcPr>
          <w:p w:rsidR="0009127A" w:rsidRPr="004F4893" w:rsidRDefault="0009127A" w:rsidP="0009127A">
            <w:pPr>
              <w:pStyle w:val="Listaszerbekezds"/>
              <w:numPr>
                <w:ilvl w:val="0"/>
                <w:numId w:val="75"/>
              </w:numPr>
              <w:tabs>
                <w:tab w:val="left" w:leader="dot" w:pos="9072"/>
                <w:tab w:val="left" w:leader="dot" w:pos="16443"/>
              </w:tabs>
              <w:spacing w:before="80"/>
            </w:pPr>
          </w:p>
        </w:tc>
        <w:tc>
          <w:tcPr>
            <w:tcW w:w="1408" w:type="pct"/>
          </w:tcPr>
          <w:p w:rsidR="0009127A" w:rsidRPr="004F4893" w:rsidRDefault="0009127A" w:rsidP="000D24D7">
            <w:pPr>
              <w:tabs>
                <w:tab w:val="left" w:leader="dot" w:pos="9072"/>
                <w:tab w:val="left" w:leader="dot" w:pos="16443"/>
              </w:tabs>
              <w:spacing w:before="80"/>
              <w:ind w:left="720"/>
              <w:contextualSpacing/>
              <w:rPr>
                <w:sz w:val="24"/>
                <w:szCs w:val="24"/>
              </w:rPr>
            </w:pPr>
            <w:r w:rsidRPr="004F4893">
              <w:rPr>
                <w:sz w:val="24"/>
                <w:szCs w:val="24"/>
              </w:rPr>
              <w:t>051050</w:t>
            </w:r>
          </w:p>
        </w:tc>
        <w:tc>
          <w:tcPr>
            <w:tcW w:w="3165" w:type="pct"/>
          </w:tcPr>
          <w:p w:rsidR="0009127A" w:rsidRPr="004F4893" w:rsidRDefault="0009127A" w:rsidP="000D24D7">
            <w:pPr>
              <w:tabs>
                <w:tab w:val="left" w:leader="dot" w:pos="9072"/>
                <w:tab w:val="left" w:leader="dot" w:pos="16443"/>
              </w:tabs>
              <w:spacing w:before="80"/>
              <w:ind w:left="720"/>
              <w:contextualSpacing/>
              <w:jc w:val="both"/>
              <w:rPr>
                <w:sz w:val="24"/>
                <w:szCs w:val="24"/>
              </w:rPr>
            </w:pPr>
            <w:r w:rsidRPr="004F4893">
              <w:rPr>
                <w:sz w:val="24"/>
                <w:szCs w:val="24"/>
              </w:rPr>
              <w:t>Veszélyes hulladék begyűjtése, szállítása, átrakása</w:t>
            </w:r>
          </w:p>
        </w:tc>
      </w:tr>
      <w:tr w:rsidR="0009127A" w:rsidRPr="004F4893" w:rsidTr="000D24D7">
        <w:tc>
          <w:tcPr>
            <w:tcW w:w="427" w:type="pct"/>
            <w:vAlign w:val="center"/>
          </w:tcPr>
          <w:p w:rsidR="0009127A" w:rsidRPr="004F4893" w:rsidRDefault="0009127A" w:rsidP="0009127A">
            <w:pPr>
              <w:pStyle w:val="Listaszerbekezds"/>
              <w:numPr>
                <w:ilvl w:val="0"/>
                <w:numId w:val="75"/>
              </w:numPr>
              <w:tabs>
                <w:tab w:val="left" w:leader="dot" w:pos="9072"/>
                <w:tab w:val="left" w:leader="dot" w:pos="16443"/>
              </w:tabs>
              <w:spacing w:before="80"/>
            </w:pPr>
          </w:p>
        </w:tc>
        <w:tc>
          <w:tcPr>
            <w:tcW w:w="1408" w:type="pct"/>
          </w:tcPr>
          <w:p w:rsidR="0009127A" w:rsidRPr="004F4893" w:rsidRDefault="0009127A" w:rsidP="000D24D7">
            <w:pPr>
              <w:tabs>
                <w:tab w:val="left" w:leader="dot" w:pos="9072"/>
                <w:tab w:val="left" w:leader="dot" w:pos="16443"/>
              </w:tabs>
              <w:spacing w:before="80"/>
              <w:ind w:left="720"/>
              <w:contextualSpacing/>
              <w:rPr>
                <w:sz w:val="24"/>
                <w:szCs w:val="24"/>
              </w:rPr>
            </w:pPr>
            <w:r w:rsidRPr="004F4893">
              <w:rPr>
                <w:sz w:val="24"/>
                <w:szCs w:val="24"/>
              </w:rPr>
              <w:t>063020</w:t>
            </w:r>
          </w:p>
        </w:tc>
        <w:tc>
          <w:tcPr>
            <w:tcW w:w="3165" w:type="pct"/>
          </w:tcPr>
          <w:p w:rsidR="0009127A" w:rsidRPr="004F4893" w:rsidRDefault="0009127A" w:rsidP="000D24D7">
            <w:pPr>
              <w:tabs>
                <w:tab w:val="left" w:leader="dot" w:pos="9072"/>
                <w:tab w:val="left" w:leader="dot" w:pos="16443"/>
              </w:tabs>
              <w:spacing w:before="80"/>
              <w:ind w:left="720"/>
              <w:contextualSpacing/>
              <w:jc w:val="both"/>
              <w:rPr>
                <w:sz w:val="24"/>
                <w:szCs w:val="24"/>
              </w:rPr>
            </w:pPr>
            <w:r w:rsidRPr="004F4893">
              <w:rPr>
                <w:sz w:val="24"/>
                <w:szCs w:val="24"/>
              </w:rPr>
              <w:t xml:space="preserve">Víztermelés, </w:t>
            </w:r>
            <w:proofErr w:type="spellStart"/>
            <w:r w:rsidRPr="004F4893">
              <w:rPr>
                <w:sz w:val="24"/>
                <w:szCs w:val="24"/>
              </w:rPr>
              <w:t>-kezelés</w:t>
            </w:r>
            <w:proofErr w:type="spellEnd"/>
            <w:r w:rsidRPr="004F4893">
              <w:rPr>
                <w:sz w:val="24"/>
                <w:szCs w:val="24"/>
              </w:rPr>
              <w:t xml:space="preserve">, </w:t>
            </w:r>
            <w:proofErr w:type="spellStart"/>
            <w:r w:rsidRPr="004F4893">
              <w:rPr>
                <w:sz w:val="24"/>
                <w:szCs w:val="24"/>
              </w:rPr>
              <w:t>-ellátás</w:t>
            </w:r>
            <w:proofErr w:type="spellEnd"/>
          </w:p>
        </w:tc>
      </w:tr>
      <w:tr w:rsidR="0009127A" w:rsidRPr="004F4893" w:rsidTr="000D24D7">
        <w:tc>
          <w:tcPr>
            <w:tcW w:w="427" w:type="pct"/>
            <w:vAlign w:val="center"/>
          </w:tcPr>
          <w:p w:rsidR="0009127A" w:rsidRPr="004F4893" w:rsidRDefault="0009127A" w:rsidP="0009127A">
            <w:pPr>
              <w:pStyle w:val="Listaszerbekezds"/>
              <w:numPr>
                <w:ilvl w:val="0"/>
                <w:numId w:val="75"/>
              </w:numPr>
              <w:tabs>
                <w:tab w:val="left" w:leader="dot" w:pos="9072"/>
                <w:tab w:val="left" w:leader="dot" w:pos="16443"/>
              </w:tabs>
              <w:spacing w:before="80"/>
            </w:pPr>
          </w:p>
        </w:tc>
        <w:tc>
          <w:tcPr>
            <w:tcW w:w="1408" w:type="pct"/>
          </w:tcPr>
          <w:p w:rsidR="0009127A" w:rsidRPr="004F4893" w:rsidRDefault="0009127A" w:rsidP="000D24D7">
            <w:pPr>
              <w:tabs>
                <w:tab w:val="left" w:leader="dot" w:pos="9072"/>
                <w:tab w:val="left" w:leader="dot" w:pos="16443"/>
              </w:tabs>
              <w:spacing w:before="80"/>
              <w:ind w:left="720"/>
              <w:contextualSpacing/>
              <w:rPr>
                <w:sz w:val="24"/>
                <w:szCs w:val="24"/>
              </w:rPr>
            </w:pPr>
            <w:r w:rsidRPr="004F4893">
              <w:rPr>
                <w:sz w:val="24"/>
                <w:szCs w:val="24"/>
              </w:rPr>
              <w:t>066010</w:t>
            </w:r>
          </w:p>
        </w:tc>
        <w:tc>
          <w:tcPr>
            <w:tcW w:w="3165" w:type="pct"/>
          </w:tcPr>
          <w:p w:rsidR="0009127A" w:rsidRPr="004F4893" w:rsidRDefault="0009127A" w:rsidP="000D24D7">
            <w:pPr>
              <w:tabs>
                <w:tab w:val="left" w:leader="dot" w:pos="9072"/>
                <w:tab w:val="left" w:leader="dot" w:pos="16443"/>
              </w:tabs>
              <w:spacing w:before="80"/>
              <w:ind w:left="720"/>
              <w:contextualSpacing/>
              <w:jc w:val="both"/>
              <w:rPr>
                <w:sz w:val="24"/>
                <w:szCs w:val="24"/>
              </w:rPr>
            </w:pPr>
            <w:r w:rsidRPr="004F4893">
              <w:rPr>
                <w:sz w:val="24"/>
                <w:szCs w:val="24"/>
              </w:rPr>
              <w:t>Zöldterület kezelés</w:t>
            </w:r>
          </w:p>
        </w:tc>
      </w:tr>
      <w:tr w:rsidR="0009127A" w:rsidRPr="004F4893" w:rsidTr="000D24D7">
        <w:tc>
          <w:tcPr>
            <w:tcW w:w="427" w:type="pct"/>
            <w:vAlign w:val="center"/>
          </w:tcPr>
          <w:p w:rsidR="0009127A" w:rsidRPr="004F4893" w:rsidRDefault="0009127A" w:rsidP="0009127A">
            <w:pPr>
              <w:pStyle w:val="Listaszerbekezds"/>
              <w:numPr>
                <w:ilvl w:val="0"/>
                <w:numId w:val="75"/>
              </w:numPr>
              <w:tabs>
                <w:tab w:val="left" w:leader="dot" w:pos="9072"/>
                <w:tab w:val="left" w:leader="dot" w:pos="16443"/>
              </w:tabs>
              <w:spacing w:before="80"/>
            </w:pPr>
          </w:p>
        </w:tc>
        <w:tc>
          <w:tcPr>
            <w:tcW w:w="1408" w:type="pct"/>
          </w:tcPr>
          <w:p w:rsidR="0009127A" w:rsidRPr="004F4893" w:rsidRDefault="0009127A" w:rsidP="000D24D7">
            <w:pPr>
              <w:tabs>
                <w:tab w:val="left" w:leader="dot" w:pos="9072"/>
                <w:tab w:val="left" w:leader="dot" w:pos="16443"/>
              </w:tabs>
              <w:spacing w:before="80"/>
              <w:ind w:left="720"/>
              <w:contextualSpacing/>
              <w:rPr>
                <w:sz w:val="24"/>
                <w:szCs w:val="24"/>
              </w:rPr>
            </w:pPr>
            <w:r w:rsidRPr="004F4893">
              <w:rPr>
                <w:sz w:val="24"/>
                <w:szCs w:val="24"/>
              </w:rPr>
              <w:t>066020</w:t>
            </w:r>
          </w:p>
        </w:tc>
        <w:tc>
          <w:tcPr>
            <w:tcW w:w="3165" w:type="pct"/>
          </w:tcPr>
          <w:p w:rsidR="0009127A" w:rsidRPr="004F4893" w:rsidRDefault="0009127A" w:rsidP="000D24D7">
            <w:pPr>
              <w:tabs>
                <w:tab w:val="left" w:leader="dot" w:pos="9072"/>
                <w:tab w:val="left" w:leader="dot" w:pos="16443"/>
              </w:tabs>
              <w:spacing w:before="80"/>
              <w:ind w:left="720"/>
              <w:contextualSpacing/>
              <w:jc w:val="both"/>
              <w:rPr>
                <w:sz w:val="24"/>
                <w:szCs w:val="24"/>
              </w:rPr>
            </w:pPr>
            <w:r w:rsidRPr="004F4893">
              <w:rPr>
                <w:sz w:val="24"/>
                <w:szCs w:val="24"/>
              </w:rPr>
              <w:t>Város-, községgazdálkodási egyéb szolgáltatások</w:t>
            </w:r>
          </w:p>
        </w:tc>
      </w:tr>
      <w:tr w:rsidR="0009127A" w:rsidRPr="004F4893" w:rsidTr="000D24D7">
        <w:tc>
          <w:tcPr>
            <w:tcW w:w="427" w:type="pct"/>
            <w:vAlign w:val="center"/>
          </w:tcPr>
          <w:p w:rsidR="0009127A" w:rsidRPr="004F4893" w:rsidRDefault="0009127A" w:rsidP="0009127A">
            <w:pPr>
              <w:pStyle w:val="Listaszerbekezds"/>
              <w:numPr>
                <w:ilvl w:val="0"/>
                <w:numId w:val="75"/>
              </w:numPr>
              <w:tabs>
                <w:tab w:val="left" w:leader="dot" w:pos="9072"/>
                <w:tab w:val="left" w:leader="dot" w:pos="16443"/>
              </w:tabs>
              <w:spacing w:before="80"/>
            </w:pPr>
          </w:p>
        </w:tc>
        <w:tc>
          <w:tcPr>
            <w:tcW w:w="1408" w:type="pct"/>
          </w:tcPr>
          <w:p w:rsidR="0009127A" w:rsidRPr="004F4893" w:rsidRDefault="0009127A" w:rsidP="000D24D7">
            <w:pPr>
              <w:tabs>
                <w:tab w:val="left" w:leader="dot" w:pos="9072"/>
                <w:tab w:val="left" w:leader="dot" w:pos="16443"/>
              </w:tabs>
              <w:spacing w:before="80"/>
              <w:ind w:left="720"/>
              <w:contextualSpacing/>
              <w:rPr>
                <w:sz w:val="24"/>
                <w:szCs w:val="24"/>
              </w:rPr>
            </w:pPr>
            <w:r w:rsidRPr="004F4893">
              <w:rPr>
                <w:sz w:val="24"/>
                <w:szCs w:val="24"/>
              </w:rPr>
              <w:t>096015</w:t>
            </w:r>
          </w:p>
        </w:tc>
        <w:tc>
          <w:tcPr>
            <w:tcW w:w="3165" w:type="pct"/>
          </w:tcPr>
          <w:p w:rsidR="0009127A" w:rsidRPr="004F4893" w:rsidRDefault="0009127A" w:rsidP="000D24D7">
            <w:pPr>
              <w:tabs>
                <w:tab w:val="left" w:leader="dot" w:pos="9072"/>
                <w:tab w:val="left" w:leader="dot" w:pos="16443"/>
              </w:tabs>
              <w:spacing w:before="80"/>
              <w:ind w:left="720"/>
              <w:contextualSpacing/>
              <w:jc w:val="both"/>
              <w:rPr>
                <w:sz w:val="24"/>
                <w:szCs w:val="24"/>
              </w:rPr>
            </w:pPr>
            <w:r w:rsidRPr="004F4893">
              <w:rPr>
                <w:sz w:val="24"/>
                <w:szCs w:val="24"/>
              </w:rPr>
              <w:t>Gyermekétkeztetés köznevelési intézményben</w:t>
            </w:r>
          </w:p>
        </w:tc>
      </w:tr>
      <w:tr w:rsidR="0009127A" w:rsidRPr="004F4893" w:rsidTr="000D24D7">
        <w:tc>
          <w:tcPr>
            <w:tcW w:w="427" w:type="pct"/>
            <w:vAlign w:val="center"/>
          </w:tcPr>
          <w:p w:rsidR="0009127A" w:rsidRPr="004F4893" w:rsidRDefault="0009127A" w:rsidP="0009127A">
            <w:pPr>
              <w:pStyle w:val="Listaszerbekezds"/>
              <w:numPr>
                <w:ilvl w:val="0"/>
                <w:numId w:val="75"/>
              </w:numPr>
              <w:tabs>
                <w:tab w:val="left" w:leader="dot" w:pos="9072"/>
                <w:tab w:val="left" w:leader="dot" w:pos="16443"/>
              </w:tabs>
              <w:spacing w:before="80"/>
            </w:pPr>
          </w:p>
        </w:tc>
        <w:tc>
          <w:tcPr>
            <w:tcW w:w="1408" w:type="pct"/>
          </w:tcPr>
          <w:p w:rsidR="0009127A" w:rsidRPr="004F4893" w:rsidRDefault="0009127A" w:rsidP="000D24D7">
            <w:pPr>
              <w:tabs>
                <w:tab w:val="left" w:leader="dot" w:pos="9072"/>
                <w:tab w:val="left" w:leader="dot" w:pos="16443"/>
              </w:tabs>
              <w:spacing w:before="80"/>
              <w:ind w:left="720"/>
              <w:contextualSpacing/>
              <w:rPr>
                <w:sz w:val="24"/>
                <w:szCs w:val="24"/>
              </w:rPr>
            </w:pPr>
            <w:r w:rsidRPr="004F4893">
              <w:rPr>
                <w:sz w:val="24"/>
                <w:szCs w:val="24"/>
              </w:rPr>
              <w:t>096025</w:t>
            </w:r>
          </w:p>
        </w:tc>
        <w:tc>
          <w:tcPr>
            <w:tcW w:w="3165" w:type="pct"/>
          </w:tcPr>
          <w:p w:rsidR="0009127A" w:rsidRPr="004F4893" w:rsidRDefault="0009127A" w:rsidP="000D24D7">
            <w:pPr>
              <w:tabs>
                <w:tab w:val="left" w:leader="dot" w:pos="9072"/>
                <w:tab w:val="left" w:leader="dot" w:pos="16443"/>
              </w:tabs>
              <w:spacing w:before="80"/>
              <w:ind w:left="720"/>
              <w:contextualSpacing/>
              <w:jc w:val="both"/>
              <w:rPr>
                <w:sz w:val="24"/>
                <w:szCs w:val="24"/>
              </w:rPr>
            </w:pPr>
            <w:r w:rsidRPr="004F4893">
              <w:rPr>
                <w:sz w:val="24"/>
                <w:szCs w:val="24"/>
              </w:rPr>
              <w:t>Munkahelyi étkeztetés köznevelési intézményben</w:t>
            </w:r>
          </w:p>
        </w:tc>
      </w:tr>
      <w:tr w:rsidR="0009127A" w:rsidRPr="004F4893" w:rsidTr="000D24D7">
        <w:tc>
          <w:tcPr>
            <w:tcW w:w="427" w:type="pct"/>
            <w:vAlign w:val="center"/>
          </w:tcPr>
          <w:p w:rsidR="0009127A" w:rsidRPr="004F4893" w:rsidRDefault="0009127A" w:rsidP="0009127A">
            <w:pPr>
              <w:pStyle w:val="Listaszerbekezds"/>
              <w:numPr>
                <w:ilvl w:val="0"/>
                <w:numId w:val="75"/>
              </w:numPr>
              <w:tabs>
                <w:tab w:val="left" w:leader="dot" w:pos="9072"/>
                <w:tab w:val="left" w:leader="dot" w:pos="16443"/>
              </w:tabs>
              <w:spacing w:before="80"/>
            </w:pPr>
          </w:p>
        </w:tc>
        <w:tc>
          <w:tcPr>
            <w:tcW w:w="1408" w:type="pct"/>
          </w:tcPr>
          <w:p w:rsidR="0009127A" w:rsidRPr="004F4893" w:rsidRDefault="0009127A" w:rsidP="000D24D7">
            <w:pPr>
              <w:tabs>
                <w:tab w:val="left" w:leader="dot" w:pos="9072"/>
                <w:tab w:val="left" w:leader="dot" w:pos="16443"/>
              </w:tabs>
              <w:spacing w:before="80"/>
              <w:ind w:left="720"/>
              <w:contextualSpacing/>
              <w:rPr>
                <w:sz w:val="24"/>
                <w:szCs w:val="24"/>
              </w:rPr>
            </w:pPr>
            <w:r w:rsidRPr="004F4893">
              <w:rPr>
                <w:sz w:val="24"/>
                <w:szCs w:val="24"/>
              </w:rPr>
              <w:t>104037</w:t>
            </w:r>
          </w:p>
        </w:tc>
        <w:tc>
          <w:tcPr>
            <w:tcW w:w="3165" w:type="pct"/>
          </w:tcPr>
          <w:p w:rsidR="0009127A" w:rsidRPr="004F4893" w:rsidRDefault="0009127A" w:rsidP="000D24D7">
            <w:pPr>
              <w:tabs>
                <w:tab w:val="left" w:leader="dot" w:pos="9072"/>
                <w:tab w:val="left" w:leader="dot" w:pos="16443"/>
              </w:tabs>
              <w:spacing w:before="80"/>
              <w:ind w:left="720"/>
              <w:contextualSpacing/>
              <w:jc w:val="both"/>
              <w:rPr>
                <w:sz w:val="24"/>
                <w:szCs w:val="24"/>
              </w:rPr>
            </w:pPr>
            <w:r w:rsidRPr="004F4893">
              <w:rPr>
                <w:sz w:val="24"/>
                <w:szCs w:val="24"/>
              </w:rPr>
              <w:t>Intézményen kívüli gyermekétkeztetés”</w:t>
            </w:r>
          </w:p>
        </w:tc>
      </w:tr>
    </w:tbl>
    <w:p w:rsidR="0009127A" w:rsidRPr="004F4893" w:rsidRDefault="0009127A" w:rsidP="0009127A">
      <w:pPr>
        <w:widowControl w:val="0"/>
        <w:autoSpaceDE w:val="0"/>
        <w:autoSpaceDN w:val="0"/>
        <w:adjustRightInd w:val="0"/>
        <w:jc w:val="both"/>
        <w:rPr>
          <w:sz w:val="24"/>
          <w:szCs w:val="24"/>
        </w:rPr>
      </w:pPr>
    </w:p>
    <w:p w:rsidR="0009127A" w:rsidRPr="004F4893" w:rsidRDefault="0009127A" w:rsidP="004F4893">
      <w:pPr>
        <w:tabs>
          <w:tab w:val="left" w:pos="0"/>
        </w:tabs>
        <w:ind w:hanging="426"/>
        <w:jc w:val="both"/>
        <w:rPr>
          <w:b/>
          <w:color w:val="4F81BD"/>
        </w:rPr>
      </w:pPr>
      <w:r w:rsidRPr="004F4893">
        <w:rPr>
          <w:sz w:val="24"/>
          <w:szCs w:val="24"/>
        </w:rPr>
        <w:tab/>
      </w:r>
      <w:r w:rsidRPr="004F4893">
        <w:rPr>
          <w:b/>
        </w:rPr>
        <w:t>Az alapító okirat 4. pontjából az alábbi szövegrész törlésre kerül:</w:t>
      </w:r>
    </w:p>
    <w:p w:rsidR="0009127A" w:rsidRPr="004F4893" w:rsidRDefault="0009127A" w:rsidP="0009127A">
      <w:pPr>
        <w:pStyle w:val="Listaszerbekezds"/>
        <w:tabs>
          <w:tab w:val="left" w:pos="284"/>
          <w:tab w:val="left" w:leader="dot" w:pos="16443"/>
        </w:tabs>
        <w:ind w:left="284"/>
        <w:jc w:val="both"/>
      </w:pPr>
    </w:p>
    <w:p w:rsidR="0009127A" w:rsidRPr="004F4893" w:rsidRDefault="0009127A" w:rsidP="0009127A">
      <w:pPr>
        <w:pStyle w:val="Listaszerbekezds"/>
        <w:tabs>
          <w:tab w:val="left" w:pos="284"/>
          <w:tab w:val="left" w:leader="dot" w:pos="16443"/>
        </w:tabs>
        <w:ind w:left="284"/>
        <w:jc w:val="both"/>
      </w:pPr>
      <w:r w:rsidRPr="004F4893">
        <w:t xml:space="preserve">„Tevékenységek </w:t>
      </w:r>
      <w:proofErr w:type="spellStart"/>
      <w:r w:rsidRPr="004F4893">
        <w:t>TEÁOR</w:t>
      </w:r>
      <w:proofErr w:type="spellEnd"/>
      <w:r w:rsidRPr="004F4893">
        <w:t xml:space="preserve"> száma:</w:t>
      </w:r>
    </w:p>
    <w:p w:rsidR="0009127A" w:rsidRPr="004F4893" w:rsidRDefault="0009127A" w:rsidP="0009127A">
      <w:pPr>
        <w:pStyle w:val="Listaszerbekezds"/>
        <w:tabs>
          <w:tab w:val="left" w:leader="dot" w:pos="16443"/>
        </w:tabs>
        <w:ind w:left="426"/>
        <w:jc w:val="both"/>
      </w:pPr>
      <w:r w:rsidRPr="004F4893">
        <w:t xml:space="preserve">  0161 Növénytermesztési szolgáltatás</w:t>
      </w:r>
    </w:p>
    <w:p w:rsidR="0009127A" w:rsidRPr="004F4893" w:rsidRDefault="0009127A" w:rsidP="0009127A">
      <w:pPr>
        <w:pStyle w:val="Nincstrkz"/>
        <w:ind w:left="426"/>
        <w:rPr>
          <w:rFonts w:ascii="Times New Roman" w:hAnsi="Times New Roman" w:cs="Times New Roman"/>
          <w:b/>
          <w:sz w:val="24"/>
          <w:szCs w:val="24"/>
        </w:rPr>
      </w:pPr>
      <w:r w:rsidRPr="004F4893">
        <w:rPr>
          <w:rFonts w:ascii="Times New Roman" w:hAnsi="Times New Roman" w:cs="Times New Roman"/>
          <w:sz w:val="24"/>
          <w:szCs w:val="24"/>
        </w:rPr>
        <w:t xml:space="preserve">  0210 Erdészeti, egyéb erdőgazdálkodási tevékenység</w:t>
      </w:r>
    </w:p>
    <w:p w:rsidR="0009127A" w:rsidRPr="004F4893" w:rsidRDefault="0009127A" w:rsidP="0009127A">
      <w:pPr>
        <w:pStyle w:val="Nincstrkz"/>
        <w:ind w:left="426"/>
        <w:rPr>
          <w:rFonts w:ascii="Times New Roman" w:hAnsi="Times New Roman" w:cs="Times New Roman"/>
          <w:b/>
          <w:sz w:val="24"/>
          <w:szCs w:val="24"/>
        </w:rPr>
      </w:pPr>
      <w:r w:rsidRPr="004F4893">
        <w:rPr>
          <w:rFonts w:ascii="Times New Roman" w:hAnsi="Times New Roman" w:cs="Times New Roman"/>
          <w:sz w:val="24"/>
          <w:szCs w:val="24"/>
        </w:rPr>
        <w:t xml:space="preserve">  3600 Víztermelés, - kezelés, - ellátás</w:t>
      </w:r>
    </w:p>
    <w:p w:rsidR="0009127A" w:rsidRPr="004F4893" w:rsidRDefault="0009127A" w:rsidP="0009127A">
      <w:pPr>
        <w:pStyle w:val="Nincstrkz"/>
        <w:ind w:left="426"/>
        <w:rPr>
          <w:rFonts w:ascii="Times New Roman" w:hAnsi="Times New Roman" w:cs="Times New Roman"/>
          <w:b/>
          <w:sz w:val="24"/>
          <w:szCs w:val="24"/>
        </w:rPr>
      </w:pPr>
      <w:r w:rsidRPr="004F4893">
        <w:rPr>
          <w:rFonts w:ascii="Times New Roman" w:hAnsi="Times New Roman" w:cs="Times New Roman"/>
          <w:sz w:val="24"/>
          <w:szCs w:val="24"/>
        </w:rPr>
        <w:t xml:space="preserve">  3812 Veszélyes hulladék gyűjtése</w:t>
      </w:r>
    </w:p>
    <w:p w:rsidR="0009127A" w:rsidRPr="004F4893" w:rsidRDefault="0009127A" w:rsidP="0009127A">
      <w:pPr>
        <w:pStyle w:val="Nincstrkz"/>
        <w:ind w:left="426"/>
        <w:rPr>
          <w:rFonts w:ascii="Times New Roman" w:hAnsi="Times New Roman" w:cs="Times New Roman"/>
          <w:b/>
          <w:sz w:val="24"/>
          <w:szCs w:val="24"/>
        </w:rPr>
      </w:pPr>
      <w:r w:rsidRPr="004F4893">
        <w:rPr>
          <w:rFonts w:ascii="Times New Roman" w:hAnsi="Times New Roman" w:cs="Times New Roman"/>
          <w:sz w:val="24"/>
          <w:szCs w:val="24"/>
        </w:rPr>
        <w:t xml:space="preserve">  4211 Út, autópálya építése</w:t>
      </w:r>
    </w:p>
    <w:p w:rsidR="0009127A" w:rsidRPr="004F4893" w:rsidRDefault="0009127A" w:rsidP="0009127A">
      <w:pPr>
        <w:pStyle w:val="Nincstrkz"/>
        <w:ind w:left="426"/>
        <w:rPr>
          <w:rFonts w:ascii="Times New Roman" w:hAnsi="Times New Roman" w:cs="Times New Roman"/>
          <w:b/>
          <w:sz w:val="24"/>
          <w:szCs w:val="24"/>
        </w:rPr>
      </w:pPr>
      <w:r w:rsidRPr="004F4893">
        <w:rPr>
          <w:rFonts w:ascii="Times New Roman" w:hAnsi="Times New Roman" w:cs="Times New Roman"/>
          <w:sz w:val="24"/>
          <w:szCs w:val="24"/>
        </w:rPr>
        <w:t xml:space="preserve">  4221 Folyadék szállítására szolgáló közmű építése      </w:t>
      </w:r>
    </w:p>
    <w:p w:rsidR="0009127A" w:rsidRPr="004F4893" w:rsidRDefault="0009127A" w:rsidP="0009127A">
      <w:pPr>
        <w:pStyle w:val="Nincstrkz"/>
        <w:ind w:left="426"/>
        <w:rPr>
          <w:rFonts w:ascii="Times New Roman" w:hAnsi="Times New Roman" w:cs="Times New Roman"/>
          <w:b/>
          <w:sz w:val="24"/>
          <w:szCs w:val="24"/>
        </w:rPr>
      </w:pPr>
      <w:r w:rsidRPr="004F4893">
        <w:rPr>
          <w:rFonts w:ascii="Times New Roman" w:hAnsi="Times New Roman" w:cs="Times New Roman"/>
          <w:sz w:val="24"/>
          <w:szCs w:val="24"/>
        </w:rPr>
        <w:t xml:space="preserve">  4941 Közúti áruszállítás</w:t>
      </w:r>
    </w:p>
    <w:p w:rsidR="0009127A" w:rsidRPr="004F4893" w:rsidRDefault="0009127A" w:rsidP="0009127A">
      <w:pPr>
        <w:pStyle w:val="Nincstrkz"/>
        <w:ind w:left="426"/>
        <w:rPr>
          <w:rFonts w:ascii="Times New Roman" w:hAnsi="Times New Roman" w:cs="Times New Roman"/>
          <w:b/>
          <w:sz w:val="24"/>
          <w:szCs w:val="24"/>
        </w:rPr>
      </w:pPr>
      <w:r w:rsidRPr="004F4893">
        <w:rPr>
          <w:rFonts w:ascii="Times New Roman" w:hAnsi="Times New Roman" w:cs="Times New Roman"/>
          <w:sz w:val="24"/>
          <w:szCs w:val="24"/>
        </w:rPr>
        <w:t xml:space="preserve">  5629 Egyéb vendéglátás   </w:t>
      </w:r>
    </w:p>
    <w:p w:rsidR="0009127A" w:rsidRPr="004F4893" w:rsidRDefault="0009127A" w:rsidP="0009127A">
      <w:pPr>
        <w:pStyle w:val="Nincstrkz"/>
        <w:ind w:left="426"/>
        <w:rPr>
          <w:rFonts w:ascii="Times New Roman" w:hAnsi="Times New Roman" w:cs="Times New Roman"/>
          <w:b/>
          <w:sz w:val="24"/>
          <w:szCs w:val="24"/>
        </w:rPr>
      </w:pPr>
      <w:r w:rsidRPr="004F4893">
        <w:rPr>
          <w:rFonts w:ascii="Times New Roman" w:hAnsi="Times New Roman" w:cs="Times New Roman"/>
          <w:sz w:val="24"/>
          <w:szCs w:val="24"/>
        </w:rPr>
        <w:t xml:space="preserve">  6820 Saját tulajdonú, bérelt ingatlan bérbeadása, üzemeltetése</w:t>
      </w:r>
    </w:p>
    <w:p w:rsidR="0009127A" w:rsidRPr="004F4893" w:rsidRDefault="0009127A" w:rsidP="0009127A">
      <w:pPr>
        <w:pStyle w:val="Nincstrkz"/>
        <w:ind w:left="426"/>
        <w:rPr>
          <w:rFonts w:ascii="Times New Roman" w:hAnsi="Times New Roman" w:cs="Times New Roman"/>
          <w:sz w:val="24"/>
          <w:szCs w:val="24"/>
        </w:rPr>
      </w:pPr>
      <w:r w:rsidRPr="004F4893">
        <w:rPr>
          <w:rFonts w:ascii="Times New Roman" w:hAnsi="Times New Roman" w:cs="Times New Roman"/>
          <w:sz w:val="24"/>
          <w:szCs w:val="24"/>
        </w:rPr>
        <w:t xml:space="preserve">  6920 Számviteli, könyvvizsgálói, adószakértői tevékenység</w:t>
      </w:r>
    </w:p>
    <w:p w:rsidR="0009127A" w:rsidRPr="004F4893" w:rsidRDefault="0009127A" w:rsidP="0009127A">
      <w:pPr>
        <w:pStyle w:val="Nincstrkz"/>
        <w:ind w:left="426"/>
        <w:rPr>
          <w:rFonts w:ascii="Times New Roman" w:hAnsi="Times New Roman" w:cs="Times New Roman"/>
          <w:sz w:val="24"/>
          <w:szCs w:val="24"/>
        </w:rPr>
      </w:pPr>
      <w:r w:rsidRPr="004F4893">
        <w:rPr>
          <w:rFonts w:ascii="Times New Roman" w:hAnsi="Times New Roman" w:cs="Times New Roman"/>
          <w:sz w:val="24"/>
          <w:szCs w:val="24"/>
        </w:rPr>
        <w:t xml:space="preserve">  7022 Üzletviteli, egyéb vezetési tanácsadás</w:t>
      </w:r>
    </w:p>
    <w:p w:rsidR="0009127A" w:rsidRPr="004F4893" w:rsidRDefault="0009127A" w:rsidP="0009127A">
      <w:pPr>
        <w:pStyle w:val="Nincstrkz"/>
        <w:ind w:left="426"/>
        <w:rPr>
          <w:rFonts w:ascii="Times New Roman" w:hAnsi="Times New Roman" w:cs="Times New Roman"/>
          <w:b/>
          <w:sz w:val="24"/>
          <w:szCs w:val="24"/>
        </w:rPr>
      </w:pPr>
      <w:r w:rsidRPr="004F4893">
        <w:rPr>
          <w:rFonts w:ascii="Times New Roman" w:hAnsi="Times New Roman" w:cs="Times New Roman"/>
          <w:sz w:val="24"/>
          <w:szCs w:val="24"/>
        </w:rPr>
        <w:t xml:space="preserve">  8129 Egyéb takarítás</w:t>
      </w:r>
    </w:p>
    <w:p w:rsidR="0009127A" w:rsidRPr="004F4893" w:rsidRDefault="0009127A" w:rsidP="0009127A">
      <w:pPr>
        <w:pStyle w:val="Nincstrkz"/>
        <w:ind w:left="426"/>
        <w:rPr>
          <w:rFonts w:ascii="Times New Roman" w:hAnsi="Times New Roman" w:cs="Times New Roman"/>
          <w:b/>
          <w:sz w:val="24"/>
          <w:szCs w:val="24"/>
        </w:rPr>
      </w:pPr>
      <w:r w:rsidRPr="004F4893">
        <w:rPr>
          <w:rFonts w:ascii="Times New Roman" w:hAnsi="Times New Roman" w:cs="Times New Roman"/>
          <w:sz w:val="24"/>
          <w:szCs w:val="24"/>
        </w:rPr>
        <w:t xml:space="preserve">  8130 Zöldterület kezelés</w:t>
      </w:r>
    </w:p>
    <w:p w:rsidR="0009127A" w:rsidRPr="004F4893" w:rsidRDefault="0009127A" w:rsidP="0009127A">
      <w:pPr>
        <w:pStyle w:val="Nincstrkz"/>
        <w:ind w:left="426"/>
        <w:rPr>
          <w:rFonts w:ascii="Times New Roman" w:hAnsi="Times New Roman" w:cs="Times New Roman"/>
          <w:sz w:val="24"/>
          <w:szCs w:val="24"/>
        </w:rPr>
      </w:pPr>
      <w:r w:rsidRPr="004F4893">
        <w:rPr>
          <w:rFonts w:ascii="Times New Roman" w:hAnsi="Times New Roman" w:cs="Times New Roman"/>
          <w:sz w:val="24"/>
          <w:szCs w:val="24"/>
        </w:rPr>
        <w:t xml:space="preserve">  8299 Máshova nem sorolható egyéb kiegészítő üzleti szolgáltatás</w:t>
      </w:r>
    </w:p>
    <w:p w:rsidR="0009127A" w:rsidRPr="004F4893" w:rsidRDefault="0009127A" w:rsidP="0009127A">
      <w:pPr>
        <w:pStyle w:val="Nincstrkz"/>
        <w:ind w:left="426"/>
        <w:rPr>
          <w:rFonts w:ascii="Times New Roman" w:hAnsi="Times New Roman" w:cs="Times New Roman"/>
          <w:b/>
          <w:sz w:val="24"/>
          <w:szCs w:val="24"/>
        </w:rPr>
      </w:pPr>
      <w:r w:rsidRPr="004F4893">
        <w:rPr>
          <w:rFonts w:ascii="Times New Roman" w:hAnsi="Times New Roman" w:cs="Times New Roman"/>
          <w:sz w:val="24"/>
          <w:szCs w:val="24"/>
        </w:rPr>
        <w:t xml:space="preserve">  8412 Egészségügy, oktatás, kultúra, egyéb szociális szolgáltatás igazgatása</w:t>
      </w:r>
    </w:p>
    <w:p w:rsidR="0009127A" w:rsidRPr="004F4893" w:rsidRDefault="0009127A" w:rsidP="0009127A">
      <w:pPr>
        <w:pStyle w:val="Nincstrkz"/>
        <w:ind w:left="426"/>
        <w:rPr>
          <w:rFonts w:ascii="Times New Roman" w:hAnsi="Times New Roman" w:cs="Times New Roman"/>
          <w:b/>
          <w:sz w:val="24"/>
          <w:szCs w:val="24"/>
        </w:rPr>
      </w:pPr>
      <w:r w:rsidRPr="004F4893">
        <w:rPr>
          <w:rFonts w:ascii="Times New Roman" w:hAnsi="Times New Roman" w:cs="Times New Roman"/>
          <w:sz w:val="24"/>
          <w:szCs w:val="24"/>
        </w:rPr>
        <w:t xml:space="preserve">  9603 Temetkezés, temetkezést kiegészítő szolgáltatás</w:t>
      </w:r>
    </w:p>
    <w:p w:rsidR="0009127A" w:rsidRPr="004F4893" w:rsidRDefault="0009127A" w:rsidP="0009127A">
      <w:pPr>
        <w:pStyle w:val="Nincstrkz"/>
        <w:ind w:left="426"/>
        <w:rPr>
          <w:rFonts w:ascii="Times New Roman" w:hAnsi="Times New Roman" w:cs="Times New Roman"/>
          <w:sz w:val="24"/>
          <w:szCs w:val="24"/>
        </w:rPr>
      </w:pPr>
      <w:r w:rsidRPr="004F4893">
        <w:rPr>
          <w:rFonts w:ascii="Times New Roman" w:hAnsi="Times New Roman" w:cs="Times New Roman"/>
          <w:sz w:val="24"/>
          <w:szCs w:val="24"/>
        </w:rPr>
        <w:t xml:space="preserve">  4120 Lakó- és nem lakóépület építése”</w:t>
      </w:r>
    </w:p>
    <w:p w:rsidR="0009127A" w:rsidRPr="004F4893" w:rsidRDefault="0009127A" w:rsidP="0009127A">
      <w:pPr>
        <w:tabs>
          <w:tab w:val="left" w:pos="284"/>
          <w:tab w:val="left" w:leader="dot" w:pos="16443"/>
        </w:tabs>
        <w:jc w:val="both"/>
        <w:rPr>
          <w:sz w:val="24"/>
          <w:szCs w:val="24"/>
        </w:rPr>
      </w:pPr>
    </w:p>
    <w:p w:rsidR="0009127A" w:rsidRPr="004F4893" w:rsidRDefault="0009127A" w:rsidP="0009127A">
      <w:pPr>
        <w:pStyle w:val="Listaszerbekezds"/>
        <w:numPr>
          <w:ilvl w:val="0"/>
          <w:numId w:val="76"/>
        </w:numPr>
        <w:tabs>
          <w:tab w:val="left" w:pos="0"/>
        </w:tabs>
        <w:ind w:left="284" w:hanging="295"/>
        <w:jc w:val="both"/>
        <w:rPr>
          <w:b/>
        </w:rPr>
      </w:pPr>
      <w:r w:rsidRPr="004F4893">
        <w:rPr>
          <w:b/>
        </w:rPr>
        <w:t>Az alapító okirat 7. pontja törlésre kerül.</w:t>
      </w:r>
    </w:p>
    <w:p w:rsidR="0009127A" w:rsidRPr="004F4893" w:rsidRDefault="0009127A" w:rsidP="0009127A">
      <w:pPr>
        <w:tabs>
          <w:tab w:val="left" w:pos="0"/>
        </w:tabs>
        <w:jc w:val="both"/>
        <w:rPr>
          <w:b/>
          <w:sz w:val="24"/>
          <w:szCs w:val="24"/>
        </w:rPr>
      </w:pPr>
    </w:p>
    <w:p w:rsidR="0009127A" w:rsidRPr="004F4893" w:rsidRDefault="0009127A" w:rsidP="0009127A">
      <w:pPr>
        <w:pStyle w:val="Listaszerbekezds"/>
        <w:numPr>
          <w:ilvl w:val="0"/>
          <w:numId w:val="76"/>
        </w:numPr>
        <w:tabs>
          <w:tab w:val="left" w:pos="0"/>
        </w:tabs>
        <w:ind w:left="284" w:hanging="295"/>
        <w:jc w:val="both"/>
        <w:rPr>
          <w:b/>
        </w:rPr>
      </w:pPr>
      <w:r w:rsidRPr="004F4893">
        <w:rPr>
          <w:b/>
        </w:rPr>
        <w:t>Az alapító okirat 8. pontja törlésre kerül.</w:t>
      </w:r>
    </w:p>
    <w:p w:rsidR="0009127A" w:rsidRPr="004F4893" w:rsidRDefault="0009127A" w:rsidP="0009127A">
      <w:pPr>
        <w:pStyle w:val="Listaszerbekezds"/>
        <w:rPr>
          <w:b/>
        </w:rPr>
      </w:pPr>
    </w:p>
    <w:p w:rsidR="0009127A" w:rsidRPr="004F4893" w:rsidRDefault="0009127A" w:rsidP="0009127A">
      <w:pPr>
        <w:pStyle w:val="Listaszerbekezds"/>
        <w:numPr>
          <w:ilvl w:val="0"/>
          <w:numId w:val="76"/>
        </w:numPr>
        <w:tabs>
          <w:tab w:val="left" w:pos="0"/>
        </w:tabs>
        <w:ind w:left="284" w:hanging="295"/>
        <w:jc w:val="both"/>
        <w:rPr>
          <w:b/>
        </w:rPr>
      </w:pPr>
      <w:r w:rsidRPr="004F4893">
        <w:rPr>
          <w:b/>
        </w:rPr>
        <w:t>Az alapító okirat 9. pontja törlésre kerül.</w:t>
      </w:r>
    </w:p>
    <w:p w:rsidR="0009127A" w:rsidRPr="004F4893" w:rsidRDefault="0009127A" w:rsidP="0009127A">
      <w:pPr>
        <w:pStyle w:val="Listaszerbekezds"/>
        <w:tabs>
          <w:tab w:val="left" w:pos="0"/>
        </w:tabs>
        <w:ind w:left="284"/>
        <w:jc w:val="both"/>
        <w:rPr>
          <w:b/>
        </w:rPr>
      </w:pPr>
    </w:p>
    <w:p w:rsidR="0009127A" w:rsidRPr="004F4893" w:rsidRDefault="0009127A" w:rsidP="0009127A">
      <w:pPr>
        <w:pStyle w:val="Listaszerbekezds"/>
        <w:numPr>
          <w:ilvl w:val="0"/>
          <w:numId w:val="76"/>
        </w:numPr>
        <w:tabs>
          <w:tab w:val="left" w:pos="0"/>
        </w:tabs>
        <w:ind w:left="284" w:hanging="295"/>
        <w:jc w:val="both"/>
        <w:rPr>
          <w:b/>
        </w:rPr>
      </w:pPr>
      <w:r w:rsidRPr="004F4893">
        <w:rPr>
          <w:b/>
        </w:rPr>
        <w:t xml:space="preserve">Az alapító okirat 10. pontjából az „és a végrehajtásáról szóló 138/1992. (X.8) </w:t>
      </w:r>
      <w:proofErr w:type="spellStart"/>
      <w:r w:rsidRPr="004F4893">
        <w:rPr>
          <w:b/>
        </w:rPr>
        <w:t>Korm.rendelet</w:t>
      </w:r>
      <w:proofErr w:type="spellEnd"/>
      <w:r w:rsidRPr="004F4893">
        <w:rPr>
          <w:b/>
        </w:rPr>
        <w:t>” szövegrész törlésre kerül.</w:t>
      </w:r>
    </w:p>
    <w:p w:rsidR="0009127A" w:rsidRPr="004F4893" w:rsidRDefault="0009127A" w:rsidP="0009127A">
      <w:pPr>
        <w:pStyle w:val="Listaszerbekezds"/>
        <w:tabs>
          <w:tab w:val="left" w:pos="0"/>
        </w:tabs>
        <w:ind w:left="284"/>
        <w:jc w:val="both"/>
        <w:rPr>
          <w:b/>
        </w:rPr>
      </w:pPr>
    </w:p>
    <w:p w:rsidR="0009127A" w:rsidRPr="004F4893" w:rsidRDefault="0009127A" w:rsidP="0009127A">
      <w:pPr>
        <w:pStyle w:val="Listaszerbekezds"/>
        <w:numPr>
          <w:ilvl w:val="0"/>
          <w:numId w:val="76"/>
        </w:numPr>
        <w:tabs>
          <w:tab w:val="left" w:pos="0"/>
        </w:tabs>
        <w:ind w:left="284" w:hanging="295"/>
        <w:jc w:val="both"/>
        <w:rPr>
          <w:b/>
        </w:rPr>
      </w:pPr>
      <w:r w:rsidRPr="004F4893">
        <w:rPr>
          <w:b/>
        </w:rPr>
        <w:t>Az alapító okirat 12. pontja törlésre kerül.</w:t>
      </w:r>
    </w:p>
    <w:p w:rsidR="0009127A" w:rsidRPr="004F4893" w:rsidRDefault="0009127A" w:rsidP="0009127A">
      <w:pPr>
        <w:pStyle w:val="Listaszerbekezds"/>
        <w:rPr>
          <w:b/>
        </w:rPr>
      </w:pPr>
    </w:p>
    <w:p w:rsidR="0009127A" w:rsidRPr="004F4893" w:rsidRDefault="0009127A" w:rsidP="0009127A">
      <w:pPr>
        <w:pStyle w:val="Listaszerbekezds"/>
        <w:numPr>
          <w:ilvl w:val="0"/>
          <w:numId w:val="76"/>
        </w:numPr>
        <w:tabs>
          <w:tab w:val="left" w:pos="0"/>
        </w:tabs>
        <w:ind w:left="426" w:hanging="437"/>
        <w:jc w:val="both"/>
        <w:rPr>
          <w:b/>
        </w:rPr>
      </w:pPr>
      <w:r w:rsidRPr="004F4893">
        <w:rPr>
          <w:b/>
        </w:rPr>
        <w:t>Az alapító okirat 13. pontja törlésre kerül.</w:t>
      </w:r>
    </w:p>
    <w:p w:rsidR="0009127A" w:rsidRPr="004F4893" w:rsidRDefault="0009127A" w:rsidP="0009127A">
      <w:pPr>
        <w:pStyle w:val="Listaszerbekezds"/>
        <w:rPr>
          <w:b/>
        </w:rPr>
      </w:pPr>
    </w:p>
    <w:p w:rsidR="0009127A" w:rsidRPr="004F4893" w:rsidRDefault="0009127A" w:rsidP="0009127A">
      <w:pPr>
        <w:pStyle w:val="Listaszerbekezds"/>
        <w:numPr>
          <w:ilvl w:val="0"/>
          <w:numId w:val="76"/>
        </w:numPr>
        <w:tabs>
          <w:tab w:val="left" w:pos="0"/>
        </w:tabs>
        <w:ind w:left="426" w:hanging="437"/>
        <w:jc w:val="both"/>
        <w:rPr>
          <w:b/>
        </w:rPr>
      </w:pPr>
      <w:r w:rsidRPr="004F4893">
        <w:rPr>
          <w:b/>
        </w:rPr>
        <w:t>Az alapító okirat „Záradék” részében foglaltak helyébe a következő szövegrész kerül:</w:t>
      </w:r>
    </w:p>
    <w:p w:rsidR="0009127A" w:rsidRPr="004F4893" w:rsidRDefault="0009127A" w:rsidP="0009127A">
      <w:pPr>
        <w:widowControl w:val="0"/>
        <w:autoSpaceDE w:val="0"/>
        <w:autoSpaceDN w:val="0"/>
        <w:adjustRightInd w:val="0"/>
        <w:jc w:val="center"/>
        <w:rPr>
          <w:sz w:val="24"/>
          <w:szCs w:val="24"/>
        </w:rPr>
      </w:pPr>
      <w:r w:rsidRPr="004F4893">
        <w:rPr>
          <w:sz w:val="24"/>
          <w:szCs w:val="24"/>
        </w:rPr>
        <w:t>„Záró rendelkezés</w:t>
      </w:r>
    </w:p>
    <w:p w:rsidR="0009127A" w:rsidRPr="004F4893" w:rsidRDefault="0009127A" w:rsidP="0009127A">
      <w:pPr>
        <w:widowControl w:val="0"/>
        <w:autoSpaceDE w:val="0"/>
        <w:autoSpaceDN w:val="0"/>
        <w:adjustRightInd w:val="0"/>
        <w:jc w:val="both"/>
        <w:rPr>
          <w:sz w:val="24"/>
          <w:szCs w:val="24"/>
        </w:rPr>
      </w:pPr>
    </w:p>
    <w:p w:rsidR="0009127A" w:rsidRPr="004F4893" w:rsidRDefault="0009127A" w:rsidP="0009127A">
      <w:pPr>
        <w:widowControl w:val="0"/>
        <w:autoSpaceDE w:val="0"/>
        <w:autoSpaceDN w:val="0"/>
        <w:adjustRightInd w:val="0"/>
        <w:jc w:val="both"/>
        <w:rPr>
          <w:sz w:val="24"/>
          <w:szCs w:val="24"/>
        </w:rPr>
      </w:pPr>
      <w:r w:rsidRPr="004F4893">
        <w:rPr>
          <w:sz w:val="24"/>
          <w:szCs w:val="24"/>
        </w:rPr>
        <w:t>Jelen alapító okiratot a törzskönyvi nyilvántartásba történő bejegyzés napjától kell alkalmazni, ezzel egyidejűleg a költségvetési szerv 2013. szeptember 26-ánkiadott, 204. számú alapító okiratot visszavonom.”</w:t>
      </w:r>
    </w:p>
    <w:p w:rsidR="0009127A" w:rsidRPr="004F4893" w:rsidRDefault="0009127A" w:rsidP="0009127A">
      <w:pPr>
        <w:tabs>
          <w:tab w:val="left" w:pos="0"/>
        </w:tabs>
        <w:jc w:val="both"/>
        <w:rPr>
          <w:sz w:val="24"/>
          <w:szCs w:val="24"/>
        </w:rPr>
      </w:pPr>
    </w:p>
    <w:p w:rsidR="0009127A" w:rsidRPr="004F4893" w:rsidRDefault="0009127A" w:rsidP="0009127A">
      <w:pPr>
        <w:tabs>
          <w:tab w:val="left" w:pos="0"/>
        </w:tabs>
        <w:jc w:val="both"/>
        <w:rPr>
          <w:sz w:val="24"/>
          <w:szCs w:val="24"/>
        </w:rPr>
      </w:pPr>
      <w:r w:rsidRPr="004F4893">
        <w:rPr>
          <w:sz w:val="24"/>
          <w:szCs w:val="24"/>
        </w:rPr>
        <w:t>Jelen módosító okiratot</w:t>
      </w:r>
      <w:r w:rsidR="002E483F" w:rsidRPr="004F4893">
        <w:rPr>
          <w:sz w:val="24"/>
          <w:szCs w:val="24"/>
        </w:rPr>
        <w:t xml:space="preserve"> </w:t>
      </w:r>
      <w:r w:rsidRPr="004F4893">
        <w:rPr>
          <w:sz w:val="24"/>
          <w:szCs w:val="24"/>
        </w:rPr>
        <w:t xml:space="preserve">a törzskönyvi nyilvántartásba történő bejegyzés napjától kell alkalmazni. </w:t>
      </w:r>
    </w:p>
    <w:p w:rsidR="0009127A" w:rsidRPr="004F4893" w:rsidRDefault="0009127A" w:rsidP="0009127A">
      <w:pPr>
        <w:tabs>
          <w:tab w:val="left" w:pos="709"/>
        </w:tabs>
        <w:ind w:left="720" w:hanging="540"/>
        <w:jc w:val="both"/>
        <w:rPr>
          <w:sz w:val="24"/>
          <w:szCs w:val="24"/>
        </w:rPr>
      </w:pPr>
    </w:p>
    <w:p w:rsidR="0009127A" w:rsidRPr="004F4893" w:rsidRDefault="0009127A" w:rsidP="0009127A">
      <w:pPr>
        <w:tabs>
          <w:tab w:val="left" w:pos="709"/>
        </w:tabs>
        <w:jc w:val="both"/>
        <w:rPr>
          <w:sz w:val="24"/>
          <w:szCs w:val="24"/>
        </w:rPr>
      </w:pPr>
      <w:r w:rsidRPr="004F4893">
        <w:rPr>
          <w:sz w:val="24"/>
          <w:szCs w:val="24"/>
        </w:rPr>
        <w:t>Kelt: Karcag, 2016. ……….</w:t>
      </w:r>
    </w:p>
    <w:p w:rsidR="0009127A" w:rsidRPr="004F4893" w:rsidRDefault="0009127A" w:rsidP="0009127A">
      <w:pPr>
        <w:tabs>
          <w:tab w:val="left" w:pos="709"/>
        </w:tabs>
        <w:jc w:val="both"/>
        <w:rPr>
          <w:sz w:val="24"/>
          <w:szCs w:val="24"/>
        </w:rPr>
      </w:pPr>
      <w:r w:rsidRPr="004F4893">
        <w:rPr>
          <w:sz w:val="24"/>
          <w:szCs w:val="24"/>
        </w:rPr>
        <w:tab/>
      </w:r>
      <w:r w:rsidRPr="004F4893">
        <w:rPr>
          <w:sz w:val="24"/>
          <w:szCs w:val="24"/>
        </w:rPr>
        <w:tab/>
      </w:r>
      <w:r w:rsidRPr="004F4893">
        <w:rPr>
          <w:sz w:val="24"/>
          <w:szCs w:val="24"/>
        </w:rPr>
        <w:tab/>
      </w:r>
      <w:r w:rsidRPr="004F4893">
        <w:rPr>
          <w:sz w:val="24"/>
          <w:szCs w:val="24"/>
        </w:rPr>
        <w:tab/>
      </w:r>
      <w:r w:rsidRPr="004F4893">
        <w:rPr>
          <w:sz w:val="24"/>
          <w:szCs w:val="24"/>
        </w:rPr>
        <w:tab/>
      </w:r>
      <w:r w:rsidRPr="004F4893">
        <w:rPr>
          <w:sz w:val="24"/>
          <w:szCs w:val="24"/>
        </w:rPr>
        <w:tab/>
      </w:r>
      <w:r w:rsidRPr="004F4893">
        <w:rPr>
          <w:sz w:val="24"/>
          <w:szCs w:val="24"/>
        </w:rPr>
        <w:tab/>
      </w:r>
      <w:proofErr w:type="spellStart"/>
      <w:r w:rsidRPr="004F4893">
        <w:rPr>
          <w:sz w:val="24"/>
          <w:szCs w:val="24"/>
        </w:rPr>
        <w:t>P.H</w:t>
      </w:r>
      <w:proofErr w:type="spellEnd"/>
      <w:r w:rsidRPr="004F4893">
        <w:rPr>
          <w:sz w:val="24"/>
          <w:szCs w:val="24"/>
        </w:rPr>
        <w:t>.</w:t>
      </w:r>
    </w:p>
    <w:p w:rsidR="0009127A" w:rsidRPr="004F4893" w:rsidRDefault="0009127A" w:rsidP="0009127A">
      <w:pPr>
        <w:tabs>
          <w:tab w:val="left" w:pos="709"/>
        </w:tabs>
        <w:jc w:val="both"/>
        <w:rPr>
          <w:sz w:val="24"/>
          <w:szCs w:val="24"/>
        </w:rPr>
      </w:pPr>
    </w:p>
    <w:tbl>
      <w:tblPr>
        <w:tblW w:w="9356" w:type="dxa"/>
        <w:tblLook w:val="04A0"/>
      </w:tblPr>
      <w:tblGrid>
        <w:gridCol w:w="2858"/>
        <w:gridCol w:w="3238"/>
        <w:gridCol w:w="3260"/>
      </w:tblGrid>
      <w:tr w:rsidR="0009127A" w:rsidRPr="004F4893" w:rsidTr="000D24D7">
        <w:tc>
          <w:tcPr>
            <w:tcW w:w="2858" w:type="dxa"/>
          </w:tcPr>
          <w:p w:rsidR="0009127A" w:rsidRPr="004F4893" w:rsidRDefault="0009127A" w:rsidP="000D24D7">
            <w:pPr>
              <w:widowControl w:val="0"/>
              <w:autoSpaceDE w:val="0"/>
              <w:autoSpaceDN w:val="0"/>
              <w:adjustRightInd w:val="0"/>
              <w:jc w:val="both"/>
              <w:rPr>
                <w:sz w:val="24"/>
                <w:szCs w:val="24"/>
              </w:rPr>
            </w:pPr>
          </w:p>
        </w:tc>
        <w:tc>
          <w:tcPr>
            <w:tcW w:w="3238" w:type="dxa"/>
          </w:tcPr>
          <w:p w:rsidR="0009127A" w:rsidRPr="004F4893" w:rsidRDefault="0009127A" w:rsidP="000D24D7">
            <w:pPr>
              <w:widowControl w:val="0"/>
              <w:autoSpaceDE w:val="0"/>
              <w:autoSpaceDN w:val="0"/>
              <w:adjustRightInd w:val="0"/>
              <w:rPr>
                <w:sz w:val="24"/>
                <w:szCs w:val="24"/>
              </w:rPr>
            </w:pPr>
          </w:p>
        </w:tc>
        <w:tc>
          <w:tcPr>
            <w:tcW w:w="3260" w:type="dxa"/>
          </w:tcPr>
          <w:p w:rsidR="0009127A" w:rsidRPr="004F4893" w:rsidRDefault="0009127A" w:rsidP="000D24D7">
            <w:pPr>
              <w:widowControl w:val="0"/>
              <w:autoSpaceDE w:val="0"/>
              <w:autoSpaceDN w:val="0"/>
              <w:adjustRightInd w:val="0"/>
              <w:rPr>
                <w:sz w:val="24"/>
                <w:szCs w:val="24"/>
              </w:rPr>
            </w:pPr>
            <w:r w:rsidRPr="004F4893">
              <w:rPr>
                <w:sz w:val="24"/>
                <w:szCs w:val="24"/>
              </w:rPr>
              <w:t>Dobos László</w:t>
            </w:r>
          </w:p>
        </w:tc>
      </w:tr>
      <w:tr w:rsidR="0009127A" w:rsidRPr="004F4893" w:rsidTr="000D24D7">
        <w:tc>
          <w:tcPr>
            <w:tcW w:w="2858" w:type="dxa"/>
          </w:tcPr>
          <w:p w:rsidR="0009127A" w:rsidRPr="004F4893" w:rsidRDefault="0009127A" w:rsidP="000D24D7">
            <w:pPr>
              <w:widowControl w:val="0"/>
              <w:autoSpaceDE w:val="0"/>
              <w:autoSpaceDN w:val="0"/>
              <w:adjustRightInd w:val="0"/>
              <w:jc w:val="both"/>
              <w:rPr>
                <w:sz w:val="24"/>
                <w:szCs w:val="24"/>
              </w:rPr>
            </w:pPr>
          </w:p>
        </w:tc>
        <w:tc>
          <w:tcPr>
            <w:tcW w:w="3238" w:type="dxa"/>
          </w:tcPr>
          <w:p w:rsidR="0009127A" w:rsidRPr="004F4893" w:rsidRDefault="0009127A" w:rsidP="000D24D7">
            <w:pPr>
              <w:widowControl w:val="0"/>
              <w:autoSpaceDE w:val="0"/>
              <w:autoSpaceDN w:val="0"/>
              <w:adjustRightInd w:val="0"/>
              <w:rPr>
                <w:sz w:val="24"/>
                <w:szCs w:val="24"/>
              </w:rPr>
            </w:pPr>
          </w:p>
        </w:tc>
        <w:tc>
          <w:tcPr>
            <w:tcW w:w="3260" w:type="dxa"/>
          </w:tcPr>
          <w:p w:rsidR="0009127A" w:rsidRPr="004F4893" w:rsidRDefault="0009127A" w:rsidP="000D24D7">
            <w:pPr>
              <w:widowControl w:val="0"/>
              <w:autoSpaceDE w:val="0"/>
              <w:autoSpaceDN w:val="0"/>
              <w:adjustRightInd w:val="0"/>
              <w:rPr>
                <w:sz w:val="24"/>
                <w:szCs w:val="24"/>
              </w:rPr>
            </w:pPr>
            <w:r w:rsidRPr="004F4893">
              <w:rPr>
                <w:sz w:val="24"/>
                <w:szCs w:val="24"/>
              </w:rPr>
              <w:t xml:space="preserve"> polgármester</w:t>
            </w:r>
          </w:p>
        </w:tc>
      </w:tr>
    </w:tbl>
    <w:p w:rsidR="0009127A" w:rsidRPr="004F4893" w:rsidRDefault="0009127A" w:rsidP="0009127A">
      <w:pPr>
        <w:rPr>
          <w:sz w:val="24"/>
          <w:szCs w:val="24"/>
        </w:rPr>
      </w:pPr>
    </w:p>
    <w:p w:rsidR="0009127A" w:rsidRPr="004F4893" w:rsidRDefault="0009127A" w:rsidP="0009127A">
      <w:pPr>
        <w:widowControl w:val="0"/>
        <w:autoSpaceDE w:val="0"/>
        <w:autoSpaceDN w:val="0"/>
        <w:adjustRightInd w:val="0"/>
        <w:ind w:left="709" w:hanging="709"/>
        <w:jc w:val="both"/>
        <w:rPr>
          <w:b/>
          <w:bCs/>
          <w:sz w:val="24"/>
          <w:szCs w:val="24"/>
        </w:rPr>
      </w:pPr>
    </w:p>
    <w:p w:rsidR="0054407C" w:rsidRPr="004F4893" w:rsidRDefault="0054407C" w:rsidP="0054407C">
      <w:pPr>
        <w:widowControl w:val="0"/>
        <w:autoSpaceDE w:val="0"/>
        <w:autoSpaceDN w:val="0"/>
        <w:adjustRightInd w:val="0"/>
        <w:jc w:val="both"/>
        <w:rPr>
          <w:bCs/>
          <w:sz w:val="24"/>
          <w:szCs w:val="24"/>
        </w:rPr>
      </w:pPr>
      <w:r w:rsidRPr="004F4893">
        <w:rPr>
          <w:b/>
          <w:bCs/>
          <w:sz w:val="24"/>
          <w:szCs w:val="24"/>
          <w:u w:val="single"/>
        </w:rPr>
        <w:t>Dobos László polgármester:</w:t>
      </w:r>
      <w:r w:rsidRPr="004F4893">
        <w:rPr>
          <w:bCs/>
          <w:sz w:val="24"/>
          <w:szCs w:val="24"/>
        </w:rPr>
        <w:t xml:space="preserve"> Következő a </w:t>
      </w:r>
      <w:r w:rsidRPr="004F4893">
        <w:rPr>
          <w:b/>
          <w:bCs/>
          <w:i/>
          <w:sz w:val="24"/>
          <w:szCs w:val="24"/>
        </w:rPr>
        <w:t>"</w:t>
      </w:r>
      <w:r w:rsidR="004F4893" w:rsidRPr="004F4893">
        <w:rPr>
          <w:b/>
          <w:i/>
          <w:sz w:val="24"/>
          <w:szCs w:val="24"/>
        </w:rPr>
        <w:t xml:space="preserve">a Városi Önkormányzat Városgondnoksága módosításokkal egységes szerkezetbe foglalt </w:t>
      </w:r>
      <w:r w:rsidR="004F4893" w:rsidRPr="004F4893">
        <w:rPr>
          <w:b/>
          <w:bCs/>
          <w:i/>
          <w:sz w:val="24"/>
          <w:szCs w:val="24"/>
        </w:rPr>
        <w:t>alapító okiratának elfogadásáról</w:t>
      </w:r>
      <w:r w:rsidRPr="004F4893">
        <w:rPr>
          <w:b/>
          <w:bCs/>
          <w:i/>
          <w:sz w:val="24"/>
          <w:szCs w:val="24"/>
        </w:rPr>
        <w:t xml:space="preserve">" </w:t>
      </w:r>
      <w:r w:rsidRPr="004F4893">
        <w:rPr>
          <w:bCs/>
          <w:sz w:val="24"/>
          <w:szCs w:val="24"/>
        </w:rPr>
        <w:t xml:space="preserve">című határozati javaslat, aki egyetért, kézfeltartással jelezze. </w:t>
      </w:r>
    </w:p>
    <w:p w:rsidR="0054407C" w:rsidRPr="004F4893" w:rsidRDefault="0054407C" w:rsidP="00C361C3">
      <w:pPr>
        <w:rPr>
          <w:b/>
          <w:bCs/>
          <w:sz w:val="24"/>
          <w:szCs w:val="24"/>
          <w:u w:val="single"/>
        </w:rPr>
      </w:pPr>
    </w:p>
    <w:p w:rsidR="0054407C" w:rsidRPr="004F4893" w:rsidRDefault="0054407C" w:rsidP="00C361C3">
      <w:pPr>
        <w:tabs>
          <w:tab w:val="left" w:pos="1267"/>
        </w:tabs>
        <w:ind w:right="70"/>
        <w:jc w:val="both"/>
        <w:rPr>
          <w:sz w:val="24"/>
          <w:szCs w:val="24"/>
        </w:rPr>
      </w:pPr>
      <w:r w:rsidRPr="004F4893">
        <w:rPr>
          <w:b/>
          <w:bCs/>
          <w:sz w:val="24"/>
          <w:szCs w:val="24"/>
          <w:u w:val="single"/>
        </w:rPr>
        <w:t>A képviselő-testület döntése:</w:t>
      </w:r>
      <w:r w:rsidRPr="004F4893">
        <w:rPr>
          <w:b/>
          <w:bCs/>
          <w:sz w:val="24"/>
          <w:szCs w:val="24"/>
        </w:rPr>
        <w:t xml:space="preserve"> </w:t>
      </w:r>
      <w:r w:rsidRPr="004F4893">
        <w:rPr>
          <w:bCs/>
          <w:sz w:val="24"/>
          <w:szCs w:val="24"/>
        </w:rPr>
        <w:t>9</w:t>
      </w:r>
      <w:r w:rsidRPr="004F4893">
        <w:rPr>
          <w:sz w:val="24"/>
          <w:szCs w:val="24"/>
        </w:rPr>
        <w:t xml:space="preserve"> igen szavazat. Nemleges szavazat és tartózkodás nem volt.</w:t>
      </w:r>
    </w:p>
    <w:p w:rsidR="002E483F" w:rsidRPr="004F4893" w:rsidRDefault="002E483F" w:rsidP="0009127A">
      <w:pPr>
        <w:widowControl w:val="0"/>
        <w:autoSpaceDE w:val="0"/>
        <w:autoSpaceDN w:val="0"/>
        <w:adjustRightInd w:val="0"/>
        <w:ind w:left="709" w:hanging="709"/>
        <w:jc w:val="both"/>
        <w:rPr>
          <w:b/>
          <w:bCs/>
          <w:sz w:val="24"/>
          <w:szCs w:val="24"/>
        </w:rPr>
      </w:pPr>
    </w:p>
    <w:p w:rsidR="002E483F" w:rsidRPr="004F4893" w:rsidRDefault="002E483F" w:rsidP="0009127A">
      <w:pPr>
        <w:widowControl w:val="0"/>
        <w:autoSpaceDE w:val="0"/>
        <w:autoSpaceDN w:val="0"/>
        <w:adjustRightInd w:val="0"/>
        <w:ind w:left="709" w:hanging="709"/>
        <w:jc w:val="both"/>
        <w:rPr>
          <w:b/>
          <w:bCs/>
          <w:sz w:val="24"/>
          <w:szCs w:val="24"/>
        </w:rPr>
      </w:pPr>
    </w:p>
    <w:p w:rsidR="0009127A" w:rsidRPr="004F4893" w:rsidRDefault="002E483F" w:rsidP="0009127A">
      <w:pPr>
        <w:widowControl w:val="0"/>
        <w:autoSpaceDE w:val="0"/>
        <w:autoSpaceDN w:val="0"/>
        <w:adjustRightInd w:val="0"/>
        <w:ind w:left="709" w:hanging="709"/>
        <w:jc w:val="both"/>
        <w:rPr>
          <w:b/>
          <w:bCs/>
          <w:sz w:val="24"/>
          <w:szCs w:val="24"/>
        </w:rPr>
      </w:pPr>
      <w:r w:rsidRPr="004F4893">
        <w:rPr>
          <w:b/>
          <w:bCs/>
          <w:sz w:val="24"/>
          <w:szCs w:val="24"/>
        </w:rPr>
        <w:t>35/</w:t>
      </w:r>
      <w:r w:rsidR="0009127A" w:rsidRPr="004F4893">
        <w:rPr>
          <w:b/>
          <w:bCs/>
          <w:sz w:val="24"/>
          <w:szCs w:val="24"/>
        </w:rPr>
        <w:t>2016. (</w:t>
      </w:r>
      <w:proofErr w:type="spellStart"/>
      <w:r w:rsidR="0009127A" w:rsidRPr="004F4893">
        <w:rPr>
          <w:b/>
          <w:bCs/>
          <w:sz w:val="24"/>
          <w:szCs w:val="24"/>
        </w:rPr>
        <w:t>II</w:t>
      </w:r>
      <w:proofErr w:type="spellEnd"/>
      <w:r w:rsidR="0009127A" w:rsidRPr="004F4893">
        <w:rPr>
          <w:b/>
          <w:bCs/>
          <w:sz w:val="24"/>
          <w:szCs w:val="24"/>
        </w:rPr>
        <w:t>. 25.) „</w:t>
      </w:r>
      <w:proofErr w:type="spellStart"/>
      <w:r w:rsidR="0009127A" w:rsidRPr="004F4893">
        <w:rPr>
          <w:b/>
          <w:bCs/>
          <w:sz w:val="24"/>
          <w:szCs w:val="24"/>
        </w:rPr>
        <w:t>kt</w:t>
      </w:r>
      <w:proofErr w:type="spellEnd"/>
      <w:r w:rsidR="0009127A" w:rsidRPr="004F4893">
        <w:rPr>
          <w:b/>
          <w:bCs/>
          <w:sz w:val="24"/>
          <w:szCs w:val="24"/>
        </w:rPr>
        <w:t>.” sz. határozat</w:t>
      </w:r>
    </w:p>
    <w:p w:rsidR="0009127A" w:rsidRPr="004F4893" w:rsidRDefault="0009127A" w:rsidP="0009127A">
      <w:pPr>
        <w:widowControl w:val="0"/>
        <w:autoSpaceDE w:val="0"/>
        <w:autoSpaceDN w:val="0"/>
        <w:adjustRightInd w:val="0"/>
        <w:jc w:val="both"/>
        <w:rPr>
          <w:b/>
          <w:bCs/>
          <w:sz w:val="24"/>
          <w:szCs w:val="24"/>
        </w:rPr>
      </w:pPr>
      <w:proofErr w:type="gramStart"/>
      <w:r w:rsidRPr="004F4893">
        <w:rPr>
          <w:b/>
          <w:sz w:val="24"/>
          <w:szCs w:val="24"/>
        </w:rPr>
        <w:t>a</w:t>
      </w:r>
      <w:proofErr w:type="gramEnd"/>
      <w:r w:rsidR="0054407C" w:rsidRPr="004F4893">
        <w:rPr>
          <w:b/>
          <w:sz w:val="24"/>
          <w:szCs w:val="24"/>
        </w:rPr>
        <w:t xml:space="preserve"> </w:t>
      </w:r>
      <w:r w:rsidRPr="004F4893">
        <w:rPr>
          <w:b/>
          <w:sz w:val="24"/>
          <w:szCs w:val="24"/>
        </w:rPr>
        <w:t xml:space="preserve">Városi Önkormányzat Városgondnoksága módosításokkal egységes szerkezetbe foglalt </w:t>
      </w:r>
      <w:r w:rsidRPr="004F4893">
        <w:rPr>
          <w:b/>
          <w:bCs/>
          <w:sz w:val="24"/>
          <w:szCs w:val="24"/>
        </w:rPr>
        <w:t>alapító okiratának elfogadásáról</w:t>
      </w:r>
    </w:p>
    <w:p w:rsidR="0009127A" w:rsidRPr="004F4893" w:rsidRDefault="0009127A" w:rsidP="0009127A">
      <w:pPr>
        <w:widowControl w:val="0"/>
        <w:autoSpaceDE w:val="0"/>
        <w:autoSpaceDN w:val="0"/>
        <w:adjustRightInd w:val="0"/>
        <w:jc w:val="both"/>
        <w:rPr>
          <w:b/>
          <w:sz w:val="24"/>
          <w:szCs w:val="24"/>
        </w:rPr>
      </w:pPr>
    </w:p>
    <w:p w:rsidR="0009127A" w:rsidRPr="004F4893" w:rsidRDefault="0009127A" w:rsidP="0009127A">
      <w:pPr>
        <w:pStyle w:val="Nincstrkz"/>
        <w:jc w:val="both"/>
        <w:rPr>
          <w:rFonts w:ascii="Times New Roman" w:eastAsia="Times New Roman" w:hAnsi="Times New Roman" w:cs="Times New Roman"/>
          <w:sz w:val="24"/>
          <w:szCs w:val="24"/>
        </w:rPr>
      </w:pPr>
      <w:r w:rsidRPr="004F4893">
        <w:rPr>
          <w:rFonts w:ascii="Times New Roman" w:hAnsi="Times New Roman" w:cs="Times New Roman"/>
          <w:sz w:val="24"/>
          <w:szCs w:val="24"/>
        </w:rPr>
        <w:t xml:space="preserve">A Karcag Városi Önkormányzat Képviselő-testülete (a továbbiakban: Képviselő-testület) az Alaptörvény 32. cikk. (1) bekezdésének b) pontjában meghatározott jogkörében eljárva, </w:t>
      </w:r>
      <w:r w:rsidRPr="004F4893">
        <w:rPr>
          <w:rFonts w:ascii="Times New Roman" w:eastAsia="Times New Roman" w:hAnsi="Times New Roman" w:cs="Times New Roman"/>
          <w:sz w:val="24"/>
          <w:szCs w:val="24"/>
        </w:rPr>
        <w:t xml:space="preserve">az államháztartásról szóló 2011. évi </w:t>
      </w:r>
      <w:proofErr w:type="spellStart"/>
      <w:r w:rsidRPr="004F4893">
        <w:rPr>
          <w:rFonts w:ascii="Times New Roman" w:eastAsia="Times New Roman" w:hAnsi="Times New Roman" w:cs="Times New Roman"/>
          <w:sz w:val="24"/>
          <w:szCs w:val="24"/>
        </w:rPr>
        <w:t>CXCV</w:t>
      </w:r>
      <w:proofErr w:type="spellEnd"/>
      <w:r w:rsidRPr="004F4893">
        <w:rPr>
          <w:rFonts w:ascii="Times New Roman" w:eastAsia="Times New Roman" w:hAnsi="Times New Roman" w:cs="Times New Roman"/>
          <w:sz w:val="24"/>
          <w:szCs w:val="24"/>
        </w:rPr>
        <w:t>. törvény 8/</w:t>
      </w:r>
      <w:proofErr w:type="gramStart"/>
      <w:r w:rsidRPr="004F4893">
        <w:rPr>
          <w:rFonts w:ascii="Times New Roman" w:eastAsia="Times New Roman" w:hAnsi="Times New Roman" w:cs="Times New Roman"/>
          <w:sz w:val="24"/>
          <w:szCs w:val="24"/>
        </w:rPr>
        <w:t>A</w:t>
      </w:r>
      <w:proofErr w:type="gramEnd"/>
      <w:r w:rsidRPr="004F4893">
        <w:rPr>
          <w:rFonts w:ascii="Times New Roman" w:eastAsia="Times New Roman" w:hAnsi="Times New Roman" w:cs="Times New Roman"/>
          <w:sz w:val="24"/>
          <w:szCs w:val="24"/>
        </w:rPr>
        <w:t>. § (2) bekezdése, valamint az államháztartásról szóló törvény végrehajtásáról szóló 368/2011. (XII.31.) Kormányrendelet 5. §</w:t>
      </w:r>
      <w:proofErr w:type="spellStart"/>
      <w:r w:rsidRPr="004F4893">
        <w:rPr>
          <w:rFonts w:ascii="Times New Roman" w:eastAsia="Times New Roman" w:hAnsi="Times New Roman" w:cs="Times New Roman"/>
          <w:sz w:val="24"/>
          <w:szCs w:val="24"/>
        </w:rPr>
        <w:t>-</w:t>
      </w:r>
      <w:proofErr w:type="gramStart"/>
      <w:r w:rsidRPr="004F4893">
        <w:rPr>
          <w:rFonts w:ascii="Times New Roman" w:eastAsia="Times New Roman" w:hAnsi="Times New Roman" w:cs="Times New Roman"/>
          <w:sz w:val="24"/>
          <w:szCs w:val="24"/>
        </w:rPr>
        <w:t>a</w:t>
      </w:r>
      <w:proofErr w:type="spellEnd"/>
      <w:proofErr w:type="gramEnd"/>
      <w:r w:rsidRPr="004F4893">
        <w:rPr>
          <w:rFonts w:ascii="Times New Roman" w:eastAsia="Times New Roman" w:hAnsi="Times New Roman" w:cs="Times New Roman"/>
          <w:sz w:val="24"/>
          <w:szCs w:val="24"/>
        </w:rPr>
        <w:t xml:space="preserve"> alapján az alábbi határozatot hozza:</w:t>
      </w:r>
    </w:p>
    <w:p w:rsidR="0009127A" w:rsidRPr="004F4893" w:rsidRDefault="0009127A" w:rsidP="0009127A">
      <w:pPr>
        <w:widowControl w:val="0"/>
        <w:autoSpaceDE w:val="0"/>
        <w:autoSpaceDN w:val="0"/>
        <w:adjustRightInd w:val="0"/>
        <w:jc w:val="both"/>
        <w:rPr>
          <w:sz w:val="24"/>
          <w:szCs w:val="24"/>
        </w:rPr>
      </w:pPr>
    </w:p>
    <w:p w:rsidR="0009127A" w:rsidRPr="004F4893" w:rsidRDefault="0009127A" w:rsidP="0009127A">
      <w:pPr>
        <w:widowControl w:val="0"/>
        <w:numPr>
          <w:ilvl w:val="0"/>
          <w:numId w:val="74"/>
        </w:numPr>
        <w:autoSpaceDE w:val="0"/>
        <w:autoSpaceDN w:val="0"/>
        <w:adjustRightInd w:val="0"/>
        <w:contextualSpacing/>
        <w:jc w:val="both"/>
        <w:rPr>
          <w:sz w:val="24"/>
          <w:szCs w:val="24"/>
        </w:rPr>
      </w:pPr>
      <w:r w:rsidRPr="004F4893">
        <w:rPr>
          <w:sz w:val="24"/>
          <w:szCs w:val="24"/>
        </w:rPr>
        <w:t>A Képviselő-testület a Városi Önkormányzat Városgondnoksága</w:t>
      </w:r>
      <w:r w:rsidR="00053084" w:rsidRPr="004F4893">
        <w:rPr>
          <w:sz w:val="24"/>
          <w:szCs w:val="24"/>
        </w:rPr>
        <w:t xml:space="preserve"> </w:t>
      </w:r>
      <w:r w:rsidRPr="004F4893">
        <w:rPr>
          <w:bCs/>
          <w:sz w:val="24"/>
          <w:szCs w:val="24"/>
        </w:rPr>
        <w:t xml:space="preserve">alapító okiratáról szóló </w:t>
      </w:r>
      <w:r w:rsidRPr="004F4893">
        <w:rPr>
          <w:sz w:val="24"/>
          <w:szCs w:val="24"/>
        </w:rPr>
        <w:t xml:space="preserve">204/2013. (IX.26.) </w:t>
      </w:r>
      <w:r w:rsidRPr="004F4893">
        <w:rPr>
          <w:bCs/>
          <w:sz w:val="24"/>
          <w:szCs w:val="24"/>
        </w:rPr>
        <w:t>„</w:t>
      </w:r>
      <w:proofErr w:type="spellStart"/>
      <w:r w:rsidRPr="004F4893">
        <w:rPr>
          <w:bCs/>
          <w:sz w:val="24"/>
          <w:szCs w:val="24"/>
        </w:rPr>
        <w:t>kt</w:t>
      </w:r>
      <w:proofErr w:type="spellEnd"/>
      <w:r w:rsidRPr="004F4893">
        <w:rPr>
          <w:bCs/>
          <w:sz w:val="24"/>
          <w:szCs w:val="24"/>
        </w:rPr>
        <w:t>.”sz. határozatát hatályon kívül helyezi.</w:t>
      </w:r>
    </w:p>
    <w:p w:rsidR="0009127A" w:rsidRPr="004F4893" w:rsidRDefault="0009127A" w:rsidP="0009127A">
      <w:pPr>
        <w:ind w:left="720"/>
        <w:contextualSpacing/>
        <w:jc w:val="both"/>
        <w:rPr>
          <w:sz w:val="24"/>
          <w:szCs w:val="24"/>
        </w:rPr>
      </w:pPr>
    </w:p>
    <w:p w:rsidR="0009127A" w:rsidRPr="004F4893" w:rsidRDefault="0009127A" w:rsidP="0009127A">
      <w:pPr>
        <w:widowControl w:val="0"/>
        <w:numPr>
          <w:ilvl w:val="0"/>
          <w:numId w:val="74"/>
        </w:numPr>
        <w:autoSpaceDE w:val="0"/>
        <w:autoSpaceDN w:val="0"/>
        <w:adjustRightInd w:val="0"/>
        <w:contextualSpacing/>
        <w:jc w:val="both"/>
        <w:rPr>
          <w:sz w:val="24"/>
          <w:szCs w:val="24"/>
        </w:rPr>
      </w:pPr>
      <w:r w:rsidRPr="004F4893">
        <w:rPr>
          <w:sz w:val="24"/>
          <w:szCs w:val="24"/>
        </w:rPr>
        <w:t xml:space="preserve">A Képviselő-testület a </w:t>
      </w:r>
      <w:r w:rsidRPr="004F4893">
        <w:rPr>
          <w:bCs/>
          <w:sz w:val="24"/>
          <w:szCs w:val="24"/>
        </w:rPr>
        <w:t>módosításokkal egységes szerkezetbe foglalt alapító okiratot jelen határozat melléklete szerint elfogadja.</w:t>
      </w:r>
    </w:p>
    <w:p w:rsidR="0009127A" w:rsidRPr="004F4893" w:rsidRDefault="0009127A" w:rsidP="0009127A">
      <w:pPr>
        <w:widowControl w:val="0"/>
        <w:autoSpaceDE w:val="0"/>
        <w:autoSpaceDN w:val="0"/>
        <w:adjustRightInd w:val="0"/>
        <w:ind w:left="142"/>
        <w:jc w:val="both"/>
        <w:rPr>
          <w:sz w:val="24"/>
          <w:szCs w:val="24"/>
        </w:rPr>
      </w:pPr>
    </w:p>
    <w:p w:rsidR="0009127A" w:rsidRPr="004F4893" w:rsidRDefault="0009127A" w:rsidP="0009127A">
      <w:pPr>
        <w:widowControl w:val="0"/>
        <w:numPr>
          <w:ilvl w:val="0"/>
          <w:numId w:val="74"/>
        </w:numPr>
        <w:autoSpaceDE w:val="0"/>
        <w:autoSpaceDN w:val="0"/>
        <w:adjustRightInd w:val="0"/>
        <w:contextualSpacing/>
        <w:jc w:val="both"/>
        <w:rPr>
          <w:sz w:val="24"/>
          <w:szCs w:val="24"/>
        </w:rPr>
      </w:pPr>
      <w:r w:rsidRPr="004F4893">
        <w:rPr>
          <w:sz w:val="24"/>
          <w:szCs w:val="24"/>
        </w:rPr>
        <w:t>Karcag Városi Önkormányzat Képviselő-testülete felhatalmazza Dobos László polgármestert a módosításokkal egységes szerkezetbe foglalt alapító okirat aláírására.</w:t>
      </w:r>
    </w:p>
    <w:p w:rsidR="0009127A" w:rsidRPr="004F4893" w:rsidRDefault="0009127A" w:rsidP="0009127A">
      <w:pPr>
        <w:widowControl w:val="0"/>
        <w:autoSpaceDE w:val="0"/>
        <w:autoSpaceDN w:val="0"/>
        <w:adjustRightInd w:val="0"/>
        <w:ind w:left="142"/>
        <w:jc w:val="both"/>
        <w:rPr>
          <w:sz w:val="24"/>
          <w:szCs w:val="24"/>
        </w:rPr>
      </w:pPr>
    </w:p>
    <w:p w:rsidR="0009127A" w:rsidRPr="004F4893" w:rsidRDefault="0009127A" w:rsidP="0009127A">
      <w:pPr>
        <w:widowControl w:val="0"/>
        <w:numPr>
          <w:ilvl w:val="0"/>
          <w:numId w:val="74"/>
        </w:numPr>
        <w:autoSpaceDE w:val="0"/>
        <w:autoSpaceDN w:val="0"/>
        <w:adjustRightInd w:val="0"/>
        <w:jc w:val="both"/>
        <w:rPr>
          <w:sz w:val="24"/>
          <w:szCs w:val="24"/>
        </w:rPr>
      </w:pPr>
      <w:r w:rsidRPr="004F4893">
        <w:rPr>
          <w:sz w:val="24"/>
          <w:szCs w:val="24"/>
        </w:rPr>
        <w:t>A módosításokkal egységes szerkezetbe foglalt alapító okirat meg kell küldeni a Magyar Államkincstár Jász-Nagykun-Szolnok Megyei Igazgatóságának.</w:t>
      </w:r>
    </w:p>
    <w:p w:rsidR="0009127A" w:rsidRPr="004F4893" w:rsidRDefault="0009127A" w:rsidP="0009127A">
      <w:pPr>
        <w:widowControl w:val="0"/>
        <w:autoSpaceDE w:val="0"/>
        <w:autoSpaceDN w:val="0"/>
        <w:adjustRightInd w:val="0"/>
        <w:jc w:val="both"/>
        <w:rPr>
          <w:sz w:val="24"/>
          <w:szCs w:val="24"/>
        </w:rPr>
      </w:pPr>
    </w:p>
    <w:p w:rsidR="0009127A" w:rsidRPr="004F4893" w:rsidRDefault="0009127A" w:rsidP="0009127A">
      <w:pPr>
        <w:pStyle w:val="Listaszerbekezds"/>
        <w:widowControl w:val="0"/>
        <w:autoSpaceDE w:val="0"/>
        <w:autoSpaceDN w:val="0"/>
        <w:adjustRightInd w:val="0"/>
        <w:ind w:left="1416"/>
        <w:jc w:val="both"/>
      </w:pPr>
      <w:r w:rsidRPr="004F4893">
        <w:rPr>
          <w:u w:val="single"/>
        </w:rPr>
        <w:t>Felelős:</w:t>
      </w:r>
      <w:r w:rsidRPr="004F4893">
        <w:t xml:space="preserve"> Költségvetési, Gazdálkodási és Kistérségi Iroda, Költségvetési Csoport</w:t>
      </w:r>
    </w:p>
    <w:p w:rsidR="0009127A" w:rsidRPr="004F4893" w:rsidRDefault="0009127A" w:rsidP="0009127A">
      <w:pPr>
        <w:pStyle w:val="Listaszerbekezds"/>
        <w:widowControl w:val="0"/>
        <w:autoSpaceDE w:val="0"/>
        <w:autoSpaceDN w:val="0"/>
        <w:adjustRightInd w:val="0"/>
        <w:ind w:left="1416"/>
      </w:pPr>
      <w:r w:rsidRPr="004F4893">
        <w:rPr>
          <w:u w:val="single"/>
        </w:rPr>
        <w:t>Határidő:</w:t>
      </w:r>
      <w:r w:rsidRPr="004F4893">
        <w:t xml:space="preserve"> döntést követő 8 napon belül</w:t>
      </w:r>
    </w:p>
    <w:p w:rsidR="0009127A" w:rsidRPr="004F4893" w:rsidRDefault="0009127A" w:rsidP="0009127A">
      <w:pPr>
        <w:widowControl w:val="0"/>
        <w:autoSpaceDE w:val="0"/>
        <w:autoSpaceDN w:val="0"/>
        <w:adjustRightInd w:val="0"/>
        <w:ind w:left="720"/>
        <w:contextualSpacing/>
        <w:rPr>
          <w:sz w:val="24"/>
          <w:szCs w:val="24"/>
        </w:rPr>
      </w:pPr>
    </w:p>
    <w:p w:rsidR="0009127A" w:rsidRPr="004F4893" w:rsidRDefault="0009127A" w:rsidP="0009127A">
      <w:pPr>
        <w:widowControl w:val="0"/>
        <w:autoSpaceDE w:val="0"/>
        <w:autoSpaceDN w:val="0"/>
        <w:adjustRightInd w:val="0"/>
        <w:jc w:val="both"/>
        <w:rPr>
          <w:sz w:val="24"/>
          <w:szCs w:val="24"/>
          <w:u w:val="single"/>
        </w:rPr>
      </w:pPr>
      <w:r w:rsidRPr="004F4893">
        <w:rPr>
          <w:sz w:val="24"/>
          <w:szCs w:val="24"/>
          <w:u w:val="single"/>
        </w:rPr>
        <w:t xml:space="preserve">Erről értesülnek: </w:t>
      </w:r>
    </w:p>
    <w:p w:rsidR="0009127A" w:rsidRPr="004F4893" w:rsidRDefault="0009127A" w:rsidP="0009127A">
      <w:pPr>
        <w:widowControl w:val="0"/>
        <w:numPr>
          <w:ilvl w:val="0"/>
          <w:numId w:val="77"/>
        </w:numPr>
        <w:autoSpaceDE w:val="0"/>
        <w:autoSpaceDN w:val="0"/>
        <w:adjustRightInd w:val="0"/>
        <w:ind w:left="851" w:hanging="425"/>
        <w:jc w:val="both"/>
        <w:rPr>
          <w:sz w:val="24"/>
          <w:szCs w:val="24"/>
        </w:rPr>
      </w:pPr>
      <w:r w:rsidRPr="004F4893">
        <w:rPr>
          <w:sz w:val="24"/>
          <w:szCs w:val="24"/>
        </w:rPr>
        <w:t xml:space="preserve">Karcag Városi Önkormányzat Képviselő-testületének tagjai, lakhelyükön </w:t>
      </w:r>
    </w:p>
    <w:p w:rsidR="0009127A" w:rsidRPr="004F4893" w:rsidRDefault="0009127A" w:rsidP="0009127A">
      <w:pPr>
        <w:widowControl w:val="0"/>
        <w:numPr>
          <w:ilvl w:val="0"/>
          <w:numId w:val="77"/>
        </w:numPr>
        <w:autoSpaceDE w:val="0"/>
        <w:autoSpaceDN w:val="0"/>
        <w:adjustRightInd w:val="0"/>
        <w:ind w:left="851" w:hanging="425"/>
        <w:jc w:val="both"/>
        <w:rPr>
          <w:sz w:val="24"/>
          <w:szCs w:val="24"/>
        </w:rPr>
      </w:pPr>
      <w:r w:rsidRPr="004F4893">
        <w:rPr>
          <w:sz w:val="24"/>
          <w:szCs w:val="24"/>
        </w:rPr>
        <w:t xml:space="preserve">Karcag Városi Önkormányzat Polgármestere, helyben </w:t>
      </w:r>
    </w:p>
    <w:p w:rsidR="0009127A" w:rsidRPr="004F4893" w:rsidRDefault="0009127A" w:rsidP="0009127A">
      <w:pPr>
        <w:widowControl w:val="0"/>
        <w:numPr>
          <w:ilvl w:val="0"/>
          <w:numId w:val="77"/>
        </w:numPr>
        <w:autoSpaceDE w:val="0"/>
        <w:autoSpaceDN w:val="0"/>
        <w:adjustRightInd w:val="0"/>
        <w:ind w:left="851" w:hanging="425"/>
        <w:jc w:val="both"/>
        <w:rPr>
          <w:sz w:val="24"/>
          <w:szCs w:val="24"/>
        </w:rPr>
      </w:pPr>
      <w:r w:rsidRPr="004F4893">
        <w:rPr>
          <w:sz w:val="24"/>
          <w:szCs w:val="24"/>
        </w:rPr>
        <w:t xml:space="preserve">Karcag Városi Önkormányzat Jegyzője, helyben </w:t>
      </w:r>
    </w:p>
    <w:p w:rsidR="0009127A" w:rsidRPr="004F4893" w:rsidRDefault="0009127A" w:rsidP="0009127A">
      <w:pPr>
        <w:widowControl w:val="0"/>
        <w:numPr>
          <w:ilvl w:val="0"/>
          <w:numId w:val="77"/>
        </w:numPr>
        <w:autoSpaceDE w:val="0"/>
        <w:autoSpaceDN w:val="0"/>
        <w:adjustRightInd w:val="0"/>
        <w:ind w:left="851" w:hanging="425"/>
        <w:jc w:val="both"/>
        <w:rPr>
          <w:sz w:val="24"/>
          <w:szCs w:val="24"/>
        </w:rPr>
      </w:pPr>
      <w:r w:rsidRPr="004F4893">
        <w:rPr>
          <w:sz w:val="24"/>
          <w:szCs w:val="24"/>
        </w:rPr>
        <w:t xml:space="preserve">Karcagi Polgármesteri Hivatal Költségvetési, Gazdálkodási és Kistérségi Iroda, helyben </w:t>
      </w:r>
    </w:p>
    <w:p w:rsidR="0009127A" w:rsidRPr="004F4893" w:rsidRDefault="0009127A" w:rsidP="0009127A">
      <w:pPr>
        <w:widowControl w:val="0"/>
        <w:numPr>
          <w:ilvl w:val="0"/>
          <w:numId w:val="77"/>
        </w:numPr>
        <w:autoSpaceDE w:val="0"/>
        <w:autoSpaceDN w:val="0"/>
        <w:adjustRightInd w:val="0"/>
        <w:ind w:left="851" w:hanging="425"/>
        <w:jc w:val="both"/>
        <w:rPr>
          <w:sz w:val="24"/>
          <w:szCs w:val="24"/>
        </w:rPr>
      </w:pPr>
      <w:r w:rsidRPr="004F4893">
        <w:rPr>
          <w:sz w:val="24"/>
          <w:szCs w:val="24"/>
        </w:rPr>
        <w:t>Karcagi Polgármesteri Hivatal Aljegyzői Iroda, helyben</w:t>
      </w:r>
    </w:p>
    <w:p w:rsidR="0009127A" w:rsidRPr="004F4893" w:rsidRDefault="0009127A" w:rsidP="0009127A">
      <w:pPr>
        <w:widowControl w:val="0"/>
        <w:numPr>
          <w:ilvl w:val="0"/>
          <w:numId w:val="77"/>
        </w:numPr>
        <w:autoSpaceDE w:val="0"/>
        <w:autoSpaceDN w:val="0"/>
        <w:adjustRightInd w:val="0"/>
        <w:ind w:left="851" w:hanging="425"/>
        <w:jc w:val="both"/>
        <w:rPr>
          <w:sz w:val="24"/>
          <w:szCs w:val="24"/>
        </w:rPr>
      </w:pPr>
      <w:r w:rsidRPr="004F4893">
        <w:rPr>
          <w:sz w:val="24"/>
          <w:szCs w:val="24"/>
        </w:rPr>
        <w:t>Városi Önkormányzat Városgondnoksága, 5300 Karcag, Villamos u. 109.</w:t>
      </w:r>
    </w:p>
    <w:p w:rsidR="0009127A" w:rsidRPr="004F4893" w:rsidRDefault="0009127A" w:rsidP="0009127A">
      <w:pPr>
        <w:ind w:left="851" w:hanging="425"/>
        <w:jc w:val="both"/>
        <w:rPr>
          <w:sz w:val="24"/>
          <w:szCs w:val="24"/>
        </w:rPr>
      </w:pPr>
    </w:p>
    <w:p w:rsidR="0009127A" w:rsidRPr="004F4893" w:rsidRDefault="0009127A" w:rsidP="0009127A">
      <w:pPr>
        <w:ind w:left="851" w:hanging="425"/>
        <w:jc w:val="both"/>
        <w:rPr>
          <w:sz w:val="24"/>
          <w:szCs w:val="24"/>
        </w:rPr>
      </w:pPr>
    </w:p>
    <w:p w:rsidR="0009127A" w:rsidRPr="004F4893" w:rsidRDefault="0009127A" w:rsidP="0009127A">
      <w:pPr>
        <w:rPr>
          <w:sz w:val="24"/>
          <w:szCs w:val="24"/>
        </w:rPr>
      </w:pPr>
    </w:p>
    <w:p w:rsidR="00053084" w:rsidRPr="004F4893" w:rsidRDefault="00053084" w:rsidP="0009127A">
      <w:pPr>
        <w:rPr>
          <w:sz w:val="24"/>
          <w:szCs w:val="24"/>
        </w:rPr>
      </w:pPr>
    </w:p>
    <w:p w:rsidR="00053084" w:rsidRPr="004F4893" w:rsidRDefault="00053084" w:rsidP="0009127A">
      <w:pPr>
        <w:rPr>
          <w:sz w:val="24"/>
          <w:szCs w:val="24"/>
        </w:rPr>
      </w:pPr>
    </w:p>
    <w:p w:rsidR="0009127A" w:rsidRPr="004F4893" w:rsidRDefault="0009127A" w:rsidP="0009127A">
      <w:pPr>
        <w:rPr>
          <w:sz w:val="24"/>
          <w:szCs w:val="24"/>
        </w:rPr>
      </w:pPr>
    </w:p>
    <w:p w:rsidR="0009127A" w:rsidRPr="004F4893" w:rsidRDefault="0009127A" w:rsidP="0009127A">
      <w:pPr>
        <w:rPr>
          <w:sz w:val="24"/>
          <w:szCs w:val="24"/>
        </w:rPr>
      </w:pPr>
    </w:p>
    <w:p w:rsidR="0009127A" w:rsidRPr="004F4893" w:rsidRDefault="0009127A" w:rsidP="0009127A">
      <w:pPr>
        <w:rPr>
          <w:sz w:val="24"/>
          <w:szCs w:val="24"/>
        </w:rPr>
      </w:pPr>
    </w:p>
    <w:p w:rsidR="0009127A" w:rsidRPr="004F4893" w:rsidRDefault="0009127A" w:rsidP="0009127A">
      <w:pPr>
        <w:rPr>
          <w:sz w:val="24"/>
          <w:szCs w:val="24"/>
        </w:rPr>
      </w:pPr>
    </w:p>
    <w:p w:rsidR="0009127A" w:rsidRPr="004F4893" w:rsidRDefault="0009127A" w:rsidP="0009127A">
      <w:pPr>
        <w:rPr>
          <w:sz w:val="24"/>
          <w:szCs w:val="24"/>
        </w:rPr>
      </w:pPr>
    </w:p>
    <w:p w:rsidR="0009127A" w:rsidRPr="004F4893" w:rsidRDefault="0009127A" w:rsidP="0009127A">
      <w:pPr>
        <w:widowControl w:val="0"/>
        <w:autoSpaceDE w:val="0"/>
        <w:autoSpaceDN w:val="0"/>
        <w:adjustRightInd w:val="0"/>
        <w:jc w:val="right"/>
        <w:rPr>
          <w:sz w:val="24"/>
          <w:szCs w:val="24"/>
        </w:rPr>
      </w:pPr>
    </w:p>
    <w:p w:rsidR="0009127A" w:rsidRPr="004F4893" w:rsidRDefault="00053084" w:rsidP="0009127A">
      <w:pPr>
        <w:widowControl w:val="0"/>
        <w:autoSpaceDE w:val="0"/>
        <w:autoSpaceDN w:val="0"/>
        <w:adjustRightInd w:val="0"/>
        <w:jc w:val="right"/>
        <w:rPr>
          <w:b/>
          <w:sz w:val="24"/>
          <w:szCs w:val="24"/>
          <w:u w:val="single"/>
        </w:rPr>
      </w:pPr>
      <w:r w:rsidRPr="004F4893">
        <w:rPr>
          <w:b/>
          <w:sz w:val="24"/>
          <w:szCs w:val="24"/>
          <w:u w:val="single"/>
        </w:rPr>
        <w:t>35/2</w:t>
      </w:r>
      <w:r w:rsidR="0009127A" w:rsidRPr="004F4893">
        <w:rPr>
          <w:b/>
          <w:sz w:val="24"/>
          <w:szCs w:val="24"/>
          <w:u w:val="single"/>
        </w:rPr>
        <w:t>016. (II.25.) „</w:t>
      </w:r>
      <w:proofErr w:type="spellStart"/>
      <w:r w:rsidR="0009127A" w:rsidRPr="004F4893">
        <w:rPr>
          <w:b/>
          <w:sz w:val="24"/>
          <w:szCs w:val="24"/>
          <w:u w:val="single"/>
        </w:rPr>
        <w:t>kt</w:t>
      </w:r>
      <w:proofErr w:type="spellEnd"/>
      <w:r w:rsidR="0009127A" w:rsidRPr="004F4893">
        <w:rPr>
          <w:b/>
          <w:sz w:val="24"/>
          <w:szCs w:val="24"/>
          <w:u w:val="single"/>
        </w:rPr>
        <w:t>.” sz. határozat melléklete</w:t>
      </w:r>
    </w:p>
    <w:p w:rsidR="0009127A" w:rsidRPr="004F4893" w:rsidRDefault="0009127A" w:rsidP="0009127A">
      <w:pPr>
        <w:rPr>
          <w:sz w:val="24"/>
          <w:szCs w:val="24"/>
        </w:rPr>
      </w:pPr>
    </w:p>
    <w:p w:rsidR="0009127A" w:rsidRPr="004F4893" w:rsidRDefault="0009127A" w:rsidP="0009127A">
      <w:pPr>
        <w:widowControl w:val="0"/>
        <w:autoSpaceDE w:val="0"/>
        <w:autoSpaceDN w:val="0"/>
        <w:adjustRightInd w:val="0"/>
        <w:rPr>
          <w:sz w:val="24"/>
          <w:szCs w:val="24"/>
        </w:rPr>
      </w:pPr>
    </w:p>
    <w:p w:rsidR="0009127A" w:rsidRPr="004F4893" w:rsidRDefault="0009127A" w:rsidP="0009127A">
      <w:pPr>
        <w:widowControl w:val="0"/>
        <w:autoSpaceDE w:val="0"/>
        <w:autoSpaceDN w:val="0"/>
        <w:adjustRightInd w:val="0"/>
      </w:pPr>
      <w:r w:rsidRPr="004F4893">
        <w:t>Okirat száma</w:t>
      </w:r>
      <w:proofErr w:type="gramStart"/>
      <w:r w:rsidRPr="004F4893">
        <w:t>: …</w:t>
      </w:r>
      <w:proofErr w:type="gramEnd"/>
      <w:r w:rsidRPr="004F4893">
        <w:t xml:space="preserve">… </w:t>
      </w:r>
    </w:p>
    <w:p w:rsidR="0009127A" w:rsidRPr="004F4893" w:rsidRDefault="0009127A" w:rsidP="0009127A">
      <w:pPr>
        <w:widowControl w:val="0"/>
        <w:autoSpaceDE w:val="0"/>
        <w:autoSpaceDN w:val="0"/>
        <w:adjustRightInd w:val="0"/>
        <w:ind w:left="284" w:hanging="284"/>
        <w:jc w:val="right"/>
      </w:pPr>
    </w:p>
    <w:p w:rsidR="0009127A" w:rsidRPr="004F4893" w:rsidRDefault="0009127A" w:rsidP="0009127A">
      <w:pPr>
        <w:widowControl w:val="0"/>
        <w:autoSpaceDE w:val="0"/>
        <w:autoSpaceDN w:val="0"/>
        <w:adjustRightInd w:val="0"/>
        <w:ind w:left="284" w:hanging="284"/>
        <w:jc w:val="right"/>
      </w:pPr>
    </w:p>
    <w:p w:rsidR="0009127A" w:rsidRPr="004F4893" w:rsidRDefault="0009127A" w:rsidP="0009127A">
      <w:pPr>
        <w:widowControl w:val="0"/>
        <w:autoSpaceDE w:val="0"/>
        <w:autoSpaceDN w:val="0"/>
        <w:adjustRightInd w:val="0"/>
        <w:ind w:left="284" w:hanging="284"/>
        <w:jc w:val="center"/>
        <w:rPr>
          <w:sz w:val="40"/>
          <w:szCs w:val="40"/>
        </w:rPr>
      </w:pPr>
      <w:r w:rsidRPr="004F4893">
        <w:rPr>
          <w:sz w:val="40"/>
          <w:szCs w:val="40"/>
        </w:rPr>
        <w:t>Alapító okirat</w:t>
      </w:r>
    </w:p>
    <w:p w:rsidR="0009127A" w:rsidRPr="004F4893" w:rsidRDefault="0009127A" w:rsidP="0009127A">
      <w:pPr>
        <w:widowControl w:val="0"/>
        <w:autoSpaceDE w:val="0"/>
        <w:autoSpaceDN w:val="0"/>
        <w:adjustRightInd w:val="0"/>
        <w:ind w:left="284" w:hanging="284"/>
        <w:jc w:val="center"/>
        <w:rPr>
          <w:sz w:val="28"/>
          <w:szCs w:val="28"/>
        </w:rPr>
      </w:pPr>
      <w:proofErr w:type="gramStart"/>
      <w:r w:rsidRPr="004F4893">
        <w:rPr>
          <w:sz w:val="28"/>
          <w:szCs w:val="28"/>
        </w:rPr>
        <w:t>módosításokkal</w:t>
      </w:r>
      <w:proofErr w:type="gramEnd"/>
      <w:r w:rsidRPr="004F4893">
        <w:rPr>
          <w:sz w:val="28"/>
          <w:szCs w:val="28"/>
        </w:rPr>
        <w:t xml:space="preserve"> egységes szerkezetbe foglalva</w:t>
      </w:r>
    </w:p>
    <w:p w:rsidR="0009127A" w:rsidRPr="004F4893" w:rsidRDefault="0009127A" w:rsidP="0009127A">
      <w:pPr>
        <w:widowControl w:val="0"/>
        <w:autoSpaceDE w:val="0"/>
        <w:autoSpaceDN w:val="0"/>
        <w:adjustRightInd w:val="0"/>
        <w:ind w:left="284" w:hanging="284"/>
        <w:jc w:val="center"/>
        <w:rPr>
          <w:b/>
        </w:rPr>
      </w:pPr>
    </w:p>
    <w:p w:rsidR="0009127A" w:rsidRPr="004F4893" w:rsidRDefault="0009127A" w:rsidP="0009127A">
      <w:pPr>
        <w:widowControl w:val="0"/>
        <w:autoSpaceDE w:val="0"/>
        <w:autoSpaceDN w:val="0"/>
        <w:adjustRightInd w:val="0"/>
        <w:ind w:left="284" w:hanging="284"/>
        <w:jc w:val="center"/>
        <w:rPr>
          <w:b/>
        </w:rPr>
      </w:pPr>
    </w:p>
    <w:p w:rsidR="0009127A" w:rsidRPr="004F4893" w:rsidRDefault="0009127A" w:rsidP="0009127A">
      <w:pPr>
        <w:widowControl w:val="0"/>
        <w:autoSpaceDE w:val="0"/>
        <w:autoSpaceDN w:val="0"/>
        <w:adjustRightInd w:val="0"/>
        <w:jc w:val="both"/>
        <w:rPr>
          <w:b/>
        </w:rPr>
      </w:pPr>
      <w:r w:rsidRPr="004F4893">
        <w:rPr>
          <w:b/>
        </w:rPr>
        <w:t xml:space="preserve">Az államháztartásról szóló 2011. évi </w:t>
      </w:r>
      <w:proofErr w:type="spellStart"/>
      <w:r w:rsidRPr="004F4893">
        <w:rPr>
          <w:b/>
        </w:rPr>
        <w:t>CXCV</w:t>
      </w:r>
      <w:proofErr w:type="spellEnd"/>
      <w:r w:rsidRPr="004F4893">
        <w:rPr>
          <w:b/>
        </w:rPr>
        <w:t>. törvény 8/</w:t>
      </w:r>
      <w:proofErr w:type="gramStart"/>
      <w:r w:rsidRPr="004F4893">
        <w:rPr>
          <w:b/>
        </w:rPr>
        <w:t>A</w:t>
      </w:r>
      <w:proofErr w:type="gramEnd"/>
      <w:r w:rsidRPr="004F4893">
        <w:rPr>
          <w:b/>
        </w:rPr>
        <w:t>.§ alapján a Városi Önkormányzat Városgondnoksága alapító okiratát a következők szerint adom ki:</w:t>
      </w:r>
    </w:p>
    <w:p w:rsidR="0009127A" w:rsidRPr="004F4893" w:rsidRDefault="0009127A" w:rsidP="0009127A">
      <w:pPr>
        <w:pStyle w:val="Listaszerbekezds"/>
        <w:numPr>
          <w:ilvl w:val="0"/>
          <w:numId w:val="79"/>
        </w:numPr>
        <w:tabs>
          <w:tab w:val="left" w:leader="dot" w:pos="9072"/>
          <w:tab w:val="left" w:leader="dot" w:pos="9639"/>
        </w:tabs>
        <w:spacing w:before="720" w:after="480"/>
        <w:ind w:right="-1"/>
        <w:contextualSpacing w:val="0"/>
        <w:jc w:val="center"/>
        <w:rPr>
          <w:b/>
          <w:sz w:val="28"/>
          <w:szCs w:val="28"/>
        </w:rPr>
      </w:pPr>
      <w:r w:rsidRPr="004F4893">
        <w:rPr>
          <w:b/>
          <w:sz w:val="28"/>
          <w:szCs w:val="28"/>
        </w:rPr>
        <w:t>A költségvetési szerv</w:t>
      </w:r>
      <w:r w:rsidRPr="004F4893">
        <w:rPr>
          <w:b/>
          <w:sz w:val="28"/>
          <w:szCs w:val="28"/>
        </w:rPr>
        <w:br/>
        <w:t>megnevezése, székhelye</w:t>
      </w:r>
    </w:p>
    <w:p w:rsidR="0009127A" w:rsidRPr="004F4893" w:rsidRDefault="0009127A" w:rsidP="0009127A">
      <w:pPr>
        <w:pStyle w:val="Listaszerbekezds"/>
        <w:numPr>
          <w:ilvl w:val="1"/>
          <w:numId w:val="78"/>
        </w:numPr>
        <w:tabs>
          <w:tab w:val="left" w:leader="dot" w:pos="9072"/>
          <w:tab w:val="left" w:leader="dot" w:pos="9639"/>
          <w:tab w:val="left" w:leader="dot" w:pos="16443"/>
        </w:tabs>
        <w:spacing w:before="80"/>
        <w:ind w:left="567" w:right="-1" w:hanging="567"/>
        <w:contextualSpacing w:val="0"/>
        <w:jc w:val="both"/>
      </w:pPr>
      <w:r w:rsidRPr="004F4893">
        <w:t>A költségvetési szerv</w:t>
      </w:r>
    </w:p>
    <w:p w:rsidR="0009127A" w:rsidRPr="004F4893" w:rsidRDefault="0009127A" w:rsidP="0009127A">
      <w:pPr>
        <w:pStyle w:val="Listaszerbekezds"/>
        <w:numPr>
          <w:ilvl w:val="2"/>
          <w:numId w:val="78"/>
        </w:numPr>
        <w:tabs>
          <w:tab w:val="left" w:leader="dot" w:pos="9072"/>
          <w:tab w:val="left" w:leader="dot" w:pos="9781"/>
          <w:tab w:val="left" w:leader="dot" w:pos="16443"/>
        </w:tabs>
        <w:spacing w:before="80"/>
        <w:ind w:right="-1" w:hanging="657"/>
        <w:contextualSpacing w:val="0"/>
        <w:jc w:val="both"/>
      </w:pPr>
      <w:r w:rsidRPr="004F4893">
        <w:t xml:space="preserve">megnevezése: </w:t>
      </w:r>
      <w:r w:rsidRPr="004F4893">
        <w:rPr>
          <w:b/>
        </w:rPr>
        <w:t>Városi Önkormányzat Városgondnoksága</w:t>
      </w:r>
    </w:p>
    <w:p w:rsidR="0009127A" w:rsidRPr="004F4893" w:rsidRDefault="0009127A" w:rsidP="0009127A">
      <w:pPr>
        <w:pStyle w:val="Listaszerbekezds"/>
        <w:numPr>
          <w:ilvl w:val="1"/>
          <w:numId w:val="78"/>
        </w:numPr>
        <w:tabs>
          <w:tab w:val="left" w:leader="dot" w:pos="9072"/>
          <w:tab w:val="left" w:leader="dot" w:pos="9781"/>
          <w:tab w:val="left" w:leader="dot" w:pos="16443"/>
        </w:tabs>
        <w:spacing w:before="240"/>
        <w:ind w:left="567" w:right="-1" w:hanging="567"/>
        <w:contextualSpacing w:val="0"/>
        <w:jc w:val="both"/>
      </w:pPr>
      <w:r w:rsidRPr="004F4893">
        <w:t>A költségvetési szerv</w:t>
      </w:r>
    </w:p>
    <w:p w:rsidR="0009127A" w:rsidRPr="004F4893" w:rsidRDefault="0009127A" w:rsidP="0009127A">
      <w:pPr>
        <w:pStyle w:val="Listaszerbekezds"/>
        <w:numPr>
          <w:ilvl w:val="2"/>
          <w:numId w:val="78"/>
        </w:numPr>
        <w:tabs>
          <w:tab w:val="left" w:pos="1560"/>
          <w:tab w:val="left" w:leader="dot" w:pos="9072"/>
          <w:tab w:val="left" w:leader="dot" w:pos="9781"/>
          <w:tab w:val="left" w:leader="dot" w:pos="16443"/>
        </w:tabs>
        <w:spacing w:before="80"/>
        <w:ind w:right="-1" w:hanging="657"/>
        <w:contextualSpacing w:val="0"/>
        <w:jc w:val="both"/>
      </w:pPr>
      <w:r w:rsidRPr="004F4893">
        <w:t xml:space="preserve">székhelye: 5300 Karcag, Villamos u. 109. </w:t>
      </w:r>
    </w:p>
    <w:p w:rsidR="0009127A" w:rsidRPr="004F4893" w:rsidRDefault="0009127A" w:rsidP="0009127A">
      <w:pPr>
        <w:pStyle w:val="Listaszerbekezds"/>
        <w:numPr>
          <w:ilvl w:val="0"/>
          <w:numId w:val="78"/>
        </w:numPr>
        <w:tabs>
          <w:tab w:val="left" w:leader="dot" w:pos="9072"/>
        </w:tabs>
        <w:spacing w:before="720" w:after="480"/>
        <w:ind w:right="-143"/>
        <w:contextualSpacing w:val="0"/>
        <w:jc w:val="center"/>
        <w:rPr>
          <w:b/>
          <w:sz w:val="28"/>
          <w:szCs w:val="28"/>
        </w:rPr>
      </w:pPr>
      <w:r w:rsidRPr="004F4893">
        <w:rPr>
          <w:b/>
          <w:sz w:val="28"/>
          <w:szCs w:val="28"/>
        </w:rPr>
        <w:t>A költségvetési szerv</w:t>
      </w:r>
      <w:r w:rsidRPr="004F4893">
        <w:rPr>
          <w:b/>
          <w:sz w:val="28"/>
          <w:szCs w:val="28"/>
        </w:rPr>
        <w:br/>
        <w:t>alapításával összefüggő rendelkezések</w:t>
      </w:r>
    </w:p>
    <w:p w:rsidR="0009127A" w:rsidRPr="004F4893" w:rsidRDefault="0009127A" w:rsidP="0009127A">
      <w:pPr>
        <w:pStyle w:val="Listaszerbekezds"/>
        <w:numPr>
          <w:ilvl w:val="1"/>
          <w:numId w:val="78"/>
        </w:numPr>
        <w:tabs>
          <w:tab w:val="left" w:pos="1560"/>
          <w:tab w:val="left" w:leader="dot" w:pos="9072"/>
          <w:tab w:val="left" w:leader="dot" w:pos="9781"/>
          <w:tab w:val="left" w:leader="dot" w:pos="16443"/>
        </w:tabs>
        <w:spacing w:before="240"/>
        <w:ind w:left="567" w:right="-1" w:hanging="567"/>
        <w:contextualSpacing w:val="0"/>
        <w:jc w:val="both"/>
      </w:pPr>
      <w:r w:rsidRPr="004F4893">
        <w:t>A költségvetési szerv alapításának dátuma: 1987. 10. 09.</w:t>
      </w:r>
    </w:p>
    <w:p w:rsidR="0009127A" w:rsidRPr="004F4893" w:rsidRDefault="0009127A" w:rsidP="0009127A">
      <w:pPr>
        <w:pStyle w:val="Listaszerbekezds"/>
        <w:numPr>
          <w:ilvl w:val="1"/>
          <w:numId w:val="78"/>
        </w:numPr>
        <w:tabs>
          <w:tab w:val="left" w:leader="dot" w:pos="9072"/>
          <w:tab w:val="left" w:leader="dot" w:pos="9781"/>
          <w:tab w:val="left" w:leader="dot" w:pos="16443"/>
        </w:tabs>
        <w:spacing w:before="240"/>
        <w:ind w:left="567" w:right="-1" w:hanging="567"/>
        <w:contextualSpacing w:val="0"/>
        <w:jc w:val="both"/>
      </w:pPr>
      <w:r w:rsidRPr="004F4893">
        <w:t>A költségvetési szerv beolvadt jogelőd költségvetési szervének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5416"/>
        <w:gridCol w:w="3336"/>
      </w:tblGrid>
      <w:tr w:rsidR="0009127A" w:rsidRPr="004F4893" w:rsidTr="000D24D7">
        <w:tc>
          <w:tcPr>
            <w:tcW w:w="288" w:type="pct"/>
            <w:vAlign w:val="center"/>
          </w:tcPr>
          <w:p w:rsidR="0009127A" w:rsidRPr="004F4893" w:rsidRDefault="0009127A" w:rsidP="000D24D7">
            <w:pPr>
              <w:tabs>
                <w:tab w:val="left" w:leader="dot" w:pos="9072"/>
                <w:tab w:val="left" w:leader="dot" w:pos="9781"/>
                <w:tab w:val="left" w:leader="dot" w:pos="16443"/>
              </w:tabs>
              <w:spacing w:before="80"/>
              <w:jc w:val="center"/>
            </w:pPr>
          </w:p>
        </w:tc>
        <w:tc>
          <w:tcPr>
            <w:tcW w:w="2916" w:type="pct"/>
          </w:tcPr>
          <w:p w:rsidR="0009127A" w:rsidRPr="004F4893" w:rsidRDefault="0009127A" w:rsidP="000D24D7">
            <w:pPr>
              <w:tabs>
                <w:tab w:val="left" w:leader="dot" w:pos="9072"/>
                <w:tab w:val="left" w:leader="dot" w:pos="9781"/>
                <w:tab w:val="left" w:leader="dot" w:pos="16443"/>
              </w:tabs>
              <w:spacing w:before="80"/>
            </w:pPr>
            <w:r w:rsidRPr="004F4893">
              <w:t>megnevezése</w:t>
            </w:r>
          </w:p>
        </w:tc>
        <w:tc>
          <w:tcPr>
            <w:tcW w:w="1796" w:type="pct"/>
          </w:tcPr>
          <w:p w:rsidR="0009127A" w:rsidRPr="004F4893" w:rsidRDefault="0009127A" w:rsidP="000D24D7">
            <w:pPr>
              <w:tabs>
                <w:tab w:val="left" w:leader="dot" w:pos="9072"/>
                <w:tab w:val="left" w:leader="dot" w:pos="9781"/>
                <w:tab w:val="left" w:leader="dot" w:pos="16443"/>
              </w:tabs>
              <w:spacing w:before="80"/>
            </w:pPr>
            <w:r w:rsidRPr="004F4893">
              <w:t>székhelye</w:t>
            </w:r>
          </w:p>
        </w:tc>
      </w:tr>
      <w:tr w:rsidR="0009127A" w:rsidRPr="004F4893" w:rsidTr="000D24D7">
        <w:tc>
          <w:tcPr>
            <w:tcW w:w="288" w:type="pct"/>
            <w:vAlign w:val="center"/>
          </w:tcPr>
          <w:p w:rsidR="0009127A" w:rsidRPr="004F4893" w:rsidRDefault="0009127A" w:rsidP="000D24D7">
            <w:pPr>
              <w:tabs>
                <w:tab w:val="left" w:leader="dot" w:pos="9072"/>
                <w:tab w:val="left" w:leader="dot" w:pos="9781"/>
                <w:tab w:val="left" w:leader="dot" w:pos="16443"/>
              </w:tabs>
              <w:spacing w:before="80"/>
              <w:jc w:val="center"/>
            </w:pPr>
            <w:r w:rsidRPr="004F4893">
              <w:t>1</w:t>
            </w:r>
          </w:p>
        </w:tc>
        <w:tc>
          <w:tcPr>
            <w:tcW w:w="2916" w:type="pct"/>
          </w:tcPr>
          <w:p w:rsidR="0009127A" w:rsidRPr="004F4893" w:rsidRDefault="0009127A" w:rsidP="000D24D7">
            <w:pPr>
              <w:tabs>
                <w:tab w:val="left" w:leader="dot" w:pos="9072"/>
                <w:tab w:val="left" w:leader="dot" w:pos="9781"/>
                <w:tab w:val="left" w:leader="dot" w:pos="16443"/>
              </w:tabs>
              <w:spacing w:before="80"/>
            </w:pPr>
            <w:r w:rsidRPr="004F4893">
              <w:t>Karcag Városi Önkormányzat Pénzügyi Szolgáltató Intézmény</w:t>
            </w:r>
          </w:p>
        </w:tc>
        <w:tc>
          <w:tcPr>
            <w:tcW w:w="1796" w:type="pct"/>
          </w:tcPr>
          <w:p w:rsidR="0009127A" w:rsidRPr="004F4893" w:rsidRDefault="0009127A" w:rsidP="000D24D7">
            <w:pPr>
              <w:tabs>
                <w:tab w:val="left" w:leader="dot" w:pos="9072"/>
                <w:tab w:val="left" w:leader="dot" w:pos="9781"/>
                <w:tab w:val="left" w:leader="dot" w:pos="16443"/>
              </w:tabs>
              <w:spacing w:before="80"/>
            </w:pPr>
            <w:r w:rsidRPr="004F4893">
              <w:t>5300 Karcag, Varró u. 1-3.</w:t>
            </w:r>
          </w:p>
        </w:tc>
      </w:tr>
    </w:tbl>
    <w:p w:rsidR="0009127A" w:rsidRPr="004F4893" w:rsidRDefault="0009127A" w:rsidP="0009127A">
      <w:pPr>
        <w:pStyle w:val="Listaszerbekezds"/>
        <w:numPr>
          <w:ilvl w:val="0"/>
          <w:numId w:val="78"/>
        </w:numPr>
        <w:tabs>
          <w:tab w:val="left" w:leader="dot" w:pos="9072"/>
        </w:tabs>
        <w:spacing w:before="720" w:after="480"/>
        <w:ind w:left="357" w:right="-142" w:hanging="357"/>
        <w:contextualSpacing w:val="0"/>
        <w:jc w:val="center"/>
        <w:rPr>
          <w:b/>
          <w:sz w:val="28"/>
          <w:szCs w:val="28"/>
        </w:rPr>
      </w:pPr>
      <w:r w:rsidRPr="004F4893">
        <w:rPr>
          <w:b/>
          <w:sz w:val="28"/>
          <w:szCs w:val="28"/>
        </w:rPr>
        <w:t>A költségvetési szerv irányítása</w:t>
      </w:r>
    </w:p>
    <w:p w:rsidR="0009127A" w:rsidRPr="004F4893" w:rsidRDefault="0009127A" w:rsidP="0009127A">
      <w:pPr>
        <w:pStyle w:val="Listaszerbekezds"/>
        <w:numPr>
          <w:ilvl w:val="1"/>
          <w:numId w:val="78"/>
        </w:numPr>
        <w:tabs>
          <w:tab w:val="left" w:leader="dot" w:pos="9072"/>
          <w:tab w:val="left" w:leader="dot" w:pos="9781"/>
          <w:tab w:val="left" w:leader="dot" w:pos="16443"/>
        </w:tabs>
        <w:spacing w:before="240"/>
        <w:ind w:left="567" w:right="-1" w:hanging="567"/>
        <w:contextualSpacing w:val="0"/>
        <w:jc w:val="both"/>
      </w:pPr>
      <w:r w:rsidRPr="004F4893">
        <w:t xml:space="preserve">A költségvetési </w:t>
      </w:r>
      <w:proofErr w:type="gramStart"/>
      <w:r w:rsidRPr="004F4893">
        <w:t>szerv irányító</w:t>
      </w:r>
      <w:proofErr w:type="gramEnd"/>
      <w:r w:rsidRPr="004F4893">
        <w:t xml:space="preserve"> szervének/felügyeleti szervének</w:t>
      </w:r>
    </w:p>
    <w:p w:rsidR="0009127A" w:rsidRPr="004F4893" w:rsidRDefault="0009127A" w:rsidP="0009127A">
      <w:pPr>
        <w:pStyle w:val="Listaszerbekezds"/>
        <w:numPr>
          <w:ilvl w:val="2"/>
          <w:numId w:val="78"/>
        </w:numPr>
        <w:tabs>
          <w:tab w:val="left" w:leader="dot" w:pos="9072"/>
          <w:tab w:val="left" w:leader="dot" w:pos="9781"/>
          <w:tab w:val="left" w:leader="dot" w:pos="16443"/>
        </w:tabs>
        <w:spacing w:before="80"/>
        <w:ind w:right="-143" w:hanging="657"/>
        <w:contextualSpacing w:val="0"/>
        <w:jc w:val="both"/>
      </w:pPr>
      <w:r w:rsidRPr="004F4893">
        <w:t>megnevezése: Karcag Városi Önkormányzat Képviselő-testülete</w:t>
      </w:r>
    </w:p>
    <w:p w:rsidR="0009127A" w:rsidRPr="004F4893" w:rsidRDefault="0009127A" w:rsidP="0009127A">
      <w:pPr>
        <w:pStyle w:val="Listaszerbekezds"/>
        <w:numPr>
          <w:ilvl w:val="2"/>
          <w:numId w:val="78"/>
        </w:numPr>
        <w:tabs>
          <w:tab w:val="left" w:leader="dot" w:pos="9072"/>
          <w:tab w:val="left" w:leader="dot" w:pos="9781"/>
          <w:tab w:val="left" w:leader="dot" w:pos="16443"/>
        </w:tabs>
        <w:spacing w:before="80"/>
        <w:ind w:right="-143" w:hanging="657"/>
        <w:contextualSpacing w:val="0"/>
        <w:jc w:val="both"/>
      </w:pPr>
      <w:r w:rsidRPr="004F4893">
        <w:t>székhelye: 5300 Karcag Kossuth tér 1.</w:t>
      </w:r>
    </w:p>
    <w:p w:rsidR="0009127A" w:rsidRPr="004F4893" w:rsidRDefault="0009127A" w:rsidP="0009127A">
      <w:pPr>
        <w:tabs>
          <w:tab w:val="left" w:leader="dot" w:pos="9072"/>
          <w:tab w:val="left" w:leader="dot" w:pos="9781"/>
          <w:tab w:val="left" w:leader="dot" w:pos="16443"/>
        </w:tabs>
        <w:spacing w:before="80"/>
        <w:ind w:left="567" w:right="-143"/>
        <w:jc w:val="both"/>
      </w:pPr>
    </w:p>
    <w:p w:rsidR="0009127A" w:rsidRPr="004F4893" w:rsidRDefault="0009127A" w:rsidP="0009127A">
      <w:pPr>
        <w:tabs>
          <w:tab w:val="left" w:leader="dot" w:pos="9072"/>
          <w:tab w:val="left" w:leader="dot" w:pos="9781"/>
          <w:tab w:val="left" w:leader="dot" w:pos="16443"/>
        </w:tabs>
        <w:spacing w:before="80"/>
        <w:ind w:left="567" w:right="-143"/>
        <w:jc w:val="both"/>
      </w:pPr>
    </w:p>
    <w:p w:rsidR="0009127A" w:rsidRPr="004F4893" w:rsidRDefault="0009127A" w:rsidP="0009127A">
      <w:pPr>
        <w:tabs>
          <w:tab w:val="left" w:leader="dot" w:pos="9072"/>
          <w:tab w:val="left" w:leader="dot" w:pos="9781"/>
          <w:tab w:val="left" w:leader="dot" w:pos="16443"/>
        </w:tabs>
        <w:spacing w:before="80"/>
        <w:ind w:left="567" w:right="-143"/>
        <w:jc w:val="both"/>
      </w:pPr>
    </w:p>
    <w:p w:rsidR="0009127A" w:rsidRPr="004F4893" w:rsidRDefault="0009127A" w:rsidP="0009127A">
      <w:pPr>
        <w:pStyle w:val="Nincstrkz"/>
        <w:rPr>
          <w:rFonts w:ascii="Times New Roman" w:hAnsi="Times New Roman" w:cs="Times New Roman"/>
        </w:rPr>
      </w:pPr>
    </w:p>
    <w:p w:rsidR="0009127A" w:rsidRPr="004F4893" w:rsidRDefault="0009127A" w:rsidP="0009127A">
      <w:pPr>
        <w:pStyle w:val="Nincstrkz"/>
        <w:rPr>
          <w:rFonts w:ascii="Times New Roman" w:hAnsi="Times New Roman" w:cs="Times New Roman"/>
        </w:rPr>
      </w:pPr>
    </w:p>
    <w:p w:rsidR="0009127A" w:rsidRPr="004F4893" w:rsidRDefault="0009127A" w:rsidP="0009127A">
      <w:pPr>
        <w:pStyle w:val="Nincstrkz"/>
        <w:numPr>
          <w:ilvl w:val="0"/>
          <w:numId w:val="78"/>
        </w:numPr>
        <w:jc w:val="center"/>
        <w:rPr>
          <w:rFonts w:ascii="Times New Roman" w:hAnsi="Times New Roman" w:cs="Times New Roman"/>
          <w:b/>
          <w:sz w:val="28"/>
          <w:szCs w:val="28"/>
        </w:rPr>
      </w:pPr>
      <w:r w:rsidRPr="004F4893">
        <w:rPr>
          <w:rFonts w:ascii="Times New Roman" w:hAnsi="Times New Roman" w:cs="Times New Roman"/>
          <w:b/>
          <w:sz w:val="28"/>
          <w:szCs w:val="28"/>
        </w:rPr>
        <w:t>A költségvetési szerv tevékenysége</w:t>
      </w:r>
    </w:p>
    <w:p w:rsidR="0009127A" w:rsidRPr="004F4893" w:rsidRDefault="0009127A" w:rsidP="0009127A">
      <w:pPr>
        <w:pStyle w:val="Nincstrkz"/>
        <w:jc w:val="center"/>
        <w:rPr>
          <w:rFonts w:ascii="Times New Roman" w:hAnsi="Times New Roman" w:cs="Times New Roman"/>
          <w:b/>
          <w:sz w:val="28"/>
          <w:szCs w:val="28"/>
        </w:rPr>
      </w:pPr>
    </w:p>
    <w:p w:rsidR="0009127A" w:rsidRPr="004F4893" w:rsidRDefault="0009127A" w:rsidP="0009127A">
      <w:pPr>
        <w:pStyle w:val="Listaszerbekezds"/>
        <w:numPr>
          <w:ilvl w:val="1"/>
          <w:numId w:val="78"/>
        </w:numPr>
        <w:tabs>
          <w:tab w:val="left" w:leader="dot" w:pos="9072"/>
          <w:tab w:val="left" w:leader="dot" w:pos="9781"/>
          <w:tab w:val="left" w:leader="dot" w:pos="16443"/>
        </w:tabs>
        <w:spacing w:before="240"/>
        <w:ind w:left="567" w:right="-285" w:hanging="567"/>
        <w:contextualSpacing w:val="0"/>
        <w:jc w:val="both"/>
      </w:pPr>
      <w:r w:rsidRPr="004F4893">
        <w:t xml:space="preserve">A költségvetési szerv közfeladata: </w:t>
      </w:r>
    </w:p>
    <w:p w:rsidR="0009127A" w:rsidRPr="004F4893" w:rsidRDefault="0009127A" w:rsidP="0009127A">
      <w:pPr>
        <w:pStyle w:val="Listaszerbekezds"/>
        <w:numPr>
          <w:ilvl w:val="0"/>
          <w:numId w:val="71"/>
        </w:numPr>
        <w:tabs>
          <w:tab w:val="left" w:pos="284"/>
        </w:tabs>
        <w:jc w:val="both"/>
        <w:rPr>
          <w:b/>
        </w:rPr>
      </w:pPr>
      <w:r w:rsidRPr="004F4893">
        <w:t>településüzemeltetés – a helyi közutak és tartozékainak kialakítása és fenntartása, közparkok és egyéb közterületek kialakítása és fenntartása, gépjárművek parkolásának biztosítása</w:t>
      </w:r>
    </w:p>
    <w:p w:rsidR="0009127A" w:rsidRPr="004F4893" w:rsidRDefault="0009127A" w:rsidP="0009127A">
      <w:pPr>
        <w:pStyle w:val="Listaszerbekezds"/>
        <w:numPr>
          <w:ilvl w:val="0"/>
          <w:numId w:val="71"/>
        </w:numPr>
        <w:tabs>
          <w:tab w:val="left" w:pos="284"/>
        </w:tabs>
        <w:jc w:val="both"/>
        <w:rPr>
          <w:b/>
        </w:rPr>
      </w:pPr>
      <w:r w:rsidRPr="004F4893">
        <w:t>környezet-egészségügy (köztisztaság, települési környezet tisztaságának biztosítása, rovar-és rágcsálóirtás)</w:t>
      </w:r>
    </w:p>
    <w:p w:rsidR="0009127A" w:rsidRPr="004F4893" w:rsidRDefault="0009127A" w:rsidP="0009127A">
      <w:pPr>
        <w:pStyle w:val="Listaszerbekezds"/>
        <w:numPr>
          <w:ilvl w:val="0"/>
          <w:numId w:val="71"/>
        </w:numPr>
        <w:tabs>
          <w:tab w:val="left" w:pos="284"/>
        </w:tabs>
        <w:jc w:val="both"/>
        <w:rPr>
          <w:b/>
        </w:rPr>
      </w:pPr>
      <w:r w:rsidRPr="004F4893">
        <w:t>helyi környezet- és természetvédelem, vízgazdálkodás, vízkárelhárítás</w:t>
      </w:r>
    </w:p>
    <w:p w:rsidR="0009127A" w:rsidRPr="004F4893" w:rsidRDefault="0009127A" w:rsidP="0009127A">
      <w:pPr>
        <w:pStyle w:val="Listaszerbekezds"/>
        <w:numPr>
          <w:ilvl w:val="0"/>
          <w:numId w:val="71"/>
        </w:numPr>
        <w:tabs>
          <w:tab w:val="left" w:pos="284"/>
        </w:tabs>
        <w:jc w:val="both"/>
        <w:rPr>
          <w:b/>
        </w:rPr>
      </w:pPr>
      <w:r w:rsidRPr="004F4893">
        <w:t>helyi közfoglalkoztatás</w:t>
      </w:r>
    </w:p>
    <w:p w:rsidR="0009127A" w:rsidRPr="004F4893" w:rsidRDefault="0009127A" w:rsidP="0009127A">
      <w:pPr>
        <w:pStyle w:val="Listaszerbekezds"/>
        <w:numPr>
          <w:ilvl w:val="0"/>
          <w:numId w:val="71"/>
        </w:numPr>
        <w:tabs>
          <w:tab w:val="left" w:pos="284"/>
        </w:tabs>
        <w:jc w:val="both"/>
        <w:rPr>
          <w:b/>
        </w:rPr>
      </w:pPr>
      <w:r w:rsidRPr="004F4893">
        <w:t>a kistermelők, őstermelők számára – jogszabályban meghatározott termékeik – értékesítési lehetőségeinek biztosítása, ideértve a hétvégi árusítása lehetőségét is</w:t>
      </w:r>
    </w:p>
    <w:p w:rsidR="0009127A" w:rsidRPr="004F4893" w:rsidRDefault="0009127A" w:rsidP="0009127A">
      <w:pPr>
        <w:pStyle w:val="Listaszerbekezds"/>
        <w:tabs>
          <w:tab w:val="left" w:pos="284"/>
        </w:tabs>
        <w:jc w:val="both"/>
        <w:rPr>
          <w:b/>
        </w:rPr>
      </w:pPr>
    </w:p>
    <w:p w:rsidR="0009127A" w:rsidRPr="004F4893" w:rsidRDefault="0009127A" w:rsidP="0009127A">
      <w:pPr>
        <w:pStyle w:val="Listaszerbekezds"/>
        <w:numPr>
          <w:ilvl w:val="1"/>
          <w:numId w:val="78"/>
        </w:numPr>
        <w:tabs>
          <w:tab w:val="left" w:leader="dot" w:pos="9072"/>
          <w:tab w:val="left" w:leader="dot" w:pos="9781"/>
          <w:tab w:val="left" w:leader="dot" w:pos="16443"/>
        </w:tabs>
        <w:spacing w:before="240"/>
        <w:ind w:left="567" w:hanging="567"/>
        <w:contextualSpacing w:val="0"/>
        <w:jc w:val="both"/>
      </w:pPr>
      <w:r w:rsidRPr="004F4893">
        <w:t>A költségvetési szerv főtevékenységének államháztartási szakágazati besorolása: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3143"/>
        <w:gridCol w:w="5609"/>
      </w:tblGrid>
      <w:tr w:rsidR="0009127A" w:rsidRPr="004F4893" w:rsidTr="000D24D7">
        <w:tc>
          <w:tcPr>
            <w:tcW w:w="288" w:type="pct"/>
            <w:vAlign w:val="center"/>
          </w:tcPr>
          <w:p w:rsidR="0009127A" w:rsidRPr="004F4893" w:rsidRDefault="0009127A" w:rsidP="000D24D7">
            <w:pPr>
              <w:tabs>
                <w:tab w:val="left" w:leader="dot" w:pos="9072"/>
                <w:tab w:val="left" w:leader="dot" w:pos="9781"/>
                <w:tab w:val="left" w:leader="dot" w:pos="16443"/>
              </w:tabs>
              <w:spacing w:before="80"/>
              <w:jc w:val="center"/>
            </w:pPr>
          </w:p>
        </w:tc>
        <w:tc>
          <w:tcPr>
            <w:tcW w:w="1692" w:type="pct"/>
          </w:tcPr>
          <w:p w:rsidR="0009127A" w:rsidRPr="004F4893" w:rsidRDefault="0009127A" w:rsidP="000D24D7">
            <w:pPr>
              <w:tabs>
                <w:tab w:val="left" w:leader="dot" w:pos="9072"/>
                <w:tab w:val="left" w:leader="dot" w:pos="9781"/>
                <w:tab w:val="left" w:leader="dot" w:pos="16443"/>
              </w:tabs>
              <w:spacing w:before="80"/>
            </w:pPr>
            <w:r w:rsidRPr="004F4893">
              <w:t>szakágazat száma</w:t>
            </w:r>
          </w:p>
        </w:tc>
        <w:tc>
          <w:tcPr>
            <w:tcW w:w="3020" w:type="pct"/>
          </w:tcPr>
          <w:p w:rsidR="0009127A" w:rsidRPr="004F4893" w:rsidRDefault="0009127A" w:rsidP="000D24D7">
            <w:pPr>
              <w:tabs>
                <w:tab w:val="left" w:leader="dot" w:pos="9072"/>
                <w:tab w:val="left" w:leader="dot" w:pos="9781"/>
                <w:tab w:val="left" w:leader="dot" w:pos="16443"/>
              </w:tabs>
              <w:spacing w:before="80"/>
            </w:pPr>
            <w:r w:rsidRPr="004F4893">
              <w:t>szakágazat megnevezése</w:t>
            </w:r>
          </w:p>
        </w:tc>
      </w:tr>
      <w:tr w:rsidR="0009127A" w:rsidRPr="004F4893" w:rsidTr="000D24D7">
        <w:tc>
          <w:tcPr>
            <w:tcW w:w="288" w:type="pct"/>
            <w:vAlign w:val="center"/>
          </w:tcPr>
          <w:p w:rsidR="0009127A" w:rsidRPr="004F4893" w:rsidRDefault="0009127A" w:rsidP="000D24D7">
            <w:pPr>
              <w:tabs>
                <w:tab w:val="left" w:leader="dot" w:pos="9072"/>
                <w:tab w:val="left" w:leader="dot" w:pos="9781"/>
                <w:tab w:val="left" w:leader="dot" w:pos="16443"/>
              </w:tabs>
              <w:spacing w:before="80"/>
              <w:jc w:val="center"/>
            </w:pPr>
            <w:r w:rsidRPr="004F4893">
              <w:t>1</w:t>
            </w:r>
          </w:p>
        </w:tc>
        <w:tc>
          <w:tcPr>
            <w:tcW w:w="1692" w:type="pct"/>
          </w:tcPr>
          <w:p w:rsidR="0009127A" w:rsidRPr="004F4893" w:rsidRDefault="0009127A" w:rsidP="000D24D7">
            <w:pPr>
              <w:tabs>
                <w:tab w:val="left" w:leader="dot" w:pos="9072"/>
                <w:tab w:val="left" w:leader="dot" w:pos="9781"/>
                <w:tab w:val="left" w:leader="dot" w:pos="16443"/>
              </w:tabs>
              <w:spacing w:before="80"/>
            </w:pPr>
            <w:r w:rsidRPr="004F4893">
              <w:t>841218</w:t>
            </w:r>
          </w:p>
        </w:tc>
        <w:tc>
          <w:tcPr>
            <w:tcW w:w="3020" w:type="pct"/>
          </w:tcPr>
          <w:p w:rsidR="0009127A" w:rsidRPr="004F4893" w:rsidRDefault="0009127A" w:rsidP="000D24D7">
            <w:pPr>
              <w:tabs>
                <w:tab w:val="left" w:leader="dot" w:pos="9072"/>
                <w:tab w:val="left" w:leader="dot" w:pos="9781"/>
                <w:tab w:val="left" w:leader="dot" w:pos="16443"/>
              </w:tabs>
              <w:spacing w:before="80"/>
            </w:pPr>
            <w:r w:rsidRPr="004F4893">
              <w:t>lakás-, kommunális szolgáltatások igazgatása</w:t>
            </w:r>
          </w:p>
        </w:tc>
      </w:tr>
    </w:tbl>
    <w:p w:rsidR="0009127A" w:rsidRPr="004F4893" w:rsidRDefault="0009127A" w:rsidP="0009127A">
      <w:pPr>
        <w:pStyle w:val="Listaszerbekezds"/>
        <w:tabs>
          <w:tab w:val="left" w:leader="dot" w:pos="9072"/>
          <w:tab w:val="left" w:leader="dot" w:pos="9781"/>
          <w:tab w:val="left" w:leader="dot" w:pos="16443"/>
        </w:tabs>
        <w:spacing w:before="240"/>
        <w:ind w:left="567"/>
        <w:contextualSpacing w:val="0"/>
        <w:jc w:val="both"/>
      </w:pPr>
    </w:p>
    <w:p w:rsidR="0009127A" w:rsidRPr="004F4893" w:rsidRDefault="0009127A" w:rsidP="0009127A">
      <w:pPr>
        <w:pStyle w:val="Listaszerbekezds"/>
        <w:numPr>
          <w:ilvl w:val="1"/>
          <w:numId w:val="78"/>
        </w:numPr>
        <w:tabs>
          <w:tab w:val="left" w:leader="dot" w:pos="9072"/>
          <w:tab w:val="left" w:leader="dot" w:pos="9781"/>
          <w:tab w:val="left" w:leader="dot" w:pos="16443"/>
        </w:tabs>
        <w:spacing w:before="240"/>
        <w:ind w:left="567" w:hanging="567"/>
        <w:contextualSpacing w:val="0"/>
        <w:jc w:val="both"/>
      </w:pPr>
      <w:r w:rsidRPr="004F4893">
        <w:t>A költségvetési szerv alaptevékenysége:</w:t>
      </w:r>
    </w:p>
    <w:p w:rsidR="0009127A" w:rsidRPr="004F4893" w:rsidRDefault="0009127A" w:rsidP="0009127A">
      <w:pPr>
        <w:numPr>
          <w:ilvl w:val="2"/>
          <w:numId w:val="81"/>
        </w:numPr>
        <w:jc w:val="both"/>
        <w:rPr>
          <w:b/>
        </w:rPr>
      </w:pPr>
      <w:r w:rsidRPr="004F4893">
        <w:t>piaci, vásári, állatvásári tevékenység szervezése, ellátása,</w:t>
      </w:r>
    </w:p>
    <w:p w:rsidR="0009127A" w:rsidRPr="004F4893" w:rsidRDefault="0009127A" w:rsidP="0009127A">
      <w:pPr>
        <w:numPr>
          <w:ilvl w:val="2"/>
          <w:numId w:val="81"/>
        </w:numPr>
        <w:jc w:val="both"/>
        <w:rPr>
          <w:b/>
        </w:rPr>
      </w:pPr>
      <w:r w:rsidRPr="004F4893">
        <w:t>piaccsarnok üzemeltetése,</w:t>
      </w:r>
    </w:p>
    <w:p w:rsidR="0009127A" w:rsidRPr="004F4893" w:rsidRDefault="0009127A" w:rsidP="0009127A">
      <w:pPr>
        <w:numPr>
          <w:ilvl w:val="2"/>
          <w:numId w:val="81"/>
        </w:numPr>
        <w:jc w:val="both"/>
        <w:rPr>
          <w:b/>
        </w:rPr>
      </w:pPr>
      <w:r w:rsidRPr="004F4893">
        <w:t>egyéb kereskedelmi feladatok,</w:t>
      </w:r>
    </w:p>
    <w:p w:rsidR="0009127A" w:rsidRPr="004F4893" w:rsidRDefault="0009127A" w:rsidP="0009127A">
      <w:pPr>
        <w:numPr>
          <w:ilvl w:val="2"/>
          <w:numId w:val="81"/>
        </w:numPr>
        <w:jc w:val="both"/>
        <w:rPr>
          <w:b/>
        </w:rPr>
      </w:pPr>
      <w:r w:rsidRPr="004F4893">
        <w:t>belvíz-mentesítési feladatok,</w:t>
      </w:r>
    </w:p>
    <w:p w:rsidR="0009127A" w:rsidRPr="004F4893" w:rsidRDefault="0009127A" w:rsidP="0009127A">
      <w:pPr>
        <w:numPr>
          <w:ilvl w:val="2"/>
          <w:numId w:val="81"/>
        </w:numPr>
        <w:jc w:val="both"/>
        <w:rPr>
          <w:b/>
        </w:rPr>
      </w:pPr>
      <w:r w:rsidRPr="004F4893">
        <w:t>vízrendezési feladatok,</w:t>
      </w:r>
    </w:p>
    <w:p w:rsidR="0009127A" w:rsidRPr="004F4893" w:rsidRDefault="0009127A" w:rsidP="0009127A">
      <w:pPr>
        <w:numPr>
          <w:ilvl w:val="2"/>
          <w:numId w:val="81"/>
        </w:numPr>
        <w:jc w:val="both"/>
        <w:rPr>
          <w:b/>
        </w:rPr>
      </w:pPr>
      <w:r w:rsidRPr="004F4893">
        <w:t>belterületi csapadékvíz elvezetése és fenntartási munkálatok,</w:t>
      </w:r>
    </w:p>
    <w:p w:rsidR="0009127A" w:rsidRPr="004F4893" w:rsidRDefault="0009127A" w:rsidP="0009127A">
      <w:pPr>
        <w:numPr>
          <w:ilvl w:val="2"/>
          <w:numId w:val="81"/>
        </w:numPr>
        <w:jc w:val="both"/>
        <w:rPr>
          <w:b/>
        </w:rPr>
      </w:pPr>
      <w:r w:rsidRPr="004F4893">
        <w:t>köztisztasági feladatok,</w:t>
      </w:r>
    </w:p>
    <w:p w:rsidR="0009127A" w:rsidRPr="004F4893" w:rsidRDefault="0009127A" w:rsidP="0009127A">
      <w:pPr>
        <w:numPr>
          <w:ilvl w:val="2"/>
          <w:numId w:val="81"/>
        </w:numPr>
        <w:jc w:val="both"/>
        <w:rPr>
          <w:b/>
        </w:rPr>
      </w:pPr>
      <w:r w:rsidRPr="004F4893">
        <w:t>parkfenntartás,</w:t>
      </w:r>
    </w:p>
    <w:p w:rsidR="0009127A" w:rsidRPr="004F4893" w:rsidRDefault="0009127A" w:rsidP="0009127A">
      <w:pPr>
        <w:numPr>
          <w:ilvl w:val="2"/>
          <w:numId w:val="81"/>
        </w:numPr>
        <w:jc w:val="both"/>
        <w:rPr>
          <w:b/>
        </w:rPr>
      </w:pPr>
      <w:r w:rsidRPr="004F4893">
        <w:t>temetőfenntartás (Karcagi Hősi emlékművek gondozása),</w:t>
      </w:r>
    </w:p>
    <w:p w:rsidR="0009127A" w:rsidRPr="004F4893" w:rsidRDefault="0009127A" w:rsidP="0009127A">
      <w:pPr>
        <w:numPr>
          <w:ilvl w:val="2"/>
          <w:numId w:val="81"/>
        </w:numPr>
        <w:jc w:val="both"/>
        <w:rPr>
          <w:b/>
        </w:rPr>
      </w:pPr>
      <w:r w:rsidRPr="004F4893">
        <w:t>egyéb állategészségügyi feladatok (kóbor eb begyűjtés),</w:t>
      </w:r>
    </w:p>
    <w:p w:rsidR="0009127A" w:rsidRPr="004F4893" w:rsidRDefault="0009127A" w:rsidP="0009127A">
      <w:pPr>
        <w:numPr>
          <w:ilvl w:val="2"/>
          <w:numId w:val="81"/>
        </w:numPr>
        <w:jc w:val="both"/>
        <w:rPr>
          <w:b/>
        </w:rPr>
      </w:pPr>
      <w:r w:rsidRPr="004F4893">
        <w:t>erdőgazdálkodási feladatok (Csemetekerti termesztés is),</w:t>
      </w:r>
    </w:p>
    <w:p w:rsidR="0009127A" w:rsidRPr="004F4893" w:rsidRDefault="0009127A" w:rsidP="0009127A">
      <w:pPr>
        <w:numPr>
          <w:ilvl w:val="2"/>
          <w:numId w:val="81"/>
        </w:numPr>
        <w:jc w:val="both"/>
        <w:rPr>
          <w:b/>
        </w:rPr>
      </w:pPr>
      <w:r w:rsidRPr="004F4893">
        <w:t xml:space="preserve">növényvédelmi feladatok elvégzése (amerikai </w:t>
      </w:r>
      <w:proofErr w:type="gramStart"/>
      <w:r w:rsidRPr="004F4893">
        <w:t>szövőlepke irtás</w:t>
      </w:r>
      <w:proofErr w:type="gramEnd"/>
      <w:r w:rsidRPr="004F4893">
        <w:t>),</w:t>
      </w:r>
    </w:p>
    <w:p w:rsidR="0009127A" w:rsidRPr="004F4893" w:rsidRDefault="0009127A" w:rsidP="0009127A">
      <w:pPr>
        <w:numPr>
          <w:ilvl w:val="2"/>
          <w:numId w:val="81"/>
        </w:numPr>
        <w:jc w:val="both"/>
        <w:rPr>
          <w:b/>
        </w:rPr>
      </w:pPr>
      <w:r w:rsidRPr="004F4893">
        <w:t>utak, utcák névtábláinak és házszámtábláinak elhelyezése és karbantartása,</w:t>
      </w:r>
    </w:p>
    <w:p w:rsidR="0009127A" w:rsidRPr="004F4893" w:rsidRDefault="0009127A" w:rsidP="0009127A">
      <w:pPr>
        <w:numPr>
          <w:ilvl w:val="2"/>
          <w:numId w:val="81"/>
        </w:numPr>
        <w:jc w:val="both"/>
        <w:rPr>
          <w:b/>
        </w:rPr>
      </w:pPr>
      <w:r w:rsidRPr="004F4893">
        <w:t>az intézmény saját tárgyi eszközállományának felújítása, karbantartása,</w:t>
      </w:r>
    </w:p>
    <w:p w:rsidR="0009127A" w:rsidRPr="004F4893" w:rsidRDefault="0009127A" w:rsidP="0009127A">
      <w:pPr>
        <w:numPr>
          <w:ilvl w:val="2"/>
          <w:numId w:val="81"/>
        </w:numPr>
        <w:jc w:val="both"/>
        <w:rPr>
          <w:b/>
        </w:rPr>
      </w:pPr>
      <w:r w:rsidRPr="004F4893">
        <w:t>önkormányzati tulajdonban lévő, az intézmény kezelésébe adott létesítmények kezelése, fenntartása, bérbeadása,</w:t>
      </w:r>
    </w:p>
    <w:p w:rsidR="0009127A" w:rsidRPr="004F4893" w:rsidRDefault="0009127A" w:rsidP="0009127A">
      <w:pPr>
        <w:numPr>
          <w:ilvl w:val="2"/>
          <w:numId w:val="81"/>
        </w:numPr>
        <w:jc w:val="both"/>
        <w:rPr>
          <w:b/>
        </w:rPr>
      </w:pPr>
      <w:r w:rsidRPr="004F4893">
        <w:t>egyéb városgazdálkodási szolgáltatás,</w:t>
      </w:r>
    </w:p>
    <w:p w:rsidR="0009127A" w:rsidRPr="004F4893" w:rsidRDefault="0009127A" w:rsidP="0009127A">
      <w:pPr>
        <w:numPr>
          <w:ilvl w:val="2"/>
          <w:numId w:val="81"/>
        </w:numPr>
        <w:jc w:val="both"/>
        <w:rPr>
          <w:b/>
        </w:rPr>
      </w:pPr>
      <w:r w:rsidRPr="004F4893">
        <w:t>mezőőri teendők ellátása, (2001. július 1-től)</w:t>
      </w:r>
    </w:p>
    <w:p w:rsidR="0009127A" w:rsidRPr="004F4893" w:rsidRDefault="0009127A" w:rsidP="0009127A">
      <w:pPr>
        <w:numPr>
          <w:ilvl w:val="2"/>
          <w:numId w:val="81"/>
        </w:numPr>
        <w:jc w:val="both"/>
        <w:rPr>
          <w:b/>
        </w:rPr>
      </w:pPr>
      <w:r w:rsidRPr="004F4893">
        <w:t>állategészségügyi feladatok,</w:t>
      </w:r>
    </w:p>
    <w:p w:rsidR="0009127A" w:rsidRPr="004F4893" w:rsidRDefault="0009127A" w:rsidP="0009127A">
      <w:pPr>
        <w:numPr>
          <w:ilvl w:val="2"/>
          <w:numId w:val="81"/>
        </w:numPr>
        <w:jc w:val="both"/>
        <w:rPr>
          <w:b/>
        </w:rPr>
      </w:pPr>
      <w:r w:rsidRPr="004F4893">
        <w:t xml:space="preserve">állati hulladék </w:t>
      </w:r>
      <w:proofErr w:type="gramStart"/>
      <w:r w:rsidRPr="004F4893">
        <w:t>telep kezelő</w:t>
      </w:r>
      <w:proofErr w:type="gramEnd"/>
      <w:r w:rsidRPr="004F4893">
        <w:t>,</w:t>
      </w:r>
    </w:p>
    <w:p w:rsidR="0009127A" w:rsidRPr="004F4893" w:rsidRDefault="0009127A" w:rsidP="0009127A">
      <w:pPr>
        <w:numPr>
          <w:ilvl w:val="2"/>
          <w:numId w:val="81"/>
        </w:numPr>
        <w:rPr>
          <w:b/>
        </w:rPr>
      </w:pPr>
      <w:r w:rsidRPr="004F4893">
        <w:t>új betonjárdák és térburkolatok építése,</w:t>
      </w:r>
    </w:p>
    <w:p w:rsidR="0009127A" w:rsidRPr="004F4893" w:rsidRDefault="0009127A" w:rsidP="0009127A">
      <w:pPr>
        <w:numPr>
          <w:ilvl w:val="2"/>
          <w:numId w:val="81"/>
        </w:numPr>
        <w:rPr>
          <w:b/>
        </w:rPr>
      </w:pPr>
      <w:r w:rsidRPr="004F4893">
        <w:t>bérfuvarozás,</w:t>
      </w:r>
    </w:p>
    <w:p w:rsidR="0009127A" w:rsidRPr="004F4893" w:rsidRDefault="0009127A" w:rsidP="0009127A">
      <w:pPr>
        <w:numPr>
          <w:ilvl w:val="2"/>
          <w:numId w:val="81"/>
        </w:numPr>
        <w:rPr>
          <w:b/>
        </w:rPr>
      </w:pPr>
      <w:r w:rsidRPr="004F4893">
        <w:t>közterületen végzett új csapadékvíz elvezetési rendszer építése, meglévők felújítása, karbantartása</w:t>
      </w:r>
    </w:p>
    <w:p w:rsidR="0009127A" w:rsidRPr="004F4893" w:rsidRDefault="0009127A" w:rsidP="0009127A">
      <w:pPr>
        <w:numPr>
          <w:ilvl w:val="2"/>
          <w:numId w:val="81"/>
        </w:numPr>
        <w:jc w:val="both"/>
        <w:rPr>
          <w:b/>
        </w:rPr>
      </w:pPr>
      <w:r w:rsidRPr="004F4893">
        <w:t>Az Ifjúsági Tábor, (Berekfürdő, Határ út 1.) karbantartása</w:t>
      </w:r>
    </w:p>
    <w:p w:rsidR="0009127A" w:rsidRPr="004F4893" w:rsidRDefault="0009127A" w:rsidP="0009127A">
      <w:pPr>
        <w:numPr>
          <w:ilvl w:val="2"/>
          <w:numId w:val="81"/>
        </w:numPr>
        <w:jc w:val="both"/>
        <w:rPr>
          <w:b/>
        </w:rPr>
      </w:pPr>
      <w:r w:rsidRPr="004F4893">
        <w:t>Karcag, Erzsébet Liget karbantartása</w:t>
      </w:r>
    </w:p>
    <w:p w:rsidR="0009127A" w:rsidRPr="004F4893" w:rsidRDefault="0009127A" w:rsidP="0009127A">
      <w:pPr>
        <w:numPr>
          <w:ilvl w:val="2"/>
          <w:numId w:val="81"/>
        </w:numPr>
        <w:jc w:val="both"/>
        <w:rPr>
          <w:b/>
        </w:rPr>
      </w:pPr>
      <w:proofErr w:type="spellStart"/>
      <w:r w:rsidRPr="004F4893">
        <w:t>Sistak</w:t>
      </w:r>
      <w:proofErr w:type="spellEnd"/>
      <w:r w:rsidRPr="004F4893">
        <w:t xml:space="preserve">, Karcag, </w:t>
      </w:r>
      <w:proofErr w:type="spellStart"/>
      <w:r w:rsidRPr="004F4893">
        <w:t>Hrsz</w:t>
      </w:r>
      <w:proofErr w:type="spellEnd"/>
      <w:r w:rsidRPr="004F4893">
        <w:t>: 7291/2, karbantartása</w:t>
      </w:r>
    </w:p>
    <w:p w:rsidR="0009127A" w:rsidRPr="004F4893" w:rsidRDefault="0009127A" w:rsidP="0009127A">
      <w:pPr>
        <w:numPr>
          <w:ilvl w:val="2"/>
          <w:numId w:val="81"/>
        </w:numPr>
        <w:jc w:val="both"/>
        <w:rPr>
          <w:b/>
        </w:rPr>
      </w:pPr>
      <w:r w:rsidRPr="004F4893">
        <w:t>Erdei tornapálya karbantartása</w:t>
      </w:r>
    </w:p>
    <w:p w:rsidR="0009127A" w:rsidRPr="004F4893" w:rsidRDefault="0009127A" w:rsidP="0009127A">
      <w:pPr>
        <w:jc w:val="both"/>
      </w:pPr>
    </w:p>
    <w:p w:rsidR="0009127A" w:rsidRPr="004F4893" w:rsidRDefault="0009127A" w:rsidP="0009127A">
      <w:pPr>
        <w:jc w:val="both"/>
      </w:pPr>
    </w:p>
    <w:p w:rsidR="0009127A" w:rsidRPr="004F4893" w:rsidRDefault="0009127A" w:rsidP="0009127A">
      <w:pPr>
        <w:jc w:val="both"/>
      </w:pPr>
    </w:p>
    <w:p w:rsidR="0009127A" w:rsidRPr="004F4893" w:rsidRDefault="0009127A" w:rsidP="0009127A">
      <w:pPr>
        <w:jc w:val="both"/>
        <w:rPr>
          <w:b/>
        </w:rPr>
      </w:pPr>
    </w:p>
    <w:p w:rsidR="0009127A" w:rsidRPr="004F4893" w:rsidRDefault="0009127A" w:rsidP="0009127A">
      <w:pPr>
        <w:pStyle w:val="Szvegtrzs2"/>
        <w:numPr>
          <w:ilvl w:val="2"/>
          <w:numId w:val="81"/>
        </w:numPr>
      </w:pPr>
      <w:r w:rsidRPr="004F4893">
        <w:lastRenderedPageBreak/>
        <w:t>pénzügyi-, gazdasági és belső ellenőrzési feladatok ellátása</w:t>
      </w:r>
    </w:p>
    <w:p w:rsidR="0009127A" w:rsidRPr="004F4893" w:rsidRDefault="0009127A" w:rsidP="0009127A">
      <w:pPr>
        <w:pStyle w:val="Szvegtrzs2"/>
        <w:numPr>
          <w:ilvl w:val="0"/>
          <w:numId w:val="82"/>
        </w:numPr>
      </w:pPr>
      <w:r w:rsidRPr="004F4893">
        <w:t xml:space="preserve">a Városi Önkormányzat Városgondnoksága, </w:t>
      </w:r>
    </w:p>
    <w:p w:rsidR="0009127A" w:rsidRPr="004F4893" w:rsidRDefault="0009127A" w:rsidP="0009127A">
      <w:pPr>
        <w:pStyle w:val="Szvegtrzs2"/>
        <w:numPr>
          <w:ilvl w:val="0"/>
          <w:numId w:val="82"/>
        </w:numPr>
      </w:pPr>
      <w:r w:rsidRPr="004F4893">
        <w:t>a Madarász Imre Egyesített Óvoda</w:t>
      </w:r>
    </w:p>
    <w:p w:rsidR="0009127A" w:rsidRPr="004F4893" w:rsidRDefault="0009127A" w:rsidP="0009127A">
      <w:pPr>
        <w:pStyle w:val="Szvegtrzs2"/>
        <w:numPr>
          <w:ilvl w:val="0"/>
          <w:numId w:val="82"/>
        </w:numPr>
      </w:pPr>
      <w:r w:rsidRPr="004F4893">
        <w:t>a Déryné Kulturális, Turisztikai, Sport Központ és Könyvtár</w:t>
      </w:r>
    </w:p>
    <w:p w:rsidR="0009127A" w:rsidRPr="004F4893" w:rsidRDefault="0009127A" w:rsidP="0009127A">
      <w:pPr>
        <w:pStyle w:val="Szvegtrzs2"/>
        <w:numPr>
          <w:ilvl w:val="0"/>
          <w:numId w:val="82"/>
        </w:numPr>
      </w:pPr>
      <w:r w:rsidRPr="004F4893">
        <w:t>a Györffy István Nagykun Múzeum</w:t>
      </w:r>
    </w:p>
    <w:p w:rsidR="0009127A" w:rsidRPr="004F4893" w:rsidRDefault="0009127A" w:rsidP="0009127A">
      <w:pPr>
        <w:pStyle w:val="Szvegtrzs2"/>
        <w:ind w:left="1776"/>
      </w:pPr>
      <w:proofErr w:type="gramStart"/>
      <w:r w:rsidRPr="004F4893">
        <w:t>részére</w:t>
      </w:r>
      <w:proofErr w:type="gramEnd"/>
    </w:p>
    <w:p w:rsidR="0009127A" w:rsidRPr="004F4893" w:rsidRDefault="0009127A" w:rsidP="0009127A">
      <w:pPr>
        <w:pStyle w:val="Szvegtrzs2"/>
        <w:numPr>
          <w:ilvl w:val="2"/>
          <w:numId w:val="81"/>
        </w:numPr>
      </w:pPr>
      <w:r w:rsidRPr="004F4893">
        <w:t>pénzügyi-, gazdasági feladatok ellátása</w:t>
      </w:r>
    </w:p>
    <w:p w:rsidR="0009127A" w:rsidRPr="004F4893" w:rsidRDefault="0009127A" w:rsidP="0009127A">
      <w:pPr>
        <w:pStyle w:val="Szvegtrzs2"/>
        <w:numPr>
          <w:ilvl w:val="0"/>
          <w:numId w:val="81"/>
        </w:numPr>
        <w:ind w:left="2127"/>
      </w:pPr>
      <w:r w:rsidRPr="004F4893">
        <w:t>a Karcagi Többcélú Kistérségi Társulás</w:t>
      </w:r>
    </w:p>
    <w:p w:rsidR="0009127A" w:rsidRPr="004F4893" w:rsidRDefault="0009127A" w:rsidP="0009127A">
      <w:pPr>
        <w:pStyle w:val="Szvegtrzs2"/>
        <w:numPr>
          <w:ilvl w:val="0"/>
          <w:numId w:val="81"/>
        </w:numPr>
        <w:ind w:left="2127"/>
      </w:pPr>
      <w:r w:rsidRPr="004F4893">
        <w:t>a Karcagi Többcélú Kistérségi Társulás Szociális Szolgáltató Központ</w:t>
      </w:r>
    </w:p>
    <w:p w:rsidR="0009127A" w:rsidRPr="004F4893" w:rsidRDefault="0009127A" w:rsidP="0009127A">
      <w:pPr>
        <w:pStyle w:val="Szvegtrzs2"/>
        <w:numPr>
          <w:ilvl w:val="0"/>
          <w:numId w:val="81"/>
        </w:numPr>
        <w:ind w:left="2127"/>
      </w:pPr>
      <w:r w:rsidRPr="004F4893">
        <w:t>a Karcagi Többcélú Kistérségi Társulás Idősek Otthona és Háziorvosi Intézmény</w:t>
      </w:r>
    </w:p>
    <w:p w:rsidR="0009127A" w:rsidRPr="004F4893" w:rsidRDefault="0009127A" w:rsidP="0009127A">
      <w:pPr>
        <w:pStyle w:val="Szvegtrzs2"/>
        <w:numPr>
          <w:ilvl w:val="0"/>
          <w:numId w:val="81"/>
        </w:numPr>
        <w:ind w:left="2127"/>
      </w:pPr>
      <w:r w:rsidRPr="004F4893">
        <w:t>a Karcagi Többcélú Kistérségi Társulás Bölcsőde Intézménye</w:t>
      </w:r>
    </w:p>
    <w:p w:rsidR="0009127A" w:rsidRPr="004F4893" w:rsidRDefault="0009127A" w:rsidP="0009127A">
      <w:pPr>
        <w:pStyle w:val="Szvegtrzs2"/>
        <w:numPr>
          <w:ilvl w:val="0"/>
          <w:numId w:val="81"/>
        </w:numPr>
        <w:ind w:left="2127"/>
      </w:pPr>
      <w:r w:rsidRPr="004F4893">
        <w:t>a Karcagi Többcélú Kistérségi Tárulás Gyermekek Átmeneti Otthona</w:t>
      </w:r>
    </w:p>
    <w:p w:rsidR="0009127A" w:rsidRPr="004F4893" w:rsidRDefault="0009127A" w:rsidP="0009127A">
      <w:pPr>
        <w:pStyle w:val="Szvegtrzs2"/>
        <w:ind w:left="1767"/>
      </w:pPr>
      <w:proofErr w:type="gramStart"/>
      <w:r w:rsidRPr="004F4893">
        <w:t>részére</w:t>
      </w:r>
      <w:proofErr w:type="gramEnd"/>
    </w:p>
    <w:p w:rsidR="0009127A" w:rsidRPr="004F4893" w:rsidRDefault="0009127A" w:rsidP="0009127A">
      <w:pPr>
        <w:pStyle w:val="Szvegtrzs2"/>
        <w:numPr>
          <w:ilvl w:val="2"/>
          <w:numId w:val="81"/>
        </w:numPr>
      </w:pPr>
      <w:r w:rsidRPr="004F4893">
        <w:t>gyermekétkeztetés köznevelési intézményben</w:t>
      </w:r>
    </w:p>
    <w:p w:rsidR="0009127A" w:rsidRPr="004F4893" w:rsidRDefault="0009127A" w:rsidP="0009127A">
      <w:pPr>
        <w:pStyle w:val="Szvegtrzs2"/>
        <w:numPr>
          <w:ilvl w:val="2"/>
          <w:numId w:val="81"/>
        </w:numPr>
      </w:pPr>
      <w:r w:rsidRPr="004F4893">
        <w:t>intézményen kívüli gyermekétkeztetés</w:t>
      </w:r>
    </w:p>
    <w:p w:rsidR="0009127A" w:rsidRPr="004F4893" w:rsidRDefault="0009127A" w:rsidP="0009127A">
      <w:pPr>
        <w:pStyle w:val="Szvegtrzs2"/>
      </w:pPr>
    </w:p>
    <w:p w:rsidR="0009127A" w:rsidRPr="004F4893" w:rsidRDefault="0009127A" w:rsidP="0009127A">
      <w:pPr>
        <w:pStyle w:val="Listaszerbekezds"/>
        <w:numPr>
          <w:ilvl w:val="1"/>
          <w:numId w:val="78"/>
        </w:numPr>
        <w:tabs>
          <w:tab w:val="left" w:leader="dot" w:pos="9072"/>
          <w:tab w:val="left" w:leader="dot" w:pos="16443"/>
        </w:tabs>
        <w:spacing w:before="240"/>
        <w:ind w:left="567" w:hanging="567"/>
        <w:contextualSpacing w:val="0"/>
        <w:jc w:val="both"/>
      </w:pPr>
      <w:r w:rsidRPr="004F4893">
        <w:t>A költségvetési szerv alaptevékenységének kormányzati funkció szerinti megjelölése:</w:t>
      </w: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2650"/>
        <w:gridCol w:w="6020"/>
      </w:tblGrid>
      <w:tr w:rsidR="0009127A" w:rsidRPr="004F4893" w:rsidTr="000D24D7">
        <w:trPr>
          <w:jc w:val="center"/>
        </w:trPr>
        <w:tc>
          <w:tcPr>
            <w:tcW w:w="469" w:type="pct"/>
            <w:vAlign w:val="center"/>
          </w:tcPr>
          <w:p w:rsidR="0009127A" w:rsidRPr="004F4893" w:rsidRDefault="0009127A" w:rsidP="000D24D7">
            <w:pPr>
              <w:tabs>
                <w:tab w:val="left" w:leader="dot" w:pos="9072"/>
                <w:tab w:val="left" w:leader="dot" w:pos="16443"/>
              </w:tabs>
              <w:spacing w:before="80"/>
              <w:ind w:left="720"/>
              <w:contextualSpacing/>
              <w:jc w:val="center"/>
            </w:pPr>
          </w:p>
        </w:tc>
        <w:tc>
          <w:tcPr>
            <w:tcW w:w="1385" w:type="pct"/>
          </w:tcPr>
          <w:p w:rsidR="0009127A" w:rsidRPr="004F4893" w:rsidRDefault="0009127A" w:rsidP="000D24D7">
            <w:pPr>
              <w:tabs>
                <w:tab w:val="left" w:leader="dot" w:pos="9072"/>
                <w:tab w:val="left" w:leader="dot" w:pos="16443"/>
              </w:tabs>
              <w:spacing w:before="80"/>
              <w:ind w:left="720"/>
              <w:contextualSpacing/>
            </w:pPr>
            <w:r w:rsidRPr="004F4893">
              <w:t>kormányzati funkciószám</w:t>
            </w:r>
          </w:p>
        </w:tc>
        <w:tc>
          <w:tcPr>
            <w:tcW w:w="3146" w:type="pct"/>
          </w:tcPr>
          <w:p w:rsidR="0009127A" w:rsidRPr="004F4893" w:rsidRDefault="0009127A" w:rsidP="000D24D7">
            <w:pPr>
              <w:tabs>
                <w:tab w:val="left" w:leader="dot" w:pos="9072"/>
                <w:tab w:val="left" w:leader="dot" w:pos="16443"/>
              </w:tabs>
              <w:spacing w:before="80"/>
              <w:ind w:left="720"/>
              <w:contextualSpacing/>
            </w:pPr>
            <w:r w:rsidRPr="004F4893">
              <w:t>kormányzati funkció megnevezése</w:t>
            </w:r>
          </w:p>
        </w:tc>
      </w:tr>
      <w:tr w:rsidR="0009127A" w:rsidRPr="004F4893" w:rsidTr="000D24D7">
        <w:trPr>
          <w:jc w:val="center"/>
        </w:trPr>
        <w:tc>
          <w:tcPr>
            <w:tcW w:w="469" w:type="pct"/>
            <w:vAlign w:val="center"/>
          </w:tcPr>
          <w:p w:rsidR="0009127A" w:rsidRPr="004F4893" w:rsidRDefault="0009127A" w:rsidP="000D24D7">
            <w:pPr>
              <w:tabs>
                <w:tab w:val="left" w:leader="dot" w:pos="9072"/>
                <w:tab w:val="left" w:leader="dot" w:pos="16443"/>
              </w:tabs>
              <w:spacing w:before="80"/>
              <w:ind w:left="360"/>
            </w:pPr>
            <w:r w:rsidRPr="004F4893">
              <w:t>1.</w:t>
            </w:r>
          </w:p>
        </w:tc>
        <w:tc>
          <w:tcPr>
            <w:tcW w:w="1385" w:type="pct"/>
            <w:vAlign w:val="center"/>
          </w:tcPr>
          <w:p w:rsidR="0009127A" w:rsidRPr="004F4893" w:rsidRDefault="0009127A" w:rsidP="000D24D7">
            <w:pPr>
              <w:tabs>
                <w:tab w:val="left" w:leader="dot" w:pos="9072"/>
                <w:tab w:val="left" w:leader="dot" w:pos="16443"/>
              </w:tabs>
              <w:spacing w:before="80"/>
              <w:ind w:left="720"/>
              <w:contextualSpacing/>
            </w:pPr>
            <w:r w:rsidRPr="004F4893">
              <w:t>013350</w:t>
            </w:r>
          </w:p>
        </w:tc>
        <w:tc>
          <w:tcPr>
            <w:tcW w:w="3146" w:type="pct"/>
          </w:tcPr>
          <w:p w:rsidR="0009127A" w:rsidRPr="004F4893" w:rsidRDefault="0009127A" w:rsidP="000D24D7">
            <w:pPr>
              <w:tabs>
                <w:tab w:val="left" w:leader="dot" w:pos="9072"/>
                <w:tab w:val="left" w:leader="dot" w:pos="16443"/>
              </w:tabs>
              <w:spacing w:before="80"/>
              <w:ind w:left="720"/>
              <w:contextualSpacing/>
              <w:jc w:val="both"/>
            </w:pPr>
            <w:r w:rsidRPr="004F4893">
              <w:t>Az önkormányzati vagyonnal való gazdálkodással kapcsolatos feladatok</w:t>
            </w:r>
          </w:p>
        </w:tc>
      </w:tr>
      <w:tr w:rsidR="0009127A" w:rsidRPr="004F4893" w:rsidTr="000D24D7">
        <w:trPr>
          <w:jc w:val="center"/>
        </w:trPr>
        <w:tc>
          <w:tcPr>
            <w:tcW w:w="469" w:type="pct"/>
            <w:vAlign w:val="center"/>
          </w:tcPr>
          <w:p w:rsidR="0009127A" w:rsidRPr="004F4893" w:rsidRDefault="0009127A" w:rsidP="000D24D7">
            <w:pPr>
              <w:tabs>
                <w:tab w:val="left" w:leader="dot" w:pos="9072"/>
                <w:tab w:val="left" w:leader="dot" w:pos="16443"/>
              </w:tabs>
              <w:spacing w:before="80"/>
              <w:ind w:left="360"/>
            </w:pPr>
            <w:r w:rsidRPr="004F4893">
              <w:t>2.</w:t>
            </w:r>
          </w:p>
        </w:tc>
        <w:tc>
          <w:tcPr>
            <w:tcW w:w="1385" w:type="pct"/>
            <w:vAlign w:val="center"/>
          </w:tcPr>
          <w:p w:rsidR="0009127A" w:rsidRPr="004F4893" w:rsidRDefault="0009127A" w:rsidP="000D24D7">
            <w:pPr>
              <w:tabs>
                <w:tab w:val="left" w:leader="dot" w:pos="9072"/>
                <w:tab w:val="left" w:leader="dot" w:pos="16443"/>
              </w:tabs>
              <w:spacing w:before="80"/>
              <w:ind w:left="720"/>
              <w:contextualSpacing/>
            </w:pPr>
            <w:r w:rsidRPr="004F4893">
              <w:t>013360</w:t>
            </w:r>
          </w:p>
        </w:tc>
        <w:tc>
          <w:tcPr>
            <w:tcW w:w="3146" w:type="pct"/>
          </w:tcPr>
          <w:p w:rsidR="0009127A" w:rsidRPr="004F4893" w:rsidRDefault="0009127A" w:rsidP="000D24D7">
            <w:pPr>
              <w:tabs>
                <w:tab w:val="left" w:leader="dot" w:pos="9072"/>
                <w:tab w:val="left" w:leader="dot" w:pos="16443"/>
              </w:tabs>
              <w:spacing w:before="80"/>
              <w:ind w:left="720"/>
              <w:contextualSpacing/>
              <w:jc w:val="both"/>
            </w:pPr>
            <w:r w:rsidRPr="004F4893">
              <w:t>Más szerv részére végzett pénzügyi-gazdálkodási, üzemeltetési, egyéb szolgáltatások</w:t>
            </w:r>
          </w:p>
        </w:tc>
      </w:tr>
      <w:tr w:rsidR="0009127A" w:rsidRPr="004F4893" w:rsidTr="000D24D7">
        <w:trPr>
          <w:jc w:val="center"/>
        </w:trPr>
        <w:tc>
          <w:tcPr>
            <w:tcW w:w="469" w:type="pct"/>
            <w:vAlign w:val="center"/>
          </w:tcPr>
          <w:p w:rsidR="0009127A" w:rsidRPr="004F4893" w:rsidRDefault="0009127A" w:rsidP="000D24D7">
            <w:pPr>
              <w:tabs>
                <w:tab w:val="left" w:leader="dot" w:pos="9072"/>
                <w:tab w:val="left" w:leader="dot" w:pos="16443"/>
              </w:tabs>
              <w:spacing w:before="80"/>
              <w:ind w:left="360"/>
            </w:pPr>
            <w:r w:rsidRPr="004F4893">
              <w:t>3.</w:t>
            </w:r>
          </w:p>
        </w:tc>
        <w:tc>
          <w:tcPr>
            <w:tcW w:w="1385" w:type="pct"/>
            <w:vAlign w:val="center"/>
          </w:tcPr>
          <w:p w:rsidR="0009127A" w:rsidRPr="004F4893" w:rsidRDefault="0009127A" w:rsidP="000D24D7">
            <w:pPr>
              <w:tabs>
                <w:tab w:val="left" w:leader="dot" w:pos="9072"/>
                <w:tab w:val="left" w:leader="dot" w:pos="16443"/>
              </w:tabs>
              <w:spacing w:before="80"/>
              <w:ind w:left="720"/>
              <w:contextualSpacing/>
            </w:pPr>
            <w:r w:rsidRPr="004F4893">
              <w:t>025010</w:t>
            </w:r>
          </w:p>
        </w:tc>
        <w:tc>
          <w:tcPr>
            <w:tcW w:w="3146" w:type="pct"/>
          </w:tcPr>
          <w:p w:rsidR="0009127A" w:rsidRPr="004F4893" w:rsidRDefault="0009127A" w:rsidP="000D24D7">
            <w:pPr>
              <w:tabs>
                <w:tab w:val="left" w:leader="dot" w:pos="9072"/>
                <w:tab w:val="left" w:leader="dot" w:pos="16443"/>
              </w:tabs>
              <w:spacing w:before="80"/>
              <w:ind w:left="720"/>
              <w:contextualSpacing/>
              <w:jc w:val="both"/>
            </w:pPr>
            <w:r w:rsidRPr="004F4893">
              <w:t>Védelmi feladatok igazgatása és szabályozása</w:t>
            </w:r>
          </w:p>
        </w:tc>
      </w:tr>
      <w:tr w:rsidR="0009127A" w:rsidRPr="004F4893" w:rsidTr="000D24D7">
        <w:trPr>
          <w:jc w:val="center"/>
        </w:trPr>
        <w:tc>
          <w:tcPr>
            <w:tcW w:w="469" w:type="pct"/>
            <w:vAlign w:val="center"/>
          </w:tcPr>
          <w:p w:rsidR="0009127A" w:rsidRPr="004F4893" w:rsidRDefault="0009127A" w:rsidP="000D24D7">
            <w:pPr>
              <w:tabs>
                <w:tab w:val="left" w:leader="dot" w:pos="9072"/>
                <w:tab w:val="left" w:leader="dot" w:pos="16443"/>
              </w:tabs>
              <w:spacing w:before="80"/>
              <w:ind w:left="360"/>
            </w:pPr>
            <w:r w:rsidRPr="004F4893">
              <w:t>4.</w:t>
            </w:r>
          </w:p>
        </w:tc>
        <w:tc>
          <w:tcPr>
            <w:tcW w:w="1385" w:type="pct"/>
            <w:vAlign w:val="center"/>
          </w:tcPr>
          <w:p w:rsidR="0009127A" w:rsidRPr="004F4893" w:rsidRDefault="0009127A" w:rsidP="000D24D7">
            <w:pPr>
              <w:tabs>
                <w:tab w:val="left" w:leader="dot" w:pos="9072"/>
                <w:tab w:val="left" w:leader="dot" w:pos="16443"/>
              </w:tabs>
              <w:spacing w:before="80"/>
              <w:ind w:left="720"/>
              <w:contextualSpacing/>
            </w:pPr>
            <w:r w:rsidRPr="004F4893">
              <w:t>041231</w:t>
            </w:r>
          </w:p>
        </w:tc>
        <w:tc>
          <w:tcPr>
            <w:tcW w:w="3146" w:type="pct"/>
          </w:tcPr>
          <w:p w:rsidR="0009127A" w:rsidRPr="004F4893" w:rsidRDefault="0009127A" w:rsidP="000D24D7">
            <w:pPr>
              <w:tabs>
                <w:tab w:val="left" w:leader="dot" w:pos="9072"/>
                <w:tab w:val="left" w:leader="dot" w:pos="16443"/>
              </w:tabs>
              <w:spacing w:before="80"/>
              <w:ind w:left="720"/>
              <w:contextualSpacing/>
              <w:jc w:val="both"/>
            </w:pPr>
            <w:r w:rsidRPr="004F4893">
              <w:t>Rövid időtartamú közfoglalkoztatás</w:t>
            </w:r>
          </w:p>
        </w:tc>
      </w:tr>
      <w:tr w:rsidR="0009127A" w:rsidRPr="004F4893" w:rsidTr="000D24D7">
        <w:trPr>
          <w:jc w:val="center"/>
        </w:trPr>
        <w:tc>
          <w:tcPr>
            <w:tcW w:w="469" w:type="pct"/>
            <w:vAlign w:val="center"/>
          </w:tcPr>
          <w:p w:rsidR="0009127A" w:rsidRPr="004F4893" w:rsidRDefault="0009127A" w:rsidP="000D24D7">
            <w:pPr>
              <w:tabs>
                <w:tab w:val="left" w:leader="dot" w:pos="9072"/>
                <w:tab w:val="left" w:leader="dot" w:pos="16443"/>
              </w:tabs>
              <w:spacing w:before="80"/>
              <w:ind w:left="360"/>
            </w:pPr>
            <w:r w:rsidRPr="004F4893">
              <w:t>5.</w:t>
            </w:r>
          </w:p>
        </w:tc>
        <w:tc>
          <w:tcPr>
            <w:tcW w:w="1385" w:type="pct"/>
            <w:vAlign w:val="center"/>
          </w:tcPr>
          <w:p w:rsidR="0009127A" w:rsidRPr="004F4893" w:rsidRDefault="0009127A" w:rsidP="000D24D7">
            <w:pPr>
              <w:tabs>
                <w:tab w:val="left" w:leader="dot" w:pos="9072"/>
                <w:tab w:val="left" w:leader="dot" w:pos="16443"/>
              </w:tabs>
              <w:spacing w:before="80"/>
              <w:ind w:left="720"/>
              <w:contextualSpacing/>
            </w:pPr>
            <w:r w:rsidRPr="004F4893">
              <w:t>041232</w:t>
            </w:r>
          </w:p>
        </w:tc>
        <w:tc>
          <w:tcPr>
            <w:tcW w:w="3146" w:type="pct"/>
          </w:tcPr>
          <w:p w:rsidR="0009127A" w:rsidRPr="004F4893" w:rsidRDefault="0009127A" w:rsidP="000D24D7">
            <w:pPr>
              <w:tabs>
                <w:tab w:val="left" w:leader="dot" w:pos="9072"/>
                <w:tab w:val="left" w:leader="dot" w:pos="16443"/>
              </w:tabs>
              <w:spacing w:before="80"/>
              <w:ind w:left="720"/>
              <w:contextualSpacing/>
              <w:jc w:val="both"/>
            </w:pPr>
            <w:r w:rsidRPr="004F4893">
              <w:t>Start-munka program – Téli közfoglalkoztatás</w:t>
            </w:r>
          </w:p>
        </w:tc>
      </w:tr>
      <w:tr w:rsidR="0009127A" w:rsidRPr="004F4893" w:rsidTr="000D24D7">
        <w:trPr>
          <w:jc w:val="center"/>
        </w:trPr>
        <w:tc>
          <w:tcPr>
            <w:tcW w:w="469" w:type="pct"/>
            <w:vAlign w:val="center"/>
          </w:tcPr>
          <w:p w:rsidR="0009127A" w:rsidRPr="004F4893" w:rsidRDefault="0009127A" w:rsidP="000D24D7">
            <w:pPr>
              <w:tabs>
                <w:tab w:val="left" w:leader="dot" w:pos="9072"/>
                <w:tab w:val="left" w:leader="dot" w:pos="16443"/>
              </w:tabs>
              <w:spacing w:before="80"/>
              <w:ind w:left="360"/>
            </w:pPr>
            <w:r w:rsidRPr="004F4893">
              <w:t>6.</w:t>
            </w:r>
          </w:p>
        </w:tc>
        <w:tc>
          <w:tcPr>
            <w:tcW w:w="1385" w:type="pct"/>
            <w:vAlign w:val="center"/>
          </w:tcPr>
          <w:p w:rsidR="0009127A" w:rsidRPr="004F4893" w:rsidRDefault="0009127A" w:rsidP="000D24D7">
            <w:pPr>
              <w:tabs>
                <w:tab w:val="left" w:leader="dot" w:pos="9072"/>
                <w:tab w:val="left" w:leader="dot" w:pos="16443"/>
              </w:tabs>
              <w:spacing w:before="80"/>
              <w:ind w:left="720"/>
              <w:contextualSpacing/>
            </w:pPr>
            <w:r w:rsidRPr="004F4893">
              <w:t>041233</w:t>
            </w:r>
          </w:p>
        </w:tc>
        <w:tc>
          <w:tcPr>
            <w:tcW w:w="3146" w:type="pct"/>
          </w:tcPr>
          <w:p w:rsidR="0009127A" w:rsidRPr="004F4893" w:rsidRDefault="0009127A" w:rsidP="000D24D7">
            <w:pPr>
              <w:tabs>
                <w:tab w:val="left" w:leader="dot" w:pos="9072"/>
                <w:tab w:val="left" w:leader="dot" w:pos="16443"/>
              </w:tabs>
              <w:spacing w:before="80"/>
              <w:ind w:left="720"/>
              <w:contextualSpacing/>
              <w:jc w:val="both"/>
            </w:pPr>
            <w:r w:rsidRPr="004F4893">
              <w:t>Hosszabb időtartamú közfoglalkoztatás</w:t>
            </w:r>
          </w:p>
        </w:tc>
      </w:tr>
      <w:tr w:rsidR="0009127A" w:rsidRPr="004F4893" w:rsidTr="000D24D7">
        <w:trPr>
          <w:jc w:val="center"/>
        </w:trPr>
        <w:tc>
          <w:tcPr>
            <w:tcW w:w="469" w:type="pct"/>
            <w:vAlign w:val="center"/>
          </w:tcPr>
          <w:p w:rsidR="0009127A" w:rsidRPr="004F4893" w:rsidRDefault="0009127A" w:rsidP="000D24D7">
            <w:pPr>
              <w:tabs>
                <w:tab w:val="left" w:leader="dot" w:pos="9072"/>
                <w:tab w:val="left" w:leader="dot" w:pos="16443"/>
              </w:tabs>
              <w:spacing w:before="80"/>
              <w:ind w:left="360"/>
            </w:pPr>
            <w:r w:rsidRPr="004F4893">
              <w:t>7.</w:t>
            </w:r>
          </w:p>
        </w:tc>
        <w:tc>
          <w:tcPr>
            <w:tcW w:w="1385" w:type="pct"/>
            <w:vAlign w:val="center"/>
          </w:tcPr>
          <w:p w:rsidR="0009127A" w:rsidRPr="004F4893" w:rsidRDefault="0009127A" w:rsidP="000D24D7">
            <w:pPr>
              <w:tabs>
                <w:tab w:val="left" w:leader="dot" w:pos="9072"/>
                <w:tab w:val="left" w:leader="dot" w:pos="16443"/>
              </w:tabs>
              <w:spacing w:before="80"/>
              <w:ind w:left="720"/>
              <w:contextualSpacing/>
            </w:pPr>
            <w:r w:rsidRPr="004F4893">
              <w:t>042130</w:t>
            </w:r>
          </w:p>
        </w:tc>
        <w:tc>
          <w:tcPr>
            <w:tcW w:w="3146" w:type="pct"/>
          </w:tcPr>
          <w:p w:rsidR="0009127A" w:rsidRPr="004F4893" w:rsidRDefault="0009127A" w:rsidP="000D24D7">
            <w:pPr>
              <w:tabs>
                <w:tab w:val="left" w:leader="dot" w:pos="9072"/>
                <w:tab w:val="left" w:leader="dot" w:pos="16443"/>
              </w:tabs>
              <w:spacing w:before="80"/>
              <w:ind w:left="720"/>
              <w:contextualSpacing/>
              <w:jc w:val="both"/>
            </w:pPr>
            <w:r w:rsidRPr="004F4893">
              <w:t>Növénytermesztés, állattenyésztés és kapcsolódó szolgáltatások</w:t>
            </w:r>
          </w:p>
        </w:tc>
      </w:tr>
      <w:tr w:rsidR="0009127A" w:rsidRPr="004F4893" w:rsidTr="000D24D7">
        <w:trPr>
          <w:jc w:val="center"/>
        </w:trPr>
        <w:tc>
          <w:tcPr>
            <w:tcW w:w="469" w:type="pct"/>
            <w:vAlign w:val="center"/>
          </w:tcPr>
          <w:p w:rsidR="0009127A" w:rsidRPr="004F4893" w:rsidRDefault="0009127A" w:rsidP="000D24D7">
            <w:pPr>
              <w:tabs>
                <w:tab w:val="left" w:leader="dot" w:pos="9072"/>
                <w:tab w:val="left" w:leader="dot" w:pos="16443"/>
              </w:tabs>
              <w:spacing w:before="80"/>
              <w:ind w:left="360"/>
            </w:pPr>
            <w:r w:rsidRPr="004F4893">
              <w:t>8.</w:t>
            </w:r>
          </w:p>
        </w:tc>
        <w:tc>
          <w:tcPr>
            <w:tcW w:w="1385" w:type="pct"/>
            <w:vAlign w:val="center"/>
          </w:tcPr>
          <w:p w:rsidR="0009127A" w:rsidRPr="004F4893" w:rsidRDefault="0009127A" w:rsidP="000D24D7">
            <w:pPr>
              <w:tabs>
                <w:tab w:val="left" w:leader="dot" w:pos="9072"/>
                <w:tab w:val="left" w:leader="dot" w:pos="16443"/>
              </w:tabs>
              <w:spacing w:before="80"/>
              <w:ind w:left="720"/>
              <w:contextualSpacing/>
            </w:pPr>
            <w:r w:rsidRPr="004F4893">
              <w:t>042220</w:t>
            </w:r>
          </w:p>
        </w:tc>
        <w:tc>
          <w:tcPr>
            <w:tcW w:w="3146" w:type="pct"/>
          </w:tcPr>
          <w:p w:rsidR="0009127A" w:rsidRPr="004F4893" w:rsidRDefault="0009127A" w:rsidP="000D24D7">
            <w:pPr>
              <w:tabs>
                <w:tab w:val="left" w:leader="dot" w:pos="9072"/>
                <w:tab w:val="left" w:leader="dot" w:pos="16443"/>
              </w:tabs>
              <w:spacing w:before="80"/>
              <w:ind w:left="720"/>
              <w:contextualSpacing/>
              <w:jc w:val="both"/>
            </w:pPr>
            <w:r w:rsidRPr="004F4893">
              <w:t>Erdőgazdálkodás</w:t>
            </w:r>
          </w:p>
        </w:tc>
      </w:tr>
      <w:tr w:rsidR="0009127A" w:rsidRPr="004F4893" w:rsidTr="000D24D7">
        <w:trPr>
          <w:jc w:val="center"/>
        </w:trPr>
        <w:tc>
          <w:tcPr>
            <w:tcW w:w="469" w:type="pct"/>
            <w:vAlign w:val="center"/>
          </w:tcPr>
          <w:p w:rsidR="0009127A" w:rsidRPr="004F4893" w:rsidRDefault="0009127A" w:rsidP="000D24D7">
            <w:pPr>
              <w:tabs>
                <w:tab w:val="left" w:leader="dot" w:pos="9072"/>
                <w:tab w:val="left" w:leader="dot" w:pos="16443"/>
              </w:tabs>
              <w:spacing w:before="80"/>
              <w:ind w:left="360"/>
            </w:pPr>
            <w:r w:rsidRPr="004F4893">
              <w:t>9.</w:t>
            </w:r>
          </w:p>
        </w:tc>
        <w:tc>
          <w:tcPr>
            <w:tcW w:w="1385" w:type="pct"/>
            <w:vAlign w:val="center"/>
          </w:tcPr>
          <w:p w:rsidR="0009127A" w:rsidRPr="004F4893" w:rsidRDefault="0009127A" w:rsidP="000D24D7">
            <w:pPr>
              <w:tabs>
                <w:tab w:val="left" w:leader="dot" w:pos="9072"/>
                <w:tab w:val="left" w:leader="dot" w:pos="16443"/>
              </w:tabs>
              <w:spacing w:before="80"/>
              <w:ind w:left="720"/>
              <w:contextualSpacing/>
            </w:pPr>
            <w:r w:rsidRPr="004F4893">
              <w:t>045120</w:t>
            </w:r>
          </w:p>
        </w:tc>
        <w:tc>
          <w:tcPr>
            <w:tcW w:w="3146" w:type="pct"/>
          </w:tcPr>
          <w:p w:rsidR="0009127A" w:rsidRPr="004F4893" w:rsidRDefault="0009127A" w:rsidP="000D24D7">
            <w:pPr>
              <w:tabs>
                <w:tab w:val="left" w:leader="dot" w:pos="9072"/>
                <w:tab w:val="left" w:leader="dot" w:pos="16443"/>
              </w:tabs>
              <w:spacing w:before="80"/>
              <w:ind w:left="720"/>
              <w:contextualSpacing/>
              <w:jc w:val="both"/>
            </w:pPr>
            <w:r w:rsidRPr="004F4893">
              <w:t>Út, autópálya építése</w:t>
            </w:r>
          </w:p>
        </w:tc>
      </w:tr>
      <w:tr w:rsidR="0009127A" w:rsidRPr="004F4893" w:rsidTr="000D24D7">
        <w:trPr>
          <w:jc w:val="center"/>
        </w:trPr>
        <w:tc>
          <w:tcPr>
            <w:tcW w:w="469" w:type="pct"/>
            <w:vAlign w:val="center"/>
          </w:tcPr>
          <w:p w:rsidR="0009127A" w:rsidRPr="004F4893" w:rsidRDefault="0009127A" w:rsidP="000D24D7">
            <w:pPr>
              <w:tabs>
                <w:tab w:val="left" w:leader="dot" w:pos="9072"/>
                <w:tab w:val="left" w:leader="dot" w:pos="16443"/>
              </w:tabs>
              <w:spacing w:before="80"/>
              <w:ind w:left="360"/>
            </w:pPr>
            <w:r w:rsidRPr="004F4893">
              <w:t>10.</w:t>
            </w:r>
          </w:p>
        </w:tc>
        <w:tc>
          <w:tcPr>
            <w:tcW w:w="1385" w:type="pct"/>
            <w:vAlign w:val="center"/>
          </w:tcPr>
          <w:p w:rsidR="0009127A" w:rsidRPr="004F4893" w:rsidRDefault="0009127A" w:rsidP="000D24D7">
            <w:pPr>
              <w:tabs>
                <w:tab w:val="left" w:leader="dot" w:pos="9072"/>
                <w:tab w:val="left" w:leader="dot" w:pos="16443"/>
              </w:tabs>
              <w:spacing w:before="80"/>
              <w:ind w:left="720"/>
              <w:contextualSpacing/>
            </w:pPr>
            <w:r w:rsidRPr="004F4893">
              <w:t>045160</w:t>
            </w:r>
          </w:p>
        </w:tc>
        <w:tc>
          <w:tcPr>
            <w:tcW w:w="3146" w:type="pct"/>
          </w:tcPr>
          <w:p w:rsidR="0009127A" w:rsidRPr="004F4893" w:rsidRDefault="0009127A" w:rsidP="000D24D7">
            <w:pPr>
              <w:tabs>
                <w:tab w:val="left" w:leader="dot" w:pos="9072"/>
                <w:tab w:val="left" w:leader="dot" w:pos="16443"/>
              </w:tabs>
              <w:spacing w:before="80"/>
              <w:ind w:left="720"/>
              <w:contextualSpacing/>
              <w:jc w:val="both"/>
            </w:pPr>
            <w:r w:rsidRPr="004F4893">
              <w:t>Közutak, hidak, alagutak üzemeltetése, fenntartása</w:t>
            </w:r>
          </w:p>
        </w:tc>
      </w:tr>
      <w:tr w:rsidR="0009127A" w:rsidRPr="004F4893" w:rsidTr="000D24D7">
        <w:trPr>
          <w:jc w:val="center"/>
        </w:trPr>
        <w:tc>
          <w:tcPr>
            <w:tcW w:w="469" w:type="pct"/>
            <w:vAlign w:val="center"/>
          </w:tcPr>
          <w:p w:rsidR="0009127A" w:rsidRPr="004F4893" w:rsidRDefault="0009127A" w:rsidP="000D24D7">
            <w:pPr>
              <w:tabs>
                <w:tab w:val="left" w:leader="dot" w:pos="9072"/>
                <w:tab w:val="left" w:leader="dot" w:pos="16443"/>
              </w:tabs>
              <w:spacing w:before="80"/>
              <w:ind w:left="360"/>
            </w:pPr>
            <w:r w:rsidRPr="004F4893">
              <w:t>11.</w:t>
            </w:r>
          </w:p>
        </w:tc>
        <w:tc>
          <w:tcPr>
            <w:tcW w:w="1385" w:type="pct"/>
            <w:vAlign w:val="center"/>
          </w:tcPr>
          <w:p w:rsidR="0009127A" w:rsidRPr="004F4893" w:rsidRDefault="0009127A" w:rsidP="000D24D7">
            <w:pPr>
              <w:tabs>
                <w:tab w:val="left" w:leader="dot" w:pos="9072"/>
                <w:tab w:val="left" w:leader="dot" w:pos="16443"/>
              </w:tabs>
              <w:spacing w:before="80"/>
              <w:ind w:left="720"/>
              <w:contextualSpacing/>
            </w:pPr>
            <w:r w:rsidRPr="004F4893">
              <w:t>051050</w:t>
            </w:r>
          </w:p>
        </w:tc>
        <w:tc>
          <w:tcPr>
            <w:tcW w:w="3146" w:type="pct"/>
          </w:tcPr>
          <w:p w:rsidR="0009127A" w:rsidRPr="004F4893" w:rsidRDefault="0009127A" w:rsidP="000D24D7">
            <w:pPr>
              <w:tabs>
                <w:tab w:val="left" w:leader="dot" w:pos="9072"/>
                <w:tab w:val="left" w:leader="dot" w:pos="16443"/>
              </w:tabs>
              <w:spacing w:before="80"/>
              <w:ind w:left="720"/>
              <w:contextualSpacing/>
              <w:jc w:val="both"/>
            </w:pPr>
            <w:r w:rsidRPr="004F4893">
              <w:t>Veszélyes hulladék begyűjtése, szállítása, átrakása</w:t>
            </w:r>
          </w:p>
        </w:tc>
      </w:tr>
      <w:tr w:rsidR="0009127A" w:rsidRPr="004F4893" w:rsidTr="000D24D7">
        <w:trPr>
          <w:jc w:val="center"/>
        </w:trPr>
        <w:tc>
          <w:tcPr>
            <w:tcW w:w="469" w:type="pct"/>
            <w:vAlign w:val="center"/>
          </w:tcPr>
          <w:p w:rsidR="0009127A" w:rsidRPr="004F4893" w:rsidRDefault="0009127A" w:rsidP="000D24D7">
            <w:pPr>
              <w:tabs>
                <w:tab w:val="left" w:leader="dot" w:pos="9072"/>
                <w:tab w:val="left" w:leader="dot" w:pos="16443"/>
              </w:tabs>
              <w:spacing w:before="80"/>
              <w:ind w:left="360"/>
            </w:pPr>
            <w:r w:rsidRPr="004F4893">
              <w:t>12.</w:t>
            </w:r>
          </w:p>
        </w:tc>
        <w:tc>
          <w:tcPr>
            <w:tcW w:w="1385" w:type="pct"/>
            <w:vAlign w:val="center"/>
          </w:tcPr>
          <w:p w:rsidR="0009127A" w:rsidRPr="004F4893" w:rsidRDefault="0009127A" w:rsidP="000D24D7">
            <w:pPr>
              <w:tabs>
                <w:tab w:val="left" w:leader="dot" w:pos="9072"/>
                <w:tab w:val="left" w:leader="dot" w:pos="16443"/>
              </w:tabs>
              <w:spacing w:before="80"/>
              <w:ind w:left="720"/>
              <w:contextualSpacing/>
            </w:pPr>
            <w:r w:rsidRPr="004F4893">
              <w:t>063020</w:t>
            </w:r>
          </w:p>
        </w:tc>
        <w:tc>
          <w:tcPr>
            <w:tcW w:w="3146" w:type="pct"/>
          </w:tcPr>
          <w:p w:rsidR="0009127A" w:rsidRPr="004F4893" w:rsidRDefault="0009127A" w:rsidP="000D24D7">
            <w:pPr>
              <w:tabs>
                <w:tab w:val="left" w:leader="dot" w:pos="9072"/>
                <w:tab w:val="left" w:leader="dot" w:pos="16443"/>
              </w:tabs>
              <w:spacing w:before="80"/>
              <w:ind w:left="720"/>
              <w:contextualSpacing/>
              <w:jc w:val="both"/>
            </w:pPr>
            <w:r w:rsidRPr="004F4893">
              <w:t xml:space="preserve">Víztermelés, </w:t>
            </w:r>
            <w:proofErr w:type="spellStart"/>
            <w:r w:rsidRPr="004F4893">
              <w:t>-kezelés</w:t>
            </w:r>
            <w:proofErr w:type="spellEnd"/>
            <w:r w:rsidRPr="004F4893">
              <w:t xml:space="preserve">, </w:t>
            </w:r>
            <w:proofErr w:type="spellStart"/>
            <w:r w:rsidRPr="004F4893">
              <w:t>-ellátás</w:t>
            </w:r>
            <w:proofErr w:type="spellEnd"/>
          </w:p>
        </w:tc>
      </w:tr>
      <w:tr w:rsidR="0009127A" w:rsidRPr="004F4893" w:rsidTr="000D24D7">
        <w:trPr>
          <w:jc w:val="center"/>
        </w:trPr>
        <w:tc>
          <w:tcPr>
            <w:tcW w:w="469" w:type="pct"/>
            <w:vAlign w:val="center"/>
          </w:tcPr>
          <w:p w:rsidR="0009127A" w:rsidRPr="004F4893" w:rsidRDefault="0009127A" w:rsidP="000D24D7">
            <w:pPr>
              <w:tabs>
                <w:tab w:val="left" w:leader="dot" w:pos="9072"/>
                <w:tab w:val="left" w:leader="dot" w:pos="16443"/>
              </w:tabs>
              <w:spacing w:before="80"/>
              <w:ind w:left="360"/>
            </w:pPr>
            <w:r w:rsidRPr="004F4893">
              <w:t>13.</w:t>
            </w:r>
          </w:p>
        </w:tc>
        <w:tc>
          <w:tcPr>
            <w:tcW w:w="1385" w:type="pct"/>
            <w:vAlign w:val="center"/>
          </w:tcPr>
          <w:p w:rsidR="0009127A" w:rsidRPr="004F4893" w:rsidRDefault="0009127A" w:rsidP="000D24D7">
            <w:pPr>
              <w:tabs>
                <w:tab w:val="left" w:leader="dot" w:pos="9072"/>
                <w:tab w:val="left" w:leader="dot" w:pos="16443"/>
              </w:tabs>
              <w:spacing w:before="80"/>
              <w:ind w:left="720"/>
              <w:contextualSpacing/>
            </w:pPr>
            <w:r w:rsidRPr="004F4893">
              <w:t>066010</w:t>
            </w:r>
          </w:p>
        </w:tc>
        <w:tc>
          <w:tcPr>
            <w:tcW w:w="3146" w:type="pct"/>
          </w:tcPr>
          <w:p w:rsidR="0009127A" w:rsidRPr="004F4893" w:rsidRDefault="0009127A" w:rsidP="000D24D7">
            <w:pPr>
              <w:tabs>
                <w:tab w:val="left" w:leader="dot" w:pos="9072"/>
                <w:tab w:val="left" w:leader="dot" w:pos="16443"/>
              </w:tabs>
              <w:spacing w:before="80"/>
              <w:ind w:left="720"/>
              <w:contextualSpacing/>
              <w:jc w:val="both"/>
            </w:pPr>
            <w:r w:rsidRPr="004F4893">
              <w:t>Zöldterület kezelés</w:t>
            </w:r>
          </w:p>
        </w:tc>
      </w:tr>
      <w:tr w:rsidR="0009127A" w:rsidRPr="004F4893" w:rsidTr="000D24D7">
        <w:trPr>
          <w:jc w:val="center"/>
        </w:trPr>
        <w:tc>
          <w:tcPr>
            <w:tcW w:w="469" w:type="pct"/>
            <w:vAlign w:val="center"/>
          </w:tcPr>
          <w:p w:rsidR="0009127A" w:rsidRPr="004F4893" w:rsidRDefault="0009127A" w:rsidP="000D24D7">
            <w:pPr>
              <w:tabs>
                <w:tab w:val="left" w:leader="dot" w:pos="9072"/>
                <w:tab w:val="left" w:leader="dot" w:pos="16443"/>
              </w:tabs>
              <w:spacing w:before="80"/>
              <w:ind w:left="360"/>
            </w:pPr>
            <w:r w:rsidRPr="004F4893">
              <w:t>14.</w:t>
            </w:r>
          </w:p>
        </w:tc>
        <w:tc>
          <w:tcPr>
            <w:tcW w:w="1385" w:type="pct"/>
            <w:vAlign w:val="center"/>
          </w:tcPr>
          <w:p w:rsidR="0009127A" w:rsidRPr="004F4893" w:rsidRDefault="0009127A" w:rsidP="000D24D7">
            <w:pPr>
              <w:tabs>
                <w:tab w:val="left" w:leader="dot" w:pos="9072"/>
                <w:tab w:val="left" w:leader="dot" w:pos="16443"/>
              </w:tabs>
              <w:spacing w:before="80"/>
              <w:ind w:left="720"/>
              <w:contextualSpacing/>
            </w:pPr>
            <w:r w:rsidRPr="004F4893">
              <w:t>066020</w:t>
            </w:r>
          </w:p>
        </w:tc>
        <w:tc>
          <w:tcPr>
            <w:tcW w:w="3146" w:type="pct"/>
          </w:tcPr>
          <w:p w:rsidR="0009127A" w:rsidRPr="004F4893" w:rsidRDefault="0009127A" w:rsidP="000D24D7">
            <w:pPr>
              <w:tabs>
                <w:tab w:val="left" w:leader="dot" w:pos="9072"/>
                <w:tab w:val="left" w:leader="dot" w:pos="16443"/>
              </w:tabs>
              <w:spacing w:before="80"/>
              <w:ind w:left="720"/>
              <w:contextualSpacing/>
              <w:jc w:val="both"/>
            </w:pPr>
            <w:r w:rsidRPr="004F4893">
              <w:t>Város-, községgazdálkodási egyéb szolgáltatások</w:t>
            </w:r>
          </w:p>
        </w:tc>
      </w:tr>
      <w:tr w:rsidR="0009127A" w:rsidRPr="004F4893" w:rsidTr="000D24D7">
        <w:trPr>
          <w:jc w:val="center"/>
        </w:trPr>
        <w:tc>
          <w:tcPr>
            <w:tcW w:w="469" w:type="pct"/>
            <w:vAlign w:val="center"/>
          </w:tcPr>
          <w:p w:rsidR="0009127A" w:rsidRPr="004F4893" w:rsidRDefault="0009127A" w:rsidP="000D24D7">
            <w:pPr>
              <w:tabs>
                <w:tab w:val="left" w:leader="dot" w:pos="9072"/>
                <w:tab w:val="left" w:leader="dot" w:pos="16443"/>
              </w:tabs>
              <w:spacing w:before="80"/>
              <w:ind w:left="360"/>
            </w:pPr>
            <w:r w:rsidRPr="004F4893">
              <w:t>15.</w:t>
            </w:r>
          </w:p>
        </w:tc>
        <w:tc>
          <w:tcPr>
            <w:tcW w:w="1385" w:type="pct"/>
            <w:vAlign w:val="center"/>
          </w:tcPr>
          <w:p w:rsidR="0009127A" w:rsidRPr="004F4893" w:rsidRDefault="0009127A" w:rsidP="000D24D7">
            <w:pPr>
              <w:tabs>
                <w:tab w:val="left" w:leader="dot" w:pos="9072"/>
                <w:tab w:val="left" w:leader="dot" w:pos="16443"/>
              </w:tabs>
              <w:spacing w:before="80"/>
              <w:ind w:left="720"/>
              <w:contextualSpacing/>
            </w:pPr>
            <w:r w:rsidRPr="004F4893">
              <w:t>096015</w:t>
            </w:r>
          </w:p>
        </w:tc>
        <w:tc>
          <w:tcPr>
            <w:tcW w:w="3146" w:type="pct"/>
          </w:tcPr>
          <w:p w:rsidR="0009127A" w:rsidRPr="004F4893" w:rsidRDefault="0009127A" w:rsidP="000D24D7">
            <w:pPr>
              <w:tabs>
                <w:tab w:val="left" w:leader="dot" w:pos="9072"/>
                <w:tab w:val="left" w:leader="dot" w:pos="16443"/>
              </w:tabs>
              <w:spacing w:before="80"/>
              <w:ind w:left="720"/>
              <w:contextualSpacing/>
              <w:jc w:val="both"/>
            </w:pPr>
            <w:r w:rsidRPr="004F4893">
              <w:t>Gyermekétkeztetés köznevelési intézményben</w:t>
            </w:r>
          </w:p>
        </w:tc>
      </w:tr>
      <w:tr w:rsidR="0009127A" w:rsidRPr="004F4893" w:rsidTr="000D24D7">
        <w:trPr>
          <w:jc w:val="center"/>
        </w:trPr>
        <w:tc>
          <w:tcPr>
            <w:tcW w:w="469" w:type="pct"/>
            <w:vAlign w:val="center"/>
          </w:tcPr>
          <w:p w:rsidR="0009127A" w:rsidRPr="004F4893" w:rsidRDefault="0009127A" w:rsidP="000D24D7">
            <w:pPr>
              <w:tabs>
                <w:tab w:val="left" w:leader="dot" w:pos="9072"/>
                <w:tab w:val="left" w:leader="dot" w:pos="16443"/>
              </w:tabs>
              <w:spacing w:before="80"/>
              <w:ind w:left="360"/>
            </w:pPr>
            <w:r w:rsidRPr="004F4893">
              <w:t>16.</w:t>
            </w:r>
          </w:p>
        </w:tc>
        <w:tc>
          <w:tcPr>
            <w:tcW w:w="1385" w:type="pct"/>
            <w:vAlign w:val="center"/>
          </w:tcPr>
          <w:p w:rsidR="0009127A" w:rsidRPr="004F4893" w:rsidRDefault="0009127A" w:rsidP="000D24D7">
            <w:pPr>
              <w:tabs>
                <w:tab w:val="left" w:leader="dot" w:pos="9072"/>
                <w:tab w:val="left" w:leader="dot" w:pos="16443"/>
              </w:tabs>
              <w:spacing w:before="80"/>
              <w:ind w:left="720"/>
              <w:contextualSpacing/>
            </w:pPr>
            <w:r w:rsidRPr="004F4893">
              <w:t>096025</w:t>
            </w:r>
          </w:p>
        </w:tc>
        <w:tc>
          <w:tcPr>
            <w:tcW w:w="3146" w:type="pct"/>
          </w:tcPr>
          <w:p w:rsidR="0009127A" w:rsidRPr="004F4893" w:rsidRDefault="0009127A" w:rsidP="000D24D7">
            <w:pPr>
              <w:tabs>
                <w:tab w:val="left" w:leader="dot" w:pos="9072"/>
                <w:tab w:val="left" w:leader="dot" w:pos="16443"/>
              </w:tabs>
              <w:spacing w:before="80"/>
              <w:ind w:left="720"/>
              <w:contextualSpacing/>
              <w:jc w:val="both"/>
            </w:pPr>
            <w:r w:rsidRPr="004F4893">
              <w:t>Munkahelyi étkeztetés köznevelési intézményben</w:t>
            </w:r>
          </w:p>
        </w:tc>
      </w:tr>
      <w:tr w:rsidR="0009127A" w:rsidRPr="004F4893" w:rsidTr="000D24D7">
        <w:trPr>
          <w:jc w:val="center"/>
        </w:trPr>
        <w:tc>
          <w:tcPr>
            <w:tcW w:w="469" w:type="pct"/>
            <w:vAlign w:val="center"/>
          </w:tcPr>
          <w:p w:rsidR="0009127A" w:rsidRPr="004F4893" w:rsidRDefault="0009127A" w:rsidP="000D24D7">
            <w:pPr>
              <w:tabs>
                <w:tab w:val="left" w:leader="dot" w:pos="9072"/>
                <w:tab w:val="left" w:leader="dot" w:pos="16443"/>
              </w:tabs>
              <w:spacing w:before="80"/>
              <w:ind w:left="360"/>
            </w:pPr>
            <w:r w:rsidRPr="004F4893">
              <w:t>17.</w:t>
            </w:r>
          </w:p>
        </w:tc>
        <w:tc>
          <w:tcPr>
            <w:tcW w:w="1385" w:type="pct"/>
            <w:vAlign w:val="center"/>
          </w:tcPr>
          <w:p w:rsidR="0009127A" w:rsidRPr="004F4893" w:rsidRDefault="0009127A" w:rsidP="000D24D7">
            <w:pPr>
              <w:tabs>
                <w:tab w:val="left" w:leader="dot" w:pos="9072"/>
                <w:tab w:val="left" w:leader="dot" w:pos="16443"/>
              </w:tabs>
              <w:spacing w:before="80"/>
              <w:ind w:left="720"/>
              <w:contextualSpacing/>
            </w:pPr>
            <w:r w:rsidRPr="004F4893">
              <w:t>104037</w:t>
            </w:r>
          </w:p>
        </w:tc>
        <w:tc>
          <w:tcPr>
            <w:tcW w:w="3146" w:type="pct"/>
          </w:tcPr>
          <w:p w:rsidR="0009127A" w:rsidRPr="004F4893" w:rsidRDefault="0009127A" w:rsidP="000D24D7">
            <w:pPr>
              <w:tabs>
                <w:tab w:val="left" w:leader="dot" w:pos="9072"/>
                <w:tab w:val="left" w:leader="dot" w:pos="16443"/>
              </w:tabs>
              <w:spacing w:before="80"/>
              <w:ind w:left="720"/>
              <w:contextualSpacing/>
              <w:jc w:val="both"/>
            </w:pPr>
            <w:r w:rsidRPr="004F4893">
              <w:t>Intézményen kívüli gyermekétkeztetés</w:t>
            </w:r>
          </w:p>
        </w:tc>
      </w:tr>
    </w:tbl>
    <w:p w:rsidR="0009127A" w:rsidRPr="004F4893" w:rsidRDefault="0009127A" w:rsidP="0009127A">
      <w:pPr>
        <w:pStyle w:val="Listaszerbekezds"/>
        <w:numPr>
          <w:ilvl w:val="1"/>
          <w:numId w:val="78"/>
        </w:numPr>
        <w:tabs>
          <w:tab w:val="left" w:leader="dot" w:pos="9072"/>
          <w:tab w:val="left" w:leader="dot" w:pos="9781"/>
          <w:tab w:val="left" w:leader="dot" w:pos="16443"/>
        </w:tabs>
        <w:spacing w:before="240"/>
        <w:ind w:left="567" w:hanging="567"/>
        <w:contextualSpacing w:val="0"/>
        <w:jc w:val="both"/>
      </w:pPr>
      <w:r w:rsidRPr="004F4893">
        <w:t>A költségvetési szerv illetékessége, működési területe:</w:t>
      </w:r>
    </w:p>
    <w:p w:rsidR="0009127A" w:rsidRPr="004F4893" w:rsidRDefault="0009127A" w:rsidP="0009127A">
      <w:pPr>
        <w:pStyle w:val="Listaszerbekezds"/>
        <w:jc w:val="both"/>
      </w:pPr>
    </w:p>
    <w:p w:rsidR="0009127A" w:rsidRPr="004F4893" w:rsidRDefault="0009127A" w:rsidP="0009127A">
      <w:pPr>
        <w:ind w:firstLine="567"/>
        <w:jc w:val="both"/>
      </w:pPr>
      <w:r w:rsidRPr="004F4893">
        <w:t>Karcag város közigazgatási területe</w:t>
      </w:r>
    </w:p>
    <w:p w:rsidR="0009127A" w:rsidRPr="004F4893" w:rsidRDefault="0009127A" w:rsidP="0009127A">
      <w:pPr>
        <w:ind w:firstLine="567"/>
        <w:jc w:val="both"/>
      </w:pPr>
    </w:p>
    <w:p w:rsidR="0009127A" w:rsidRPr="004F4893" w:rsidRDefault="0009127A" w:rsidP="0009127A">
      <w:pPr>
        <w:ind w:firstLine="567"/>
        <w:jc w:val="both"/>
      </w:pPr>
    </w:p>
    <w:p w:rsidR="0009127A" w:rsidRDefault="0009127A" w:rsidP="0009127A">
      <w:pPr>
        <w:ind w:firstLine="567"/>
        <w:jc w:val="both"/>
      </w:pPr>
    </w:p>
    <w:p w:rsidR="004F4893" w:rsidRDefault="004F4893" w:rsidP="0009127A">
      <w:pPr>
        <w:ind w:firstLine="567"/>
        <w:jc w:val="both"/>
      </w:pPr>
    </w:p>
    <w:p w:rsidR="004F4893" w:rsidRDefault="004F4893" w:rsidP="0009127A">
      <w:pPr>
        <w:ind w:firstLine="567"/>
        <w:jc w:val="both"/>
      </w:pPr>
    </w:p>
    <w:p w:rsidR="004F4893" w:rsidRPr="004F4893" w:rsidRDefault="004F4893" w:rsidP="0009127A">
      <w:pPr>
        <w:ind w:firstLine="567"/>
        <w:jc w:val="both"/>
      </w:pPr>
    </w:p>
    <w:p w:rsidR="0009127A" w:rsidRPr="004F4893" w:rsidRDefault="0009127A" w:rsidP="0009127A">
      <w:pPr>
        <w:ind w:firstLine="567"/>
        <w:jc w:val="both"/>
      </w:pPr>
    </w:p>
    <w:p w:rsidR="0009127A" w:rsidRPr="004F4893" w:rsidRDefault="0009127A" w:rsidP="0009127A">
      <w:pPr>
        <w:pStyle w:val="Listaszerbekezds"/>
        <w:numPr>
          <w:ilvl w:val="0"/>
          <w:numId w:val="78"/>
        </w:numPr>
        <w:jc w:val="center"/>
        <w:rPr>
          <w:b/>
          <w:sz w:val="28"/>
          <w:szCs w:val="28"/>
        </w:rPr>
      </w:pPr>
      <w:r w:rsidRPr="004F4893">
        <w:rPr>
          <w:b/>
          <w:sz w:val="28"/>
          <w:szCs w:val="28"/>
        </w:rPr>
        <w:t>A költségvetési szerv szervezete és működése</w:t>
      </w:r>
    </w:p>
    <w:p w:rsidR="0009127A" w:rsidRPr="004F4893" w:rsidRDefault="0009127A" w:rsidP="0009127A">
      <w:pPr>
        <w:pStyle w:val="Listaszerbekezds"/>
        <w:ind w:left="360"/>
        <w:rPr>
          <w:b/>
          <w:i/>
        </w:rPr>
      </w:pPr>
    </w:p>
    <w:p w:rsidR="0009127A" w:rsidRPr="004F4893" w:rsidRDefault="0009127A" w:rsidP="0009127A">
      <w:pPr>
        <w:pStyle w:val="Listaszerbekezds"/>
        <w:ind w:left="360"/>
        <w:rPr>
          <w:b/>
        </w:rPr>
      </w:pPr>
    </w:p>
    <w:p w:rsidR="0009127A" w:rsidRPr="004F4893" w:rsidRDefault="0009127A" w:rsidP="0009127A">
      <w:pPr>
        <w:pStyle w:val="Listaszerbekezds"/>
        <w:numPr>
          <w:ilvl w:val="1"/>
          <w:numId w:val="78"/>
        </w:numPr>
        <w:tabs>
          <w:tab w:val="left" w:leader="dot" w:pos="9072"/>
          <w:tab w:val="left" w:leader="dot" w:pos="9781"/>
          <w:tab w:val="left" w:leader="dot" w:pos="16443"/>
        </w:tabs>
        <w:spacing w:before="80"/>
        <w:ind w:left="567" w:hanging="567"/>
        <w:contextualSpacing w:val="0"/>
        <w:jc w:val="both"/>
      </w:pPr>
      <w:r w:rsidRPr="004F4893">
        <w:t>A költségvetési szerv vezetőjének megbízási rendje:</w:t>
      </w:r>
    </w:p>
    <w:p w:rsidR="0009127A" w:rsidRPr="004F4893" w:rsidRDefault="0009127A" w:rsidP="0009127A">
      <w:pPr>
        <w:pStyle w:val="Nincstrkz"/>
        <w:rPr>
          <w:rFonts w:ascii="Times New Roman" w:hAnsi="Times New Roman" w:cs="Times New Roman"/>
        </w:rPr>
      </w:pPr>
    </w:p>
    <w:p w:rsidR="0009127A" w:rsidRPr="004F4893" w:rsidRDefault="0009127A" w:rsidP="0009127A">
      <w:pPr>
        <w:pStyle w:val="Listaszerbekezds"/>
        <w:ind w:left="360"/>
        <w:jc w:val="both"/>
        <w:rPr>
          <w:b/>
        </w:rPr>
      </w:pPr>
      <w:r w:rsidRPr="004F4893">
        <w:t xml:space="preserve">A költségvetési szerv vezetőjét a Képviselő-testület nyilvános pályázati eljárás útján öt éves határozott időtartamra nevezi ki valamint menti fel a közalkalmazottak jogállásáról szóló 1992. évi </w:t>
      </w:r>
      <w:proofErr w:type="spellStart"/>
      <w:r w:rsidRPr="004F4893">
        <w:t>XXXIII</w:t>
      </w:r>
      <w:proofErr w:type="spellEnd"/>
      <w:r w:rsidRPr="004F4893">
        <w:t>. törvény rendelkezései alapján. Az egyéb munkáltatói jogokat a polgármester gyakorolja.</w:t>
      </w:r>
    </w:p>
    <w:p w:rsidR="0009127A" w:rsidRPr="004F4893" w:rsidRDefault="0009127A" w:rsidP="0009127A">
      <w:pPr>
        <w:pStyle w:val="Listaszerbekezds"/>
        <w:ind w:left="360"/>
        <w:jc w:val="both"/>
        <w:rPr>
          <w:b/>
        </w:rPr>
      </w:pPr>
    </w:p>
    <w:p w:rsidR="0009127A" w:rsidRPr="004F4893" w:rsidRDefault="0009127A" w:rsidP="0009127A">
      <w:pPr>
        <w:pStyle w:val="Listaszerbekezds"/>
        <w:ind w:left="360"/>
        <w:jc w:val="both"/>
        <w:rPr>
          <w:b/>
        </w:rPr>
      </w:pPr>
    </w:p>
    <w:p w:rsidR="0009127A" w:rsidRPr="004F4893" w:rsidRDefault="0009127A" w:rsidP="0009127A">
      <w:pPr>
        <w:pStyle w:val="Listaszerbekezds"/>
        <w:numPr>
          <w:ilvl w:val="1"/>
          <w:numId w:val="78"/>
        </w:numPr>
        <w:tabs>
          <w:tab w:val="left" w:leader="dot" w:pos="9072"/>
        </w:tabs>
        <w:spacing w:before="240"/>
        <w:ind w:left="567" w:hanging="567"/>
        <w:contextualSpacing w:val="0"/>
        <w:jc w:val="both"/>
      </w:pPr>
      <w:r w:rsidRPr="004F4893">
        <w:t>A költségvetési szervnél alkalmazásban álló személyek jogviszonya:</w:t>
      </w:r>
    </w:p>
    <w:p w:rsidR="0009127A" w:rsidRPr="004F4893" w:rsidRDefault="0009127A" w:rsidP="0009127A">
      <w:pPr>
        <w:tabs>
          <w:tab w:val="left" w:leader="dot" w:pos="9072"/>
        </w:tabs>
        <w:spacing w:before="2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3143"/>
        <w:gridCol w:w="5609"/>
      </w:tblGrid>
      <w:tr w:rsidR="0009127A" w:rsidRPr="004F4893" w:rsidTr="000D24D7">
        <w:tc>
          <w:tcPr>
            <w:tcW w:w="288" w:type="pct"/>
            <w:vAlign w:val="center"/>
          </w:tcPr>
          <w:p w:rsidR="0009127A" w:rsidRPr="004F4893" w:rsidRDefault="0009127A" w:rsidP="000D24D7">
            <w:pPr>
              <w:tabs>
                <w:tab w:val="left" w:leader="dot" w:pos="9072"/>
                <w:tab w:val="left" w:leader="dot" w:pos="16443"/>
              </w:tabs>
              <w:spacing w:before="80"/>
              <w:jc w:val="center"/>
            </w:pPr>
          </w:p>
        </w:tc>
        <w:tc>
          <w:tcPr>
            <w:tcW w:w="1692" w:type="pct"/>
          </w:tcPr>
          <w:p w:rsidR="0009127A" w:rsidRPr="004F4893" w:rsidRDefault="0009127A" w:rsidP="000D24D7">
            <w:pPr>
              <w:tabs>
                <w:tab w:val="left" w:leader="dot" w:pos="9072"/>
                <w:tab w:val="left" w:leader="dot" w:pos="16443"/>
              </w:tabs>
              <w:spacing w:before="80"/>
            </w:pPr>
            <w:r w:rsidRPr="004F4893">
              <w:t>foglalkoztatási jogviszony</w:t>
            </w:r>
          </w:p>
        </w:tc>
        <w:tc>
          <w:tcPr>
            <w:tcW w:w="3020" w:type="pct"/>
          </w:tcPr>
          <w:p w:rsidR="0009127A" w:rsidRPr="004F4893" w:rsidRDefault="0009127A" w:rsidP="000D24D7">
            <w:pPr>
              <w:tabs>
                <w:tab w:val="left" w:leader="dot" w:pos="9072"/>
                <w:tab w:val="left" w:leader="dot" w:pos="16443"/>
              </w:tabs>
              <w:spacing w:before="80"/>
            </w:pPr>
            <w:r w:rsidRPr="004F4893">
              <w:t>jogviszonyt szabályozó jogszabály</w:t>
            </w:r>
          </w:p>
        </w:tc>
      </w:tr>
      <w:tr w:rsidR="0009127A" w:rsidRPr="004F4893" w:rsidTr="000D24D7">
        <w:tc>
          <w:tcPr>
            <w:tcW w:w="288" w:type="pct"/>
            <w:vAlign w:val="center"/>
          </w:tcPr>
          <w:p w:rsidR="0009127A" w:rsidRPr="004F4893" w:rsidRDefault="0009127A" w:rsidP="000D24D7">
            <w:pPr>
              <w:tabs>
                <w:tab w:val="left" w:leader="dot" w:pos="9072"/>
                <w:tab w:val="left" w:leader="dot" w:pos="16443"/>
              </w:tabs>
              <w:spacing w:before="80"/>
              <w:jc w:val="center"/>
            </w:pPr>
            <w:r w:rsidRPr="004F4893">
              <w:t>1</w:t>
            </w:r>
          </w:p>
        </w:tc>
        <w:tc>
          <w:tcPr>
            <w:tcW w:w="1692" w:type="pct"/>
          </w:tcPr>
          <w:p w:rsidR="0009127A" w:rsidRPr="004F4893" w:rsidRDefault="0009127A" w:rsidP="000D24D7">
            <w:pPr>
              <w:tabs>
                <w:tab w:val="left" w:leader="dot" w:pos="9072"/>
                <w:tab w:val="left" w:leader="dot" w:pos="16443"/>
              </w:tabs>
              <w:spacing w:before="80"/>
            </w:pPr>
            <w:r w:rsidRPr="004F4893">
              <w:t>közalkalmazott</w:t>
            </w:r>
          </w:p>
        </w:tc>
        <w:tc>
          <w:tcPr>
            <w:tcW w:w="3020" w:type="pct"/>
          </w:tcPr>
          <w:p w:rsidR="0009127A" w:rsidRPr="004F4893" w:rsidRDefault="0009127A" w:rsidP="000D24D7">
            <w:pPr>
              <w:tabs>
                <w:tab w:val="left" w:leader="dot" w:pos="9072"/>
                <w:tab w:val="left" w:leader="dot" w:pos="16443"/>
              </w:tabs>
              <w:spacing w:before="80"/>
            </w:pPr>
            <w:r w:rsidRPr="004F4893">
              <w:t>a közalkalmazottak jogállásáról szóló 1992. évi törvény</w:t>
            </w:r>
          </w:p>
        </w:tc>
      </w:tr>
      <w:tr w:rsidR="0009127A" w:rsidRPr="004F4893" w:rsidTr="000D24D7">
        <w:tc>
          <w:tcPr>
            <w:tcW w:w="288" w:type="pct"/>
            <w:vAlign w:val="center"/>
          </w:tcPr>
          <w:p w:rsidR="0009127A" w:rsidRPr="004F4893" w:rsidRDefault="0009127A" w:rsidP="000D24D7">
            <w:pPr>
              <w:tabs>
                <w:tab w:val="left" w:leader="dot" w:pos="9072"/>
                <w:tab w:val="left" w:leader="dot" w:pos="16443"/>
              </w:tabs>
              <w:spacing w:before="80"/>
              <w:jc w:val="center"/>
            </w:pPr>
            <w:r w:rsidRPr="004F4893">
              <w:t>2</w:t>
            </w:r>
          </w:p>
        </w:tc>
        <w:tc>
          <w:tcPr>
            <w:tcW w:w="1692" w:type="pct"/>
          </w:tcPr>
          <w:p w:rsidR="0009127A" w:rsidRPr="004F4893" w:rsidRDefault="0009127A" w:rsidP="000D24D7">
            <w:pPr>
              <w:tabs>
                <w:tab w:val="left" w:leader="dot" w:pos="9072"/>
                <w:tab w:val="left" w:leader="dot" w:pos="16443"/>
              </w:tabs>
              <w:spacing w:before="80"/>
            </w:pPr>
            <w:r w:rsidRPr="004F4893">
              <w:t>munkavállaló</w:t>
            </w:r>
          </w:p>
        </w:tc>
        <w:tc>
          <w:tcPr>
            <w:tcW w:w="3020" w:type="pct"/>
          </w:tcPr>
          <w:p w:rsidR="0009127A" w:rsidRPr="004F4893" w:rsidRDefault="0009127A" w:rsidP="000D24D7">
            <w:pPr>
              <w:tabs>
                <w:tab w:val="left" w:leader="dot" w:pos="9072"/>
                <w:tab w:val="left" w:leader="dot" w:pos="16443"/>
              </w:tabs>
              <w:spacing w:before="80"/>
            </w:pPr>
            <w:r w:rsidRPr="004F4893">
              <w:rPr>
                <w:bCs/>
              </w:rPr>
              <w:t>a Munka törvénykönyvéről szóló 2012. évi I. törvény</w:t>
            </w:r>
          </w:p>
        </w:tc>
      </w:tr>
      <w:tr w:rsidR="0009127A" w:rsidRPr="004F4893" w:rsidTr="000D24D7">
        <w:tc>
          <w:tcPr>
            <w:tcW w:w="288" w:type="pct"/>
            <w:vAlign w:val="center"/>
          </w:tcPr>
          <w:p w:rsidR="0009127A" w:rsidRPr="004F4893" w:rsidRDefault="0009127A" w:rsidP="000D24D7">
            <w:pPr>
              <w:tabs>
                <w:tab w:val="left" w:leader="dot" w:pos="9072"/>
                <w:tab w:val="left" w:leader="dot" w:pos="16443"/>
              </w:tabs>
              <w:spacing w:before="80"/>
              <w:jc w:val="center"/>
            </w:pPr>
            <w:r w:rsidRPr="004F4893">
              <w:t>3</w:t>
            </w:r>
          </w:p>
        </w:tc>
        <w:tc>
          <w:tcPr>
            <w:tcW w:w="1692" w:type="pct"/>
          </w:tcPr>
          <w:p w:rsidR="0009127A" w:rsidRPr="004F4893" w:rsidRDefault="0009127A" w:rsidP="000D24D7">
            <w:pPr>
              <w:tabs>
                <w:tab w:val="left" w:leader="dot" w:pos="9072"/>
                <w:tab w:val="left" w:leader="dot" w:pos="16443"/>
              </w:tabs>
              <w:spacing w:before="80"/>
            </w:pPr>
            <w:r w:rsidRPr="004F4893">
              <w:rPr>
                <w:bCs/>
              </w:rPr>
              <w:t>egyéb foglalkoztatásra irányuló jogviszony</w:t>
            </w:r>
          </w:p>
        </w:tc>
        <w:tc>
          <w:tcPr>
            <w:tcW w:w="3020" w:type="pct"/>
          </w:tcPr>
          <w:p w:rsidR="0009127A" w:rsidRPr="004F4893" w:rsidRDefault="0009127A" w:rsidP="000D24D7">
            <w:pPr>
              <w:tabs>
                <w:tab w:val="left" w:leader="dot" w:pos="9072"/>
                <w:tab w:val="left" w:leader="dot" w:pos="16443"/>
              </w:tabs>
              <w:spacing w:before="80"/>
              <w:rPr>
                <w:bCs/>
              </w:rPr>
            </w:pPr>
            <w:r w:rsidRPr="004F4893">
              <w:rPr>
                <w:bCs/>
              </w:rPr>
              <w:t>a Polgári Törvénykönyvről szóló 2013. évi V. törvény</w:t>
            </w:r>
          </w:p>
        </w:tc>
      </w:tr>
    </w:tbl>
    <w:p w:rsidR="0009127A" w:rsidRPr="004F4893" w:rsidRDefault="0009127A" w:rsidP="0009127A">
      <w:pPr>
        <w:widowControl w:val="0"/>
        <w:tabs>
          <w:tab w:val="left" w:pos="1560"/>
        </w:tabs>
        <w:autoSpaceDE w:val="0"/>
        <w:autoSpaceDN w:val="0"/>
        <w:adjustRightInd w:val="0"/>
      </w:pPr>
    </w:p>
    <w:p w:rsidR="0009127A" w:rsidRPr="004F4893" w:rsidRDefault="0009127A" w:rsidP="0009127A">
      <w:pPr>
        <w:widowControl w:val="0"/>
        <w:tabs>
          <w:tab w:val="left" w:pos="1560"/>
        </w:tabs>
        <w:autoSpaceDE w:val="0"/>
        <w:autoSpaceDN w:val="0"/>
        <w:adjustRightInd w:val="0"/>
      </w:pPr>
    </w:p>
    <w:p w:rsidR="0009127A" w:rsidRPr="004F4893" w:rsidRDefault="0009127A" w:rsidP="0009127A">
      <w:pPr>
        <w:widowControl w:val="0"/>
        <w:tabs>
          <w:tab w:val="left" w:pos="1560"/>
        </w:tabs>
        <w:autoSpaceDE w:val="0"/>
        <w:autoSpaceDN w:val="0"/>
        <w:adjustRightInd w:val="0"/>
      </w:pPr>
    </w:p>
    <w:p w:rsidR="0009127A" w:rsidRPr="004F4893" w:rsidRDefault="0009127A" w:rsidP="0009127A">
      <w:pPr>
        <w:pStyle w:val="Listaszerbekezds"/>
        <w:widowControl w:val="0"/>
        <w:numPr>
          <w:ilvl w:val="0"/>
          <w:numId w:val="78"/>
        </w:numPr>
        <w:autoSpaceDE w:val="0"/>
        <w:autoSpaceDN w:val="0"/>
        <w:adjustRightInd w:val="0"/>
        <w:jc w:val="center"/>
        <w:rPr>
          <w:b/>
          <w:sz w:val="28"/>
          <w:szCs w:val="28"/>
        </w:rPr>
      </w:pPr>
      <w:r w:rsidRPr="004F4893">
        <w:rPr>
          <w:b/>
          <w:sz w:val="28"/>
          <w:szCs w:val="28"/>
        </w:rPr>
        <w:t>Záró rendelkezés</w:t>
      </w:r>
    </w:p>
    <w:p w:rsidR="0009127A" w:rsidRPr="004F4893" w:rsidRDefault="0009127A" w:rsidP="0009127A">
      <w:pPr>
        <w:pStyle w:val="Listaszerbekezds"/>
        <w:widowControl w:val="0"/>
        <w:autoSpaceDE w:val="0"/>
        <w:autoSpaceDN w:val="0"/>
        <w:adjustRightInd w:val="0"/>
        <w:ind w:left="360"/>
        <w:rPr>
          <w:b/>
          <w:sz w:val="28"/>
          <w:szCs w:val="28"/>
        </w:rPr>
      </w:pPr>
    </w:p>
    <w:p w:rsidR="0009127A" w:rsidRPr="004F4893" w:rsidRDefault="0009127A" w:rsidP="0009127A">
      <w:pPr>
        <w:widowControl w:val="0"/>
        <w:autoSpaceDE w:val="0"/>
        <w:autoSpaceDN w:val="0"/>
        <w:adjustRightInd w:val="0"/>
        <w:jc w:val="both"/>
      </w:pPr>
    </w:p>
    <w:p w:rsidR="0009127A" w:rsidRPr="004F4893" w:rsidRDefault="0009127A" w:rsidP="0009127A">
      <w:pPr>
        <w:widowControl w:val="0"/>
        <w:autoSpaceDE w:val="0"/>
        <w:autoSpaceDN w:val="0"/>
        <w:adjustRightInd w:val="0"/>
        <w:jc w:val="both"/>
      </w:pPr>
      <w:r w:rsidRPr="004F4893">
        <w:t>Jelen alapító okiratot a törzskönyvi nyilvántartásba történő bejegyzés napjától kell alkalmazni, ezzel egyidejűleg a költségvetési szerv 2013. szeptember 26-ánkiadott, 204. számú alapító okiratot visszavonom.</w:t>
      </w:r>
    </w:p>
    <w:p w:rsidR="0009127A" w:rsidRPr="004F4893" w:rsidRDefault="0009127A" w:rsidP="0009127A">
      <w:pPr>
        <w:widowControl w:val="0"/>
        <w:autoSpaceDE w:val="0"/>
        <w:autoSpaceDN w:val="0"/>
        <w:adjustRightInd w:val="0"/>
        <w:jc w:val="both"/>
      </w:pPr>
    </w:p>
    <w:p w:rsidR="0009127A" w:rsidRPr="004F4893" w:rsidRDefault="0009127A" w:rsidP="0009127A">
      <w:pPr>
        <w:widowControl w:val="0"/>
        <w:autoSpaceDE w:val="0"/>
        <w:autoSpaceDN w:val="0"/>
        <w:adjustRightInd w:val="0"/>
        <w:jc w:val="both"/>
      </w:pPr>
    </w:p>
    <w:p w:rsidR="0009127A" w:rsidRPr="004F4893" w:rsidRDefault="0009127A" w:rsidP="0009127A">
      <w:pPr>
        <w:widowControl w:val="0"/>
        <w:autoSpaceDE w:val="0"/>
        <w:autoSpaceDN w:val="0"/>
        <w:adjustRightInd w:val="0"/>
        <w:jc w:val="both"/>
      </w:pPr>
    </w:p>
    <w:p w:rsidR="0009127A" w:rsidRPr="004F4893" w:rsidRDefault="0009127A" w:rsidP="0009127A">
      <w:pPr>
        <w:tabs>
          <w:tab w:val="left" w:pos="709"/>
        </w:tabs>
        <w:jc w:val="both"/>
      </w:pPr>
      <w:r w:rsidRPr="004F4893">
        <w:t>Kelt: Karcag, 2016. ……….</w:t>
      </w:r>
    </w:p>
    <w:p w:rsidR="0009127A" w:rsidRPr="004F4893" w:rsidRDefault="0009127A" w:rsidP="0009127A">
      <w:pPr>
        <w:tabs>
          <w:tab w:val="left" w:pos="709"/>
        </w:tabs>
        <w:jc w:val="both"/>
      </w:pPr>
    </w:p>
    <w:p w:rsidR="0009127A" w:rsidRPr="004F4893" w:rsidRDefault="0009127A" w:rsidP="0009127A">
      <w:pPr>
        <w:tabs>
          <w:tab w:val="left" w:pos="709"/>
        </w:tabs>
        <w:jc w:val="both"/>
      </w:pPr>
      <w:r w:rsidRPr="004F4893">
        <w:tab/>
      </w:r>
      <w:r w:rsidRPr="004F4893">
        <w:tab/>
      </w:r>
      <w:r w:rsidRPr="004F4893">
        <w:tab/>
      </w:r>
      <w:r w:rsidRPr="004F4893">
        <w:tab/>
      </w:r>
      <w:r w:rsidRPr="004F4893">
        <w:tab/>
      </w:r>
      <w:r w:rsidRPr="004F4893">
        <w:tab/>
      </w:r>
      <w:r w:rsidRPr="004F4893">
        <w:tab/>
      </w:r>
      <w:proofErr w:type="spellStart"/>
      <w:r w:rsidRPr="004F4893">
        <w:t>P.H</w:t>
      </w:r>
      <w:proofErr w:type="spellEnd"/>
      <w:r w:rsidRPr="004F4893">
        <w:t>.</w:t>
      </w:r>
    </w:p>
    <w:p w:rsidR="0009127A" w:rsidRPr="004F4893" w:rsidRDefault="0009127A" w:rsidP="0009127A">
      <w:pPr>
        <w:tabs>
          <w:tab w:val="left" w:pos="709"/>
        </w:tabs>
        <w:jc w:val="both"/>
      </w:pPr>
    </w:p>
    <w:p w:rsidR="0009127A" w:rsidRPr="004F4893" w:rsidRDefault="0009127A" w:rsidP="0009127A">
      <w:pPr>
        <w:tabs>
          <w:tab w:val="left" w:pos="709"/>
        </w:tabs>
        <w:jc w:val="both"/>
      </w:pPr>
    </w:p>
    <w:tbl>
      <w:tblPr>
        <w:tblW w:w="9356" w:type="dxa"/>
        <w:tblLook w:val="04A0"/>
      </w:tblPr>
      <w:tblGrid>
        <w:gridCol w:w="2858"/>
        <w:gridCol w:w="3238"/>
        <w:gridCol w:w="3260"/>
      </w:tblGrid>
      <w:tr w:rsidR="0009127A" w:rsidRPr="004F4893" w:rsidTr="000D24D7">
        <w:tc>
          <w:tcPr>
            <w:tcW w:w="2858" w:type="dxa"/>
          </w:tcPr>
          <w:p w:rsidR="0009127A" w:rsidRPr="004F4893" w:rsidRDefault="0009127A" w:rsidP="000D24D7">
            <w:pPr>
              <w:widowControl w:val="0"/>
              <w:autoSpaceDE w:val="0"/>
              <w:autoSpaceDN w:val="0"/>
              <w:adjustRightInd w:val="0"/>
              <w:jc w:val="both"/>
            </w:pPr>
          </w:p>
        </w:tc>
        <w:tc>
          <w:tcPr>
            <w:tcW w:w="3238" w:type="dxa"/>
          </w:tcPr>
          <w:p w:rsidR="0009127A" w:rsidRPr="004F4893" w:rsidRDefault="0009127A" w:rsidP="000D24D7">
            <w:pPr>
              <w:widowControl w:val="0"/>
              <w:autoSpaceDE w:val="0"/>
              <w:autoSpaceDN w:val="0"/>
              <w:adjustRightInd w:val="0"/>
            </w:pPr>
          </w:p>
        </w:tc>
        <w:tc>
          <w:tcPr>
            <w:tcW w:w="3260" w:type="dxa"/>
          </w:tcPr>
          <w:p w:rsidR="0009127A" w:rsidRPr="004F4893" w:rsidRDefault="0009127A" w:rsidP="000D24D7">
            <w:pPr>
              <w:widowControl w:val="0"/>
              <w:autoSpaceDE w:val="0"/>
              <w:autoSpaceDN w:val="0"/>
              <w:adjustRightInd w:val="0"/>
            </w:pPr>
            <w:r w:rsidRPr="004F4893">
              <w:t>Dobos László</w:t>
            </w:r>
          </w:p>
        </w:tc>
      </w:tr>
      <w:tr w:rsidR="0009127A" w:rsidRPr="004F4893" w:rsidTr="000D24D7">
        <w:tc>
          <w:tcPr>
            <w:tcW w:w="2858" w:type="dxa"/>
          </w:tcPr>
          <w:p w:rsidR="0009127A" w:rsidRPr="004F4893" w:rsidRDefault="0009127A" w:rsidP="000D24D7">
            <w:pPr>
              <w:widowControl w:val="0"/>
              <w:autoSpaceDE w:val="0"/>
              <w:autoSpaceDN w:val="0"/>
              <w:adjustRightInd w:val="0"/>
              <w:jc w:val="both"/>
            </w:pPr>
          </w:p>
        </w:tc>
        <w:tc>
          <w:tcPr>
            <w:tcW w:w="3238" w:type="dxa"/>
          </w:tcPr>
          <w:p w:rsidR="0009127A" w:rsidRPr="004F4893" w:rsidRDefault="0009127A" w:rsidP="000D24D7">
            <w:pPr>
              <w:widowControl w:val="0"/>
              <w:autoSpaceDE w:val="0"/>
              <w:autoSpaceDN w:val="0"/>
              <w:adjustRightInd w:val="0"/>
            </w:pPr>
          </w:p>
        </w:tc>
        <w:tc>
          <w:tcPr>
            <w:tcW w:w="3260" w:type="dxa"/>
          </w:tcPr>
          <w:p w:rsidR="0009127A" w:rsidRPr="004F4893" w:rsidRDefault="0009127A" w:rsidP="000D24D7">
            <w:pPr>
              <w:widowControl w:val="0"/>
              <w:autoSpaceDE w:val="0"/>
              <w:autoSpaceDN w:val="0"/>
              <w:adjustRightInd w:val="0"/>
            </w:pPr>
            <w:r w:rsidRPr="004F4893">
              <w:t xml:space="preserve"> polgármester</w:t>
            </w:r>
          </w:p>
        </w:tc>
      </w:tr>
    </w:tbl>
    <w:p w:rsidR="0009127A" w:rsidRPr="004F4893" w:rsidRDefault="0009127A" w:rsidP="0009127A">
      <w:pPr>
        <w:rPr>
          <w:sz w:val="24"/>
          <w:szCs w:val="24"/>
        </w:rPr>
      </w:pPr>
    </w:p>
    <w:p w:rsidR="0009127A" w:rsidRPr="004F4893" w:rsidRDefault="0009127A" w:rsidP="0009127A">
      <w:pPr>
        <w:rPr>
          <w:sz w:val="24"/>
          <w:szCs w:val="24"/>
        </w:rPr>
      </w:pPr>
    </w:p>
    <w:p w:rsidR="0009127A" w:rsidRPr="004F4893" w:rsidRDefault="0009127A" w:rsidP="0009127A">
      <w:pPr>
        <w:jc w:val="both"/>
        <w:rPr>
          <w:szCs w:val="24"/>
        </w:rPr>
      </w:pPr>
      <w:r w:rsidRPr="004F4893">
        <w:rPr>
          <w:szCs w:val="24"/>
        </w:rPr>
        <w:t>Az államháztartásról szóló törvény végrehajtásáról szóló 368/2011. (</w:t>
      </w:r>
      <w:proofErr w:type="spellStart"/>
      <w:r w:rsidRPr="004F4893">
        <w:rPr>
          <w:szCs w:val="24"/>
        </w:rPr>
        <w:t>XII</w:t>
      </w:r>
      <w:proofErr w:type="spellEnd"/>
      <w:r w:rsidRPr="004F4893">
        <w:rPr>
          <w:szCs w:val="24"/>
        </w:rPr>
        <w:t xml:space="preserve">. 31.) Korm. rendelet </w:t>
      </w:r>
      <w:r w:rsidRPr="004F4893">
        <w:rPr>
          <w:szCs w:val="24"/>
        </w:rPr>
        <w:br/>
        <w:t xml:space="preserve">5. § (4) bekezdése alapján a Magyar Államkincstár nevében igazolom, hogy jelen alapító okirat módosításokkal egységes szerkezetbe foglalt szövege megfelel az alapító okiratnak </w:t>
      </w:r>
      <w:proofErr w:type="gramStart"/>
      <w:r w:rsidRPr="004F4893">
        <w:rPr>
          <w:szCs w:val="24"/>
        </w:rPr>
        <w:t xml:space="preserve">a </w:t>
      </w:r>
      <w:r w:rsidRPr="004F4893">
        <w:rPr>
          <w:color w:val="5B9BD5"/>
          <w:szCs w:val="24"/>
        </w:rPr>
        <w:t>»költségvetési</w:t>
      </w:r>
      <w:proofErr w:type="gramEnd"/>
      <w:r w:rsidRPr="004F4893">
        <w:rPr>
          <w:color w:val="5B9BD5"/>
          <w:szCs w:val="24"/>
        </w:rPr>
        <w:t xml:space="preserve"> szerv megnevezése«»dátum«</w:t>
      </w:r>
      <w:r w:rsidRPr="004F4893">
        <w:rPr>
          <w:szCs w:val="24"/>
        </w:rPr>
        <w:t xml:space="preserve"> napján kelt, </w:t>
      </w:r>
      <w:r w:rsidRPr="004F4893">
        <w:rPr>
          <w:color w:val="5B9BD5"/>
          <w:szCs w:val="24"/>
        </w:rPr>
        <w:t>»dátum«</w:t>
      </w:r>
      <w:r w:rsidRPr="004F4893">
        <w:rPr>
          <w:szCs w:val="24"/>
        </w:rPr>
        <w:t xml:space="preserve"> napjától alkalmazandó </w:t>
      </w:r>
      <w:r w:rsidRPr="004F4893">
        <w:rPr>
          <w:color w:val="5B9BD5"/>
          <w:szCs w:val="24"/>
        </w:rPr>
        <w:t>»módosító okirat száma«</w:t>
      </w:r>
      <w:r w:rsidRPr="004F4893">
        <w:rPr>
          <w:szCs w:val="24"/>
        </w:rPr>
        <w:t xml:space="preserve"> okiratszámú módosító okirattal végrehajtott módosítása szerinti tartalmának.</w:t>
      </w:r>
    </w:p>
    <w:p w:rsidR="0009127A" w:rsidRPr="004F4893" w:rsidRDefault="0009127A" w:rsidP="0009127A">
      <w:pPr>
        <w:tabs>
          <w:tab w:val="left" w:leader="dot" w:pos="9072"/>
          <w:tab w:val="left" w:leader="dot" w:pos="9781"/>
          <w:tab w:val="left" w:leader="dot" w:pos="16443"/>
        </w:tabs>
        <w:jc w:val="both"/>
        <w:rPr>
          <w:szCs w:val="24"/>
        </w:rPr>
      </w:pPr>
    </w:p>
    <w:p w:rsidR="0009127A" w:rsidRPr="004F4893" w:rsidRDefault="0009127A" w:rsidP="004F4893">
      <w:pPr>
        <w:tabs>
          <w:tab w:val="left" w:leader="dot" w:pos="9072"/>
          <w:tab w:val="left" w:leader="dot" w:pos="16443"/>
        </w:tabs>
        <w:jc w:val="both"/>
        <w:rPr>
          <w:color w:val="5B9BD5"/>
          <w:szCs w:val="24"/>
        </w:rPr>
      </w:pPr>
      <w:r w:rsidRPr="004F4893">
        <w:rPr>
          <w:szCs w:val="24"/>
        </w:rPr>
        <w:t>Kelt</w:t>
      </w:r>
      <w:proofErr w:type="gramStart"/>
      <w:r w:rsidRPr="004F4893">
        <w:rPr>
          <w:szCs w:val="24"/>
        </w:rPr>
        <w:t xml:space="preserve">: </w:t>
      </w:r>
      <w:r w:rsidRPr="004F4893">
        <w:rPr>
          <w:color w:val="5B9BD5"/>
          <w:szCs w:val="24"/>
        </w:rPr>
        <w:t>»Helység</w:t>
      </w:r>
      <w:proofErr w:type="gramEnd"/>
      <w:r w:rsidRPr="004F4893">
        <w:rPr>
          <w:color w:val="5B9BD5"/>
          <w:szCs w:val="24"/>
        </w:rPr>
        <w:t xml:space="preserve"> név, dátum«</w:t>
      </w:r>
    </w:p>
    <w:p w:rsidR="0009127A" w:rsidRPr="004F4893" w:rsidRDefault="0009127A" w:rsidP="004F4893">
      <w:pPr>
        <w:tabs>
          <w:tab w:val="left" w:leader="dot" w:pos="9072"/>
          <w:tab w:val="left" w:leader="dot" w:pos="16443"/>
        </w:tabs>
        <w:spacing w:before="240" w:after="240"/>
        <w:jc w:val="center"/>
        <w:rPr>
          <w:szCs w:val="24"/>
        </w:rPr>
      </w:pPr>
      <w:proofErr w:type="spellStart"/>
      <w:r w:rsidRPr="004F4893">
        <w:rPr>
          <w:szCs w:val="24"/>
        </w:rPr>
        <w:t>P.H</w:t>
      </w:r>
      <w:proofErr w:type="spellEnd"/>
      <w:r w:rsidRPr="004F4893">
        <w:rPr>
          <w:szCs w:val="24"/>
        </w:rPr>
        <w:t>.</w:t>
      </w:r>
    </w:p>
    <w:p w:rsidR="0009127A" w:rsidRPr="004F4893" w:rsidRDefault="0009127A" w:rsidP="0009127A">
      <w:pPr>
        <w:pBdr>
          <w:top w:val="single" w:sz="4" w:space="1" w:color="auto"/>
        </w:pBdr>
        <w:tabs>
          <w:tab w:val="left" w:leader="dot" w:pos="9072"/>
          <w:tab w:val="left" w:leader="dot" w:pos="16443"/>
        </w:tabs>
        <w:ind w:left="5103"/>
        <w:jc w:val="center"/>
        <w:rPr>
          <w:szCs w:val="24"/>
        </w:rPr>
      </w:pPr>
      <w:r w:rsidRPr="004F4893">
        <w:rPr>
          <w:szCs w:val="24"/>
        </w:rPr>
        <w:t>Magyar Államkincstár</w:t>
      </w:r>
    </w:p>
    <w:p w:rsidR="0009127A" w:rsidRPr="004F4893" w:rsidRDefault="0009127A" w:rsidP="0009127A">
      <w:pPr>
        <w:tabs>
          <w:tab w:val="left" w:pos="709"/>
        </w:tabs>
        <w:spacing w:after="120"/>
      </w:pPr>
    </w:p>
    <w:p w:rsidR="0009127A" w:rsidRPr="004F4893" w:rsidRDefault="0009127A" w:rsidP="00AF0CE1">
      <w:pPr>
        <w:tabs>
          <w:tab w:val="left" w:pos="2660"/>
        </w:tabs>
        <w:rPr>
          <w:b/>
          <w:bCs/>
          <w:sz w:val="24"/>
          <w:szCs w:val="24"/>
        </w:rPr>
      </w:pPr>
    </w:p>
    <w:tbl>
      <w:tblPr>
        <w:tblW w:w="0" w:type="auto"/>
        <w:tblLook w:val="04A0"/>
      </w:tblPr>
      <w:tblGrid>
        <w:gridCol w:w="2660"/>
        <w:gridCol w:w="6551"/>
      </w:tblGrid>
      <w:tr w:rsidR="00AF0CE1" w:rsidRPr="004F4893" w:rsidTr="00BF5EBD">
        <w:tc>
          <w:tcPr>
            <w:tcW w:w="2660" w:type="dxa"/>
          </w:tcPr>
          <w:p w:rsidR="00AF0CE1" w:rsidRPr="004F4893" w:rsidRDefault="00AF0CE1" w:rsidP="00AF0CE1">
            <w:pPr>
              <w:jc w:val="both"/>
              <w:rPr>
                <w:b/>
                <w:bCs/>
                <w:sz w:val="24"/>
                <w:szCs w:val="24"/>
              </w:rPr>
            </w:pPr>
            <w:r w:rsidRPr="004F4893">
              <w:rPr>
                <w:b/>
                <w:bCs/>
                <w:sz w:val="24"/>
                <w:szCs w:val="24"/>
              </w:rPr>
              <w:lastRenderedPageBreak/>
              <w:t>1</w:t>
            </w:r>
            <w:r w:rsidR="00DF2E0B" w:rsidRPr="004F4893">
              <w:rPr>
                <w:b/>
                <w:bCs/>
                <w:sz w:val="24"/>
                <w:szCs w:val="24"/>
              </w:rPr>
              <w:t>3</w:t>
            </w:r>
            <w:r w:rsidRPr="004F4893">
              <w:rPr>
                <w:b/>
                <w:bCs/>
                <w:sz w:val="24"/>
                <w:szCs w:val="24"/>
              </w:rPr>
              <w:t xml:space="preserve">. </w:t>
            </w:r>
            <w:r w:rsidRPr="004F4893">
              <w:rPr>
                <w:b/>
                <w:bCs/>
                <w:sz w:val="24"/>
                <w:szCs w:val="24"/>
                <w:u w:val="single"/>
              </w:rPr>
              <w:t>napirendi pont:</w:t>
            </w:r>
          </w:p>
        </w:tc>
        <w:tc>
          <w:tcPr>
            <w:tcW w:w="6551" w:type="dxa"/>
          </w:tcPr>
          <w:p w:rsidR="00AF0CE1" w:rsidRPr="004F4893" w:rsidRDefault="00AF0CE1" w:rsidP="00AF0CE1">
            <w:pPr>
              <w:ind w:left="142"/>
              <w:jc w:val="both"/>
              <w:rPr>
                <w:sz w:val="24"/>
                <w:szCs w:val="24"/>
              </w:rPr>
            </w:pPr>
            <w:r w:rsidRPr="004F4893">
              <w:rPr>
                <w:sz w:val="24"/>
                <w:szCs w:val="24"/>
              </w:rPr>
              <w:t xml:space="preserve">Javaslat a Karcag, külterület 01126/1 </w:t>
            </w:r>
            <w:proofErr w:type="spellStart"/>
            <w:r w:rsidRPr="004F4893">
              <w:rPr>
                <w:sz w:val="24"/>
                <w:szCs w:val="24"/>
              </w:rPr>
              <w:t>hrsz-ú</w:t>
            </w:r>
            <w:proofErr w:type="spellEnd"/>
            <w:r w:rsidRPr="004F4893">
              <w:rPr>
                <w:sz w:val="24"/>
                <w:szCs w:val="24"/>
              </w:rPr>
              <w:t xml:space="preserve"> ingatlan Tőkés Sándorné részére történő haszonbérbe adására</w:t>
            </w:r>
          </w:p>
          <w:p w:rsidR="00AF0CE1" w:rsidRPr="004F4893" w:rsidRDefault="00AF0CE1" w:rsidP="00AF0CE1">
            <w:pPr>
              <w:ind w:left="142"/>
              <w:jc w:val="both"/>
              <w:rPr>
                <w:sz w:val="24"/>
                <w:szCs w:val="24"/>
              </w:rPr>
            </w:pPr>
          </w:p>
        </w:tc>
      </w:tr>
    </w:tbl>
    <w:p w:rsidR="00263162" w:rsidRPr="004F4893" w:rsidRDefault="00263162" w:rsidP="00AF0CE1">
      <w:pPr>
        <w:tabs>
          <w:tab w:val="left" w:pos="2660"/>
        </w:tabs>
        <w:rPr>
          <w:b/>
          <w:bCs/>
          <w:sz w:val="24"/>
          <w:szCs w:val="24"/>
        </w:rPr>
      </w:pPr>
      <w:r w:rsidRPr="004F4893">
        <w:rPr>
          <w:b/>
          <w:bCs/>
          <w:sz w:val="24"/>
          <w:szCs w:val="24"/>
        </w:rPr>
        <w:tab/>
      </w:r>
    </w:p>
    <w:p w:rsidR="002A6F32" w:rsidRDefault="00053084" w:rsidP="00C361C3">
      <w:pPr>
        <w:tabs>
          <w:tab w:val="left" w:pos="2518"/>
        </w:tabs>
        <w:jc w:val="both"/>
        <w:rPr>
          <w:bCs/>
          <w:iCs/>
          <w:sz w:val="24"/>
          <w:szCs w:val="24"/>
        </w:rPr>
      </w:pPr>
      <w:r w:rsidRPr="004F4893">
        <w:rPr>
          <w:b/>
          <w:bCs/>
          <w:iCs/>
          <w:sz w:val="24"/>
          <w:szCs w:val="24"/>
          <w:u w:val="single"/>
        </w:rPr>
        <w:t>Dobos László polgármester:</w:t>
      </w:r>
      <w:r w:rsidRPr="004F4893">
        <w:rPr>
          <w:bCs/>
          <w:iCs/>
          <w:sz w:val="24"/>
          <w:szCs w:val="24"/>
        </w:rPr>
        <w:t xml:space="preserve"> </w:t>
      </w:r>
      <w:r w:rsidR="00EC3536">
        <w:rPr>
          <w:bCs/>
          <w:iCs/>
          <w:sz w:val="24"/>
          <w:szCs w:val="24"/>
        </w:rPr>
        <w:t xml:space="preserve">Tőkés Sándorné kéri, hogy év végéig bérelhesse az említett területet. </w:t>
      </w:r>
      <w:r w:rsidR="00EC3536" w:rsidRPr="00EC3536">
        <w:rPr>
          <w:bCs/>
          <w:iCs/>
          <w:sz w:val="24"/>
          <w:szCs w:val="24"/>
        </w:rPr>
        <w:t>Vitára bocsátotta a napirendet.</w:t>
      </w:r>
    </w:p>
    <w:p w:rsidR="002A6F32" w:rsidRDefault="002A6F32" w:rsidP="00C361C3">
      <w:pPr>
        <w:tabs>
          <w:tab w:val="left" w:pos="2518"/>
        </w:tabs>
        <w:jc w:val="both"/>
        <w:rPr>
          <w:bCs/>
          <w:iCs/>
          <w:sz w:val="24"/>
          <w:szCs w:val="24"/>
        </w:rPr>
      </w:pPr>
    </w:p>
    <w:p w:rsidR="00053084" w:rsidRPr="004F4893" w:rsidRDefault="00053084" w:rsidP="00C361C3">
      <w:pPr>
        <w:tabs>
          <w:tab w:val="left" w:pos="2518"/>
        </w:tabs>
        <w:jc w:val="both"/>
        <w:rPr>
          <w:bCs/>
          <w:iCs/>
          <w:sz w:val="24"/>
          <w:szCs w:val="24"/>
        </w:rPr>
      </w:pPr>
      <w:r w:rsidRPr="004F4893">
        <w:rPr>
          <w:bCs/>
          <w:iCs/>
          <w:sz w:val="24"/>
          <w:szCs w:val="24"/>
        </w:rPr>
        <w:t>Kérdés, hozzászólás van-e?</w:t>
      </w:r>
    </w:p>
    <w:p w:rsidR="00053084" w:rsidRDefault="00053084" w:rsidP="00C361C3">
      <w:pPr>
        <w:tabs>
          <w:tab w:val="left" w:pos="2518"/>
        </w:tabs>
        <w:jc w:val="both"/>
        <w:rPr>
          <w:bCs/>
          <w:iCs/>
          <w:sz w:val="24"/>
          <w:szCs w:val="24"/>
        </w:rPr>
      </w:pPr>
    </w:p>
    <w:p w:rsidR="00EC3536" w:rsidRDefault="00EC3536"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iCs/>
          <w:sz w:val="24"/>
          <w:szCs w:val="24"/>
        </w:rPr>
        <w:t xml:space="preserve">A bizottság két alkalommal tárgyalta a napirendet. Az első alkalommal </w:t>
      </w:r>
      <w:r w:rsidR="002216FD">
        <w:rPr>
          <w:bCs/>
          <w:iCs/>
          <w:sz w:val="24"/>
          <w:szCs w:val="24"/>
        </w:rPr>
        <w:t xml:space="preserve">2019-ig javasolta meghosszabbítani a haszonbérletet. Mivel az Ipari Park területét érinti a terület, az ügyvezető jelezte, hogy hamarosan valószínű szüksége lesz a városnak a célzott területre. A bizottság felülbírálta az álláspontját és egy új bérleti időt állapított meg, amely 2017. december 31-ig szól. Ezt a bizottság egyhangúan támogatta és a képviselő-testületnek elfogadásra javasolja. </w:t>
      </w:r>
    </w:p>
    <w:p w:rsidR="002216FD" w:rsidRDefault="002216FD" w:rsidP="00C361C3">
      <w:pPr>
        <w:tabs>
          <w:tab w:val="left" w:pos="2518"/>
        </w:tabs>
        <w:jc w:val="both"/>
        <w:rPr>
          <w:bCs/>
          <w:iCs/>
          <w:sz w:val="24"/>
          <w:szCs w:val="24"/>
        </w:rPr>
      </w:pPr>
    </w:p>
    <w:p w:rsidR="002216FD" w:rsidRDefault="002216FD" w:rsidP="00C361C3">
      <w:pPr>
        <w:tabs>
          <w:tab w:val="left" w:pos="2518"/>
        </w:tabs>
        <w:jc w:val="both"/>
        <w:rPr>
          <w:bCs/>
          <w:iCs/>
          <w:sz w:val="24"/>
          <w:szCs w:val="24"/>
        </w:rPr>
      </w:pPr>
      <w:r w:rsidRPr="002216FD">
        <w:rPr>
          <w:b/>
          <w:bCs/>
          <w:iCs/>
          <w:sz w:val="24"/>
          <w:szCs w:val="24"/>
          <w:u w:val="single"/>
        </w:rPr>
        <w:t>Dobos László polgármester:</w:t>
      </w:r>
      <w:r w:rsidRPr="002216FD">
        <w:rPr>
          <w:bCs/>
          <w:iCs/>
          <w:sz w:val="24"/>
          <w:szCs w:val="24"/>
        </w:rPr>
        <w:t xml:space="preserve"> </w:t>
      </w:r>
      <w:r>
        <w:rPr>
          <w:bCs/>
          <w:iCs/>
          <w:sz w:val="24"/>
          <w:szCs w:val="24"/>
        </w:rPr>
        <w:t xml:space="preserve">Megkérdezte, hogy a bérlő nem ez év </w:t>
      </w:r>
      <w:r w:rsidR="00933616">
        <w:rPr>
          <w:bCs/>
          <w:iCs/>
          <w:sz w:val="24"/>
          <w:szCs w:val="24"/>
        </w:rPr>
        <w:t>végéig kérte a meghosszabbítást?</w:t>
      </w:r>
      <w:r>
        <w:rPr>
          <w:bCs/>
          <w:iCs/>
          <w:sz w:val="24"/>
          <w:szCs w:val="24"/>
        </w:rPr>
        <w:t xml:space="preserve"> Az előterjesztésben ez a határidő szerepel.</w:t>
      </w:r>
    </w:p>
    <w:p w:rsidR="00EC3536" w:rsidRDefault="00EC3536" w:rsidP="00C361C3">
      <w:pPr>
        <w:tabs>
          <w:tab w:val="left" w:pos="2518"/>
        </w:tabs>
        <w:jc w:val="both"/>
        <w:rPr>
          <w:bCs/>
          <w:iCs/>
          <w:sz w:val="24"/>
          <w:szCs w:val="24"/>
        </w:rPr>
      </w:pPr>
    </w:p>
    <w:p w:rsidR="00EC3536" w:rsidRDefault="00933616" w:rsidP="00C361C3">
      <w:pPr>
        <w:tabs>
          <w:tab w:val="left" w:pos="2518"/>
        </w:tabs>
        <w:jc w:val="both"/>
        <w:rPr>
          <w:bCs/>
          <w:iCs/>
          <w:sz w:val="24"/>
          <w:szCs w:val="24"/>
        </w:rPr>
      </w:pPr>
      <w:proofErr w:type="spellStart"/>
      <w:r w:rsidRPr="00933616">
        <w:rPr>
          <w:b/>
          <w:bCs/>
          <w:iCs/>
          <w:sz w:val="24"/>
          <w:szCs w:val="24"/>
          <w:u w:val="single"/>
        </w:rPr>
        <w:t>Lingné</w:t>
      </w:r>
      <w:proofErr w:type="spellEnd"/>
      <w:r w:rsidRPr="00933616">
        <w:rPr>
          <w:b/>
          <w:bCs/>
          <w:iCs/>
          <w:sz w:val="24"/>
          <w:szCs w:val="24"/>
          <w:u w:val="single"/>
        </w:rPr>
        <w:t xml:space="preserve"> Orosz Hajnalka mezőgazdasági ügyintéző:</w:t>
      </w:r>
      <w:r>
        <w:rPr>
          <w:bCs/>
          <w:iCs/>
          <w:sz w:val="24"/>
          <w:szCs w:val="24"/>
        </w:rPr>
        <w:t xml:space="preserve"> Azért került így megfogalmazásra, mert előzőleg egyeztetett az Ipari Park ügyvezetőjével, valamint Tőkés Sándornéval is, aki elfogadta az időpontot. Későbbi egyeztetés alapján a 2017. év végi határidővel is egyetértett a bérlő.  </w:t>
      </w:r>
    </w:p>
    <w:p w:rsidR="00933616" w:rsidRDefault="00933616" w:rsidP="00C361C3">
      <w:pPr>
        <w:tabs>
          <w:tab w:val="left" w:pos="2518"/>
        </w:tabs>
        <w:jc w:val="both"/>
        <w:rPr>
          <w:bCs/>
          <w:iCs/>
          <w:sz w:val="24"/>
          <w:szCs w:val="24"/>
        </w:rPr>
      </w:pPr>
    </w:p>
    <w:p w:rsidR="00933616" w:rsidRDefault="00933616" w:rsidP="00C361C3">
      <w:pPr>
        <w:tabs>
          <w:tab w:val="left" w:pos="2518"/>
        </w:tabs>
        <w:jc w:val="both"/>
        <w:rPr>
          <w:bCs/>
          <w:iCs/>
          <w:sz w:val="24"/>
          <w:szCs w:val="24"/>
        </w:rPr>
      </w:pPr>
      <w:r w:rsidRPr="00933616">
        <w:rPr>
          <w:b/>
          <w:bCs/>
          <w:iCs/>
          <w:sz w:val="24"/>
          <w:szCs w:val="24"/>
          <w:u w:val="single"/>
        </w:rPr>
        <w:t>Dobos László polgármester:</w:t>
      </w:r>
      <w:r w:rsidRPr="00933616">
        <w:rPr>
          <w:bCs/>
          <w:iCs/>
          <w:sz w:val="24"/>
          <w:szCs w:val="24"/>
        </w:rPr>
        <w:t xml:space="preserve"> </w:t>
      </w:r>
      <w:r>
        <w:rPr>
          <w:bCs/>
          <w:iCs/>
          <w:sz w:val="24"/>
          <w:szCs w:val="24"/>
        </w:rPr>
        <w:t>Mindezek ellenére 2016. decembe</w:t>
      </w:r>
      <w:r w:rsidR="00033E4C">
        <w:rPr>
          <w:bCs/>
          <w:iCs/>
          <w:sz w:val="24"/>
          <w:szCs w:val="24"/>
        </w:rPr>
        <w:t>r 31-ig javasolta a bérbeadást.</w:t>
      </w:r>
    </w:p>
    <w:p w:rsidR="00933616" w:rsidRPr="00933616" w:rsidRDefault="00933616" w:rsidP="00C361C3">
      <w:pPr>
        <w:tabs>
          <w:tab w:val="left" w:pos="2518"/>
        </w:tabs>
        <w:jc w:val="both"/>
        <w:rPr>
          <w:bCs/>
          <w:iCs/>
          <w:sz w:val="24"/>
          <w:szCs w:val="24"/>
        </w:rPr>
      </w:pPr>
    </w:p>
    <w:p w:rsidR="00053084" w:rsidRPr="004F4893" w:rsidRDefault="00053084" w:rsidP="00C361C3">
      <w:pPr>
        <w:rPr>
          <w:sz w:val="24"/>
          <w:szCs w:val="24"/>
        </w:rPr>
      </w:pPr>
      <w:r w:rsidRPr="004F4893">
        <w:rPr>
          <w:sz w:val="24"/>
          <w:szCs w:val="24"/>
        </w:rPr>
        <w:t xml:space="preserve">Kérdés, észrevétel nem hangzott el. </w:t>
      </w:r>
    </w:p>
    <w:p w:rsidR="00053084" w:rsidRPr="004F4893" w:rsidRDefault="00053084" w:rsidP="00C361C3">
      <w:pPr>
        <w:rPr>
          <w:sz w:val="24"/>
          <w:szCs w:val="24"/>
        </w:rPr>
      </w:pPr>
    </w:p>
    <w:p w:rsidR="00053084" w:rsidRPr="004F4893" w:rsidRDefault="00053084" w:rsidP="00C361C3">
      <w:pPr>
        <w:ind w:right="70"/>
        <w:jc w:val="both"/>
        <w:rPr>
          <w:bCs/>
          <w:sz w:val="24"/>
          <w:szCs w:val="24"/>
        </w:rPr>
      </w:pPr>
      <w:r w:rsidRPr="004F4893">
        <w:rPr>
          <w:b/>
          <w:bCs/>
          <w:sz w:val="24"/>
          <w:szCs w:val="24"/>
          <w:u w:val="single"/>
        </w:rPr>
        <w:t>Dobos László polgármester:</w:t>
      </w:r>
      <w:r w:rsidRPr="004F4893">
        <w:rPr>
          <w:sz w:val="24"/>
          <w:szCs w:val="24"/>
        </w:rPr>
        <w:t xml:space="preserve"> Javasolta az előterjesztés és a határozati javaslat elfogadását. </w:t>
      </w:r>
      <w:r w:rsidRPr="004F4893">
        <w:rPr>
          <w:bCs/>
          <w:sz w:val="24"/>
          <w:szCs w:val="24"/>
        </w:rPr>
        <w:t xml:space="preserve">Aki egyetért, kézfeltartással jelezze. </w:t>
      </w:r>
    </w:p>
    <w:p w:rsidR="00053084" w:rsidRPr="004F4893" w:rsidRDefault="00053084" w:rsidP="00C361C3">
      <w:pPr>
        <w:rPr>
          <w:b/>
          <w:bCs/>
          <w:sz w:val="24"/>
          <w:szCs w:val="24"/>
          <w:u w:val="single"/>
        </w:rPr>
      </w:pPr>
    </w:p>
    <w:p w:rsidR="00053084" w:rsidRPr="004F4893" w:rsidRDefault="00053084" w:rsidP="00C361C3">
      <w:pPr>
        <w:tabs>
          <w:tab w:val="left" w:pos="1267"/>
        </w:tabs>
        <w:ind w:right="70"/>
        <w:jc w:val="both"/>
        <w:rPr>
          <w:sz w:val="24"/>
          <w:szCs w:val="24"/>
        </w:rPr>
      </w:pPr>
      <w:r w:rsidRPr="004F4893">
        <w:rPr>
          <w:b/>
          <w:bCs/>
          <w:sz w:val="24"/>
          <w:szCs w:val="24"/>
          <w:u w:val="single"/>
        </w:rPr>
        <w:t>A képviselő-testület döntése:</w:t>
      </w:r>
      <w:r w:rsidRPr="004F4893">
        <w:rPr>
          <w:b/>
          <w:bCs/>
          <w:sz w:val="24"/>
          <w:szCs w:val="24"/>
        </w:rPr>
        <w:t xml:space="preserve"> </w:t>
      </w:r>
      <w:r w:rsidRPr="004F4893">
        <w:rPr>
          <w:bCs/>
          <w:sz w:val="24"/>
          <w:szCs w:val="24"/>
        </w:rPr>
        <w:t>9</w:t>
      </w:r>
      <w:r w:rsidRPr="004F4893">
        <w:rPr>
          <w:sz w:val="24"/>
          <w:szCs w:val="24"/>
        </w:rPr>
        <w:t xml:space="preserve"> igen szavazat. Nemleges szavazat és tartózkodás nem volt.</w:t>
      </w:r>
    </w:p>
    <w:p w:rsidR="00263162" w:rsidRDefault="00263162" w:rsidP="00AF0CE1">
      <w:pPr>
        <w:tabs>
          <w:tab w:val="left" w:pos="2660"/>
        </w:tabs>
        <w:rPr>
          <w:b/>
          <w:bCs/>
          <w:sz w:val="24"/>
          <w:szCs w:val="24"/>
        </w:rPr>
      </w:pPr>
    </w:p>
    <w:p w:rsidR="000C40F0" w:rsidRPr="000C40F0" w:rsidRDefault="000C40F0" w:rsidP="00AF0CE1">
      <w:pPr>
        <w:tabs>
          <w:tab w:val="left" w:pos="2660"/>
        </w:tabs>
        <w:rPr>
          <w:b/>
          <w:bCs/>
          <w:sz w:val="24"/>
          <w:szCs w:val="24"/>
        </w:rPr>
      </w:pPr>
    </w:p>
    <w:p w:rsidR="000C40F0" w:rsidRPr="000C40F0" w:rsidRDefault="000C40F0" w:rsidP="000C40F0">
      <w:pPr>
        <w:rPr>
          <w:b/>
          <w:sz w:val="24"/>
          <w:szCs w:val="24"/>
        </w:rPr>
      </w:pPr>
      <w:r w:rsidRPr="000C40F0">
        <w:rPr>
          <w:b/>
          <w:sz w:val="24"/>
          <w:szCs w:val="24"/>
        </w:rPr>
        <w:t xml:space="preserve">36/2016. (II.25.) </w:t>
      </w:r>
      <w:proofErr w:type="gramStart"/>
      <w:r w:rsidRPr="000C40F0">
        <w:rPr>
          <w:b/>
          <w:sz w:val="24"/>
          <w:szCs w:val="24"/>
        </w:rPr>
        <w:t xml:space="preserve">„ </w:t>
      </w:r>
      <w:proofErr w:type="spellStart"/>
      <w:r w:rsidRPr="000C40F0">
        <w:rPr>
          <w:b/>
          <w:sz w:val="24"/>
          <w:szCs w:val="24"/>
        </w:rPr>
        <w:t>kt</w:t>
      </w:r>
      <w:proofErr w:type="spellEnd"/>
      <w:proofErr w:type="gramEnd"/>
      <w:r w:rsidRPr="000C40F0">
        <w:rPr>
          <w:b/>
          <w:sz w:val="24"/>
          <w:szCs w:val="24"/>
        </w:rPr>
        <w:t xml:space="preserve">.”  sz.   h a t á r o z a t   </w:t>
      </w:r>
    </w:p>
    <w:p w:rsidR="000C40F0" w:rsidRPr="000C40F0" w:rsidRDefault="000C40F0" w:rsidP="000C40F0">
      <w:pPr>
        <w:jc w:val="both"/>
        <w:rPr>
          <w:b/>
          <w:sz w:val="24"/>
          <w:szCs w:val="24"/>
        </w:rPr>
      </w:pPr>
      <w:proofErr w:type="gramStart"/>
      <w:r w:rsidRPr="000C40F0">
        <w:rPr>
          <w:b/>
          <w:sz w:val="24"/>
          <w:szCs w:val="24"/>
        </w:rPr>
        <w:t>a</w:t>
      </w:r>
      <w:proofErr w:type="gramEnd"/>
      <w:r w:rsidRPr="000C40F0">
        <w:rPr>
          <w:b/>
          <w:sz w:val="24"/>
          <w:szCs w:val="24"/>
        </w:rPr>
        <w:t xml:space="preserve"> Karcag, külterület 01126/1 </w:t>
      </w:r>
      <w:proofErr w:type="spellStart"/>
      <w:r w:rsidRPr="000C40F0">
        <w:rPr>
          <w:b/>
          <w:sz w:val="24"/>
          <w:szCs w:val="24"/>
        </w:rPr>
        <w:t>hrsz-ú</w:t>
      </w:r>
      <w:proofErr w:type="spellEnd"/>
      <w:r w:rsidRPr="000C40F0">
        <w:rPr>
          <w:b/>
          <w:sz w:val="24"/>
          <w:szCs w:val="24"/>
        </w:rPr>
        <w:t xml:space="preserve"> ingatlan Tőkés Sándorné részére történő haszonbérbe adásáról </w:t>
      </w:r>
    </w:p>
    <w:p w:rsidR="000C40F0" w:rsidRPr="000C40F0" w:rsidRDefault="000C40F0" w:rsidP="000C40F0">
      <w:pPr>
        <w:jc w:val="center"/>
        <w:rPr>
          <w:b/>
          <w:sz w:val="24"/>
          <w:szCs w:val="24"/>
        </w:rPr>
      </w:pPr>
    </w:p>
    <w:p w:rsidR="000C40F0" w:rsidRPr="000C40F0" w:rsidRDefault="000C40F0" w:rsidP="000C40F0">
      <w:pPr>
        <w:spacing w:after="48"/>
        <w:jc w:val="both"/>
        <w:rPr>
          <w:b/>
          <w:sz w:val="24"/>
          <w:szCs w:val="24"/>
        </w:rPr>
      </w:pPr>
      <w:r w:rsidRPr="000C40F0">
        <w:rPr>
          <w:sz w:val="24"/>
          <w:szCs w:val="24"/>
        </w:rPr>
        <w:t xml:space="preserve">Karcag Városi Önkormányzat Képviselő-testülete (továbbiakban: Képviselő-testület) az Alaptörvény 32. cikk (1) bekezdés b) és e) pontjaiban, és a Magyarország helyi önkormányzatairól szóló 2011. évi </w:t>
      </w:r>
      <w:proofErr w:type="spellStart"/>
      <w:r w:rsidRPr="000C40F0">
        <w:rPr>
          <w:sz w:val="24"/>
          <w:szCs w:val="24"/>
        </w:rPr>
        <w:t>CLXXXIX</w:t>
      </w:r>
      <w:proofErr w:type="spellEnd"/>
      <w:r w:rsidRPr="000C40F0">
        <w:rPr>
          <w:sz w:val="24"/>
          <w:szCs w:val="24"/>
        </w:rPr>
        <w:t xml:space="preserve"> törvény 107. §</w:t>
      </w:r>
      <w:proofErr w:type="spellStart"/>
      <w:r w:rsidRPr="000C40F0">
        <w:rPr>
          <w:sz w:val="24"/>
          <w:szCs w:val="24"/>
        </w:rPr>
        <w:t>-ban</w:t>
      </w:r>
      <w:proofErr w:type="spellEnd"/>
      <w:r w:rsidRPr="000C40F0">
        <w:rPr>
          <w:sz w:val="24"/>
          <w:szCs w:val="24"/>
        </w:rPr>
        <w:t xml:space="preserve"> biztosított jogkörében eljárva az alábbiak szerint dönt:</w:t>
      </w:r>
    </w:p>
    <w:p w:rsidR="000C40F0" w:rsidRPr="000C40F0" w:rsidRDefault="000C40F0" w:rsidP="000C40F0">
      <w:pPr>
        <w:pStyle w:val="Listaszerbekezds"/>
        <w:ind w:left="0"/>
        <w:jc w:val="both"/>
      </w:pPr>
    </w:p>
    <w:p w:rsidR="000C40F0" w:rsidRPr="000C40F0" w:rsidRDefault="000C40F0" w:rsidP="000C40F0">
      <w:pPr>
        <w:pStyle w:val="Cmsor1"/>
        <w:numPr>
          <w:ilvl w:val="0"/>
          <w:numId w:val="86"/>
        </w:numPr>
        <w:suppressAutoHyphens w:val="0"/>
        <w:ind w:left="426" w:hanging="426"/>
        <w:jc w:val="both"/>
        <w:rPr>
          <w:szCs w:val="24"/>
        </w:rPr>
      </w:pPr>
      <w:r w:rsidRPr="000C40F0">
        <w:rPr>
          <w:szCs w:val="24"/>
        </w:rPr>
        <w:t xml:space="preserve">A Karcag Városi </w:t>
      </w:r>
      <w:proofErr w:type="gramStart"/>
      <w:r w:rsidRPr="000C40F0">
        <w:rPr>
          <w:szCs w:val="24"/>
        </w:rPr>
        <w:t>Önkormányzat</w:t>
      </w:r>
      <w:proofErr w:type="gramEnd"/>
      <w:r w:rsidRPr="000C40F0">
        <w:rPr>
          <w:szCs w:val="24"/>
        </w:rPr>
        <w:t xml:space="preserve"> mint haszonbérbeadó (továbbiakban: haszonbérbe adó) a 2. pontban meghatározott ingatlant Tőkés Sándorné 5300 Karcag, Vasút utca 19. szám alatti lakos mint haszonbérlő (továbbiakban: haszonbérlő) részére haszonbérbe adja.</w:t>
      </w:r>
    </w:p>
    <w:p w:rsidR="000C40F0" w:rsidRDefault="000C40F0" w:rsidP="000C40F0">
      <w:pPr>
        <w:rPr>
          <w:sz w:val="24"/>
          <w:szCs w:val="24"/>
        </w:rPr>
      </w:pPr>
    </w:p>
    <w:p w:rsidR="00053E38" w:rsidRDefault="00053E38" w:rsidP="000C40F0">
      <w:pPr>
        <w:rPr>
          <w:sz w:val="24"/>
          <w:szCs w:val="24"/>
        </w:rPr>
      </w:pPr>
    </w:p>
    <w:p w:rsidR="00053E38" w:rsidRPr="000C40F0" w:rsidRDefault="00A13DD0" w:rsidP="000C40F0">
      <w:pPr>
        <w:rPr>
          <w:sz w:val="24"/>
          <w:szCs w:val="24"/>
        </w:rPr>
      </w:pPr>
      <w:r>
        <w:rPr>
          <w:sz w:val="24"/>
          <w:szCs w:val="24"/>
        </w:rPr>
        <w:t xml:space="preserve"> </w:t>
      </w:r>
    </w:p>
    <w:p w:rsidR="000C40F0" w:rsidRPr="000C40F0" w:rsidRDefault="000C40F0" w:rsidP="000C40F0">
      <w:pPr>
        <w:pStyle w:val="Listaszerbekezds"/>
        <w:numPr>
          <w:ilvl w:val="0"/>
          <w:numId w:val="86"/>
        </w:numPr>
        <w:tabs>
          <w:tab w:val="num" w:pos="-4820"/>
          <w:tab w:val="left" w:pos="-1560"/>
        </w:tabs>
        <w:spacing w:after="200" w:line="276" w:lineRule="auto"/>
        <w:ind w:left="426" w:hanging="426"/>
        <w:jc w:val="both"/>
      </w:pPr>
      <w:r w:rsidRPr="000C40F0">
        <w:lastRenderedPageBreak/>
        <w:t>A haszonbérbe adott ingatlan adatai:</w:t>
      </w:r>
    </w:p>
    <w:p w:rsidR="000C40F0" w:rsidRPr="000C40F0" w:rsidRDefault="000C40F0" w:rsidP="000C40F0">
      <w:pPr>
        <w:ind w:firstLine="708"/>
        <w:jc w:val="both"/>
        <w:rPr>
          <w:b/>
          <w:sz w:val="24"/>
          <w:szCs w:val="24"/>
        </w:rPr>
      </w:pPr>
      <w:proofErr w:type="gramStart"/>
      <w:r w:rsidRPr="000C40F0">
        <w:rPr>
          <w:sz w:val="24"/>
          <w:szCs w:val="24"/>
        </w:rPr>
        <w:t>a</w:t>
      </w:r>
      <w:proofErr w:type="gramEnd"/>
      <w:r w:rsidRPr="000C40F0">
        <w:rPr>
          <w:sz w:val="24"/>
          <w:szCs w:val="24"/>
        </w:rPr>
        <w:t>.) Helye: Karcag</w:t>
      </w:r>
    </w:p>
    <w:p w:rsidR="000C40F0" w:rsidRPr="000C40F0" w:rsidRDefault="000C40F0" w:rsidP="000C40F0">
      <w:pPr>
        <w:ind w:firstLine="708"/>
        <w:jc w:val="both"/>
        <w:rPr>
          <w:sz w:val="24"/>
          <w:szCs w:val="24"/>
        </w:rPr>
      </w:pPr>
      <w:r w:rsidRPr="000C40F0">
        <w:rPr>
          <w:sz w:val="24"/>
          <w:szCs w:val="24"/>
        </w:rPr>
        <w:t xml:space="preserve">b.) Helyrajzi szám és a területek adatai: </w:t>
      </w:r>
    </w:p>
    <w:p w:rsidR="000C40F0" w:rsidRPr="000C40F0" w:rsidRDefault="000C40F0" w:rsidP="000C40F0">
      <w:pPr>
        <w:ind w:left="708" w:firstLine="708"/>
        <w:jc w:val="both"/>
        <w:rPr>
          <w:b/>
          <w:sz w:val="24"/>
          <w:szCs w:val="24"/>
        </w:rPr>
      </w:pPr>
    </w:p>
    <w:tbl>
      <w:tblPr>
        <w:tblW w:w="92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3"/>
        <w:gridCol w:w="1629"/>
        <w:gridCol w:w="1613"/>
        <w:gridCol w:w="1384"/>
        <w:gridCol w:w="1504"/>
        <w:gridCol w:w="1545"/>
      </w:tblGrid>
      <w:tr w:rsidR="000C40F0" w:rsidRPr="000C40F0" w:rsidTr="000C40F0">
        <w:tc>
          <w:tcPr>
            <w:tcW w:w="1613" w:type="dxa"/>
          </w:tcPr>
          <w:p w:rsidR="000C40F0" w:rsidRPr="000C40F0" w:rsidRDefault="000C40F0" w:rsidP="000C40F0">
            <w:pPr>
              <w:pStyle w:val="Listaszerbekezds"/>
              <w:ind w:left="0"/>
              <w:jc w:val="center"/>
              <w:rPr>
                <w:b/>
              </w:rPr>
            </w:pPr>
            <w:r w:rsidRPr="000C40F0">
              <w:rPr>
                <w:b/>
              </w:rPr>
              <w:t>Fekvés</w:t>
            </w:r>
          </w:p>
        </w:tc>
        <w:tc>
          <w:tcPr>
            <w:tcW w:w="1629" w:type="dxa"/>
          </w:tcPr>
          <w:p w:rsidR="000C40F0" w:rsidRPr="000C40F0" w:rsidRDefault="000C40F0" w:rsidP="000C40F0">
            <w:pPr>
              <w:pStyle w:val="Listaszerbekezds"/>
              <w:ind w:left="0"/>
              <w:jc w:val="center"/>
              <w:rPr>
                <w:b/>
              </w:rPr>
            </w:pPr>
            <w:r w:rsidRPr="000C40F0">
              <w:rPr>
                <w:b/>
              </w:rPr>
              <w:t>Helyrajzi szám</w:t>
            </w:r>
          </w:p>
        </w:tc>
        <w:tc>
          <w:tcPr>
            <w:tcW w:w="1613" w:type="dxa"/>
          </w:tcPr>
          <w:p w:rsidR="000C40F0" w:rsidRPr="000C40F0" w:rsidRDefault="000C40F0" w:rsidP="000C40F0">
            <w:pPr>
              <w:pStyle w:val="Listaszerbekezds"/>
              <w:ind w:left="0"/>
              <w:jc w:val="center"/>
              <w:rPr>
                <w:b/>
              </w:rPr>
            </w:pPr>
            <w:r w:rsidRPr="000C40F0">
              <w:rPr>
                <w:b/>
              </w:rPr>
              <w:t>Művelési ág</w:t>
            </w:r>
          </w:p>
        </w:tc>
        <w:tc>
          <w:tcPr>
            <w:tcW w:w="1384" w:type="dxa"/>
          </w:tcPr>
          <w:p w:rsidR="000C40F0" w:rsidRPr="000C40F0" w:rsidRDefault="000C40F0" w:rsidP="000C40F0">
            <w:pPr>
              <w:pStyle w:val="Listaszerbekezds"/>
              <w:ind w:left="0"/>
              <w:jc w:val="center"/>
              <w:rPr>
                <w:b/>
              </w:rPr>
            </w:pPr>
            <w:r w:rsidRPr="000C40F0">
              <w:rPr>
                <w:b/>
              </w:rPr>
              <w:t>Minőségi osztály</w:t>
            </w:r>
          </w:p>
        </w:tc>
        <w:tc>
          <w:tcPr>
            <w:tcW w:w="1504" w:type="dxa"/>
          </w:tcPr>
          <w:p w:rsidR="000C40F0" w:rsidRPr="000C40F0" w:rsidRDefault="000C40F0" w:rsidP="000C40F0">
            <w:pPr>
              <w:pStyle w:val="Listaszerbekezds"/>
              <w:ind w:left="0"/>
              <w:jc w:val="center"/>
              <w:rPr>
                <w:b/>
              </w:rPr>
            </w:pPr>
            <w:proofErr w:type="spellStart"/>
            <w:r w:rsidRPr="000C40F0">
              <w:rPr>
                <w:b/>
              </w:rPr>
              <w:t>AK</w:t>
            </w:r>
            <w:proofErr w:type="spellEnd"/>
            <w:r w:rsidRPr="000C40F0">
              <w:rPr>
                <w:b/>
              </w:rPr>
              <w:t xml:space="preserve"> érték</w:t>
            </w:r>
          </w:p>
        </w:tc>
        <w:tc>
          <w:tcPr>
            <w:tcW w:w="1545" w:type="dxa"/>
          </w:tcPr>
          <w:p w:rsidR="000C40F0" w:rsidRPr="000C40F0" w:rsidRDefault="000C40F0" w:rsidP="000C40F0">
            <w:pPr>
              <w:pStyle w:val="Listaszerbekezds"/>
              <w:ind w:left="0"/>
              <w:jc w:val="center"/>
              <w:rPr>
                <w:b/>
              </w:rPr>
            </w:pPr>
            <w:r w:rsidRPr="000C40F0">
              <w:rPr>
                <w:b/>
              </w:rPr>
              <w:t>Terület (m</w:t>
            </w:r>
            <w:r w:rsidRPr="000C40F0">
              <w:rPr>
                <w:b/>
                <w:vertAlign w:val="superscript"/>
              </w:rPr>
              <w:t>2</w:t>
            </w:r>
            <w:r w:rsidRPr="000C40F0">
              <w:rPr>
                <w:b/>
              </w:rPr>
              <w:t>)</w:t>
            </w:r>
          </w:p>
        </w:tc>
      </w:tr>
      <w:tr w:rsidR="000C40F0" w:rsidRPr="000C40F0" w:rsidTr="000C40F0">
        <w:tc>
          <w:tcPr>
            <w:tcW w:w="1613" w:type="dxa"/>
          </w:tcPr>
          <w:p w:rsidR="000C40F0" w:rsidRPr="000C40F0" w:rsidRDefault="000C40F0" w:rsidP="000C40F0">
            <w:pPr>
              <w:pStyle w:val="Listaszerbekezds"/>
              <w:ind w:left="0"/>
              <w:jc w:val="both"/>
            </w:pPr>
            <w:r w:rsidRPr="000C40F0">
              <w:t>külterület</w:t>
            </w:r>
          </w:p>
        </w:tc>
        <w:tc>
          <w:tcPr>
            <w:tcW w:w="1629" w:type="dxa"/>
          </w:tcPr>
          <w:p w:rsidR="000C40F0" w:rsidRPr="000C40F0" w:rsidRDefault="000C40F0" w:rsidP="000C40F0">
            <w:pPr>
              <w:pStyle w:val="Listaszerbekezds"/>
              <w:ind w:left="0"/>
              <w:jc w:val="center"/>
            </w:pPr>
            <w:r w:rsidRPr="000C40F0">
              <w:t>01126/1</w:t>
            </w:r>
          </w:p>
        </w:tc>
        <w:tc>
          <w:tcPr>
            <w:tcW w:w="1613" w:type="dxa"/>
          </w:tcPr>
          <w:p w:rsidR="000C40F0" w:rsidRPr="000C40F0" w:rsidRDefault="000C40F0" w:rsidP="000C40F0">
            <w:pPr>
              <w:pStyle w:val="Listaszerbekezds"/>
              <w:ind w:left="0"/>
              <w:jc w:val="center"/>
            </w:pPr>
            <w:r w:rsidRPr="000C40F0">
              <w:t>legelő</w:t>
            </w:r>
          </w:p>
        </w:tc>
        <w:tc>
          <w:tcPr>
            <w:tcW w:w="1384" w:type="dxa"/>
          </w:tcPr>
          <w:p w:rsidR="000C40F0" w:rsidRPr="000C40F0" w:rsidRDefault="000C40F0" w:rsidP="000C40F0">
            <w:pPr>
              <w:pStyle w:val="Listaszerbekezds"/>
              <w:ind w:left="0"/>
              <w:jc w:val="center"/>
            </w:pPr>
            <w:r w:rsidRPr="000C40F0">
              <w:t>2</w:t>
            </w:r>
          </w:p>
        </w:tc>
        <w:tc>
          <w:tcPr>
            <w:tcW w:w="1504" w:type="dxa"/>
          </w:tcPr>
          <w:p w:rsidR="000C40F0" w:rsidRPr="000C40F0" w:rsidRDefault="000C40F0" w:rsidP="000C40F0">
            <w:pPr>
              <w:pStyle w:val="Listaszerbekezds"/>
              <w:ind w:left="0"/>
              <w:jc w:val="center"/>
            </w:pPr>
            <w:r w:rsidRPr="000C40F0">
              <w:t>235,40</w:t>
            </w:r>
          </w:p>
        </w:tc>
        <w:tc>
          <w:tcPr>
            <w:tcW w:w="1545" w:type="dxa"/>
          </w:tcPr>
          <w:p w:rsidR="000C40F0" w:rsidRPr="000C40F0" w:rsidRDefault="000C40F0" w:rsidP="000C40F0">
            <w:pPr>
              <w:pStyle w:val="Listaszerbekezds"/>
              <w:ind w:left="0"/>
              <w:jc w:val="center"/>
            </w:pPr>
            <w:r w:rsidRPr="000C40F0">
              <w:t>242.682</w:t>
            </w:r>
          </w:p>
        </w:tc>
      </w:tr>
    </w:tbl>
    <w:p w:rsidR="000C40F0" w:rsidRPr="000C40F0" w:rsidRDefault="000C40F0" w:rsidP="000C40F0">
      <w:pPr>
        <w:ind w:left="708" w:firstLine="708"/>
        <w:jc w:val="both"/>
        <w:rPr>
          <w:b/>
          <w:sz w:val="24"/>
          <w:szCs w:val="24"/>
        </w:rPr>
      </w:pPr>
    </w:p>
    <w:p w:rsidR="000C40F0" w:rsidRPr="000C40F0" w:rsidRDefault="000C40F0" w:rsidP="000C40F0">
      <w:pPr>
        <w:pStyle w:val="Cmsor2"/>
        <w:rPr>
          <w:b w:val="0"/>
          <w:sz w:val="24"/>
          <w:szCs w:val="24"/>
        </w:rPr>
      </w:pPr>
      <w:r w:rsidRPr="000C40F0">
        <w:rPr>
          <w:b w:val="0"/>
          <w:sz w:val="24"/>
          <w:szCs w:val="24"/>
        </w:rPr>
        <w:t>3.  A haszonbérbe adás feltételei:</w:t>
      </w:r>
    </w:p>
    <w:p w:rsidR="000C40F0" w:rsidRPr="000C40F0" w:rsidRDefault="000C40F0" w:rsidP="000C40F0">
      <w:pPr>
        <w:jc w:val="both"/>
        <w:rPr>
          <w:sz w:val="24"/>
          <w:szCs w:val="24"/>
        </w:rPr>
      </w:pPr>
    </w:p>
    <w:p w:rsidR="000C40F0" w:rsidRPr="000C40F0" w:rsidRDefault="000C40F0" w:rsidP="000C40F0">
      <w:pPr>
        <w:numPr>
          <w:ilvl w:val="0"/>
          <w:numId w:val="84"/>
        </w:numPr>
        <w:ind w:left="1843" w:hanging="427"/>
        <w:jc w:val="both"/>
        <w:rPr>
          <w:b/>
          <w:sz w:val="24"/>
          <w:szCs w:val="24"/>
        </w:rPr>
      </w:pPr>
      <w:r w:rsidRPr="000C40F0">
        <w:rPr>
          <w:sz w:val="24"/>
          <w:szCs w:val="24"/>
        </w:rPr>
        <w:t>A haszonbérbe adás időtartama: 2016. március 1-től 2016. december 31-ig terjedő időszak.</w:t>
      </w:r>
    </w:p>
    <w:p w:rsidR="000C40F0" w:rsidRPr="000C40F0" w:rsidRDefault="000C40F0" w:rsidP="000C40F0">
      <w:pPr>
        <w:ind w:left="1776"/>
        <w:jc w:val="both"/>
        <w:rPr>
          <w:b/>
          <w:sz w:val="24"/>
          <w:szCs w:val="24"/>
        </w:rPr>
      </w:pPr>
    </w:p>
    <w:p w:rsidR="000C40F0" w:rsidRPr="000C40F0" w:rsidRDefault="000C40F0" w:rsidP="000C40F0">
      <w:pPr>
        <w:numPr>
          <w:ilvl w:val="0"/>
          <w:numId w:val="84"/>
        </w:numPr>
        <w:ind w:left="1776" w:hanging="358"/>
        <w:jc w:val="both"/>
        <w:rPr>
          <w:b/>
          <w:sz w:val="24"/>
          <w:szCs w:val="24"/>
        </w:rPr>
      </w:pPr>
      <w:r w:rsidRPr="000C40F0">
        <w:rPr>
          <w:sz w:val="24"/>
          <w:szCs w:val="24"/>
        </w:rPr>
        <w:t>A Képviselő-testület a 2. pontban meghatározott ingatlan használatáért 2016. évre 1.117.265,</w:t>
      </w:r>
      <w:proofErr w:type="spellStart"/>
      <w:r w:rsidRPr="000C40F0">
        <w:rPr>
          <w:sz w:val="24"/>
          <w:szCs w:val="24"/>
        </w:rPr>
        <w:t>-Ft</w:t>
      </w:r>
      <w:proofErr w:type="spellEnd"/>
      <w:r w:rsidRPr="000C40F0">
        <w:rPr>
          <w:sz w:val="24"/>
          <w:szCs w:val="24"/>
        </w:rPr>
        <w:t xml:space="preserve"> összegű haszonbérleti díjat határoz meg. </w:t>
      </w:r>
    </w:p>
    <w:p w:rsidR="000C40F0" w:rsidRPr="000C40F0" w:rsidRDefault="000C40F0" w:rsidP="000C40F0">
      <w:pPr>
        <w:ind w:left="1776"/>
        <w:jc w:val="both"/>
        <w:rPr>
          <w:b/>
          <w:sz w:val="24"/>
          <w:szCs w:val="24"/>
        </w:rPr>
      </w:pPr>
    </w:p>
    <w:p w:rsidR="000C40F0" w:rsidRPr="000C40F0" w:rsidRDefault="000C40F0" w:rsidP="000C40F0">
      <w:pPr>
        <w:ind w:left="1843" w:hanging="425"/>
        <w:jc w:val="both"/>
        <w:rPr>
          <w:b/>
          <w:sz w:val="24"/>
          <w:szCs w:val="24"/>
        </w:rPr>
      </w:pPr>
      <w:r w:rsidRPr="000C40F0">
        <w:rPr>
          <w:sz w:val="24"/>
          <w:szCs w:val="24"/>
        </w:rPr>
        <w:t xml:space="preserve">c) </w:t>
      </w:r>
      <w:r w:rsidRPr="000C40F0">
        <w:rPr>
          <w:sz w:val="24"/>
          <w:szCs w:val="24"/>
        </w:rPr>
        <w:tab/>
        <w:t>Egyéb feltételek (amelyek a szerződésben rögzítésre kerülnek):</w:t>
      </w:r>
    </w:p>
    <w:p w:rsidR="000C40F0" w:rsidRPr="000C40F0" w:rsidRDefault="000C40F0" w:rsidP="000C40F0">
      <w:pPr>
        <w:ind w:left="1416"/>
        <w:jc w:val="both"/>
        <w:rPr>
          <w:sz w:val="24"/>
          <w:szCs w:val="24"/>
        </w:rPr>
      </w:pPr>
    </w:p>
    <w:p w:rsidR="000C40F0" w:rsidRPr="000C40F0" w:rsidRDefault="000C40F0" w:rsidP="000C40F0">
      <w:pPr>
        <w:pStyle w:val="Listaszerbekezds"/>
        <w:numPr>
          <w:ilvl w:val="0"/>
          <w:numId w:val="83"/>
        </w:numPr>
        <w:tabs>
          <w:tab w:val="num" w:pos="2061"/>
        </w:tabs>
        <w:ind w:left="2061"/>
        <w:jc w:val="both"/>
      </w:pPr>
      <w:r w:rsidRPr="000C40F0">
        <w:t>haszonbérlő köteles a földet rendeltetésének megfelelően megművelni, és ennek során gondoskodni arról, hogy a föld termőképessége fennmaradjon</w:t>
      </w:r>
    </w:p>
    <w:p w:rsidR="000C40F0" w:rsidRPr="000C40F0" w:rsidRDefault="000C40F0" w:rsidP="000C40F0">
      <w:pPr>
        <w:pStyle w:val="Listaszerbekezds"/>
        <w:numPr>
          <w:ilvl w:val="0"/>
          <w:numId w:val="83"/>
        </w:numPr>
        <w:tabs>
          <w:tab w:val="num" w:pos="2061"/>
        </w:tabs>
        <w:ind w:left="2061"/>
        <w:jc w:val="both"/>
      </w:pPr>
      <w:r w:rsidRPr="000C40F0">
        <w:t>a szerződés időtartama alatt a szerződés tárgyát képező ingatlannal kapcsolatos minden terhet a haszonbérlő visel</w:t>
      </w:r>
    </w:p>
    <w:p w:rsidR="000C40F0" w:rsidRPr="000C40F0" w:rsidRDefault="000C40F0" w:rsidP="000C40F0">
      <w:pPr>
        <w:pStyle w:val="Listaszerbekezds"/>
        <w:numPr>
          <w:ilvl w:val="0"/>
          <w:numId w:val="83"/>
        </w:numPr>
        <w:tabs>
          <w:tab w:val="num" w:pos="2061"/>
        </w:tabs>
        <w:ind w:left="2061"/>
        <w:jc w:val="both"/>
      </w:pPr>
      <w:r w:rsidRPr="000C40F0">
        <w:t xml:space="preserve">haszonbérlő nem jogosult az ingatlant </w:t>
      </w:r>
      <w:proofErr w:type="spellStart"/>
      <w:r w:rsidRPr="000C40F0">
        <w:t>alhaszonbérbe</w:t>
      </w:r>
      <w:proofErr w:type="spellEnd"/>
      <w:r w:rsidRPr="000C40F0">
        <w:t xml:space="preserve"> adni</w:t>
      </w:r>
    </w:p>
    <w:p w:rsidR="000C40F0" w:rsidRPr="000C40F0" w:rsidRDefault="000C40F0" w:rsidP="000C40F0">
      <w:pPr>
        <w:pStyle w:val="Listaszerbekezds"/>
        <w:numPr>
          <w:ilvl w:val="0"/>
          <w:numId w:val="83"/>
        </w:numPr>
        <w:tabs>
          <w:tab w:val="num" w:pos="2061"/>
        </w:tabs>
        <w:ind w:left="2061"/>
        <w:jc w:val="both"/>
      </w:pPr>
      <w:r w:rsidRPr="000C40F0">
        <w:t>a szerződés megszűnése esetén a haszonbérlő köteles a szerződés tárgyát olyan állapotban visszaadni, hogy azon a rendeltetésszerű, művelési ágának megfelelő gazdálkodás azonnal folytatható legyen</w:t>
      </w:r>
    </w:p>
    <w:p w:rsidR="000C40F0" w:rsidRPr="000C40F0" w:rsidRDefault="000C40F0" w:rsidP="000C40F0">
      <w:pPr>
        <w:pStyle w:val="Listaszerbekezds"/>
        <w:numPr>
          <w:ilvl w:val="0"/>
          <w:numId w:val="83"/>
        </w:numPr>
        <w:tabs>
          <w:tab w:val="num" w:pos="2061"/>
        </w:tabs>
        <w:ind w:left="2061"/>
        <w:jc w:val="both"/>
      </w:pPr>
      <w:r w:rsidRPr="000C40F0">
        <w:t>az ingatlanon a zavartalan gazdálkodáshoz szükséges értéknövelő beruházások költségeit a haszonbérlő köteles viselni, melyet a szerződés megszűnését követően nem követelhet a bérbeadótól</w:t>
      </w:r>
    </w:p>
    <w:p w:rsidR="000C40F0" w:rsidRPr="000C40F0" w:rsidRDefault="000C40F0" w:rsidP="000C40F0">
      <w:pPr>
        <w:pStyle w:val="Listaszerbekezds"/>
        <w:numPr>
          <w:ilvl w:val="0"/>
          <w:numId w:val="83"/>
        </w:numPr>
        <w:tabs>
          <w:tab w:val="num" w:pos="2061"/>
        </w:tabs>
        <w:ind w:left="2061"/>
        <w:jc w:val="both"/>
      </w:pPr>
      <w:r w:rsidRPr="000C40F0">
        <w:t xml:space="preserve">az ingatlanon építményt elhelyezni, művelési ágát megváltoztatni a haszonbérbeadó írásbeli engedélyével lehet </w:t>
      </w:r>
    </w:p>
    <w:p w:rsidR="000C40F0" w:rsidRPr="000C40F0" w:rsidRDefault="000C40F0" w:rsidP="000C40F0">
      <w:pPr>
        <w:pStyle w:val="Listaszerbekezds"/>
        <w:numPr>
          <w:ilvl w:val="0"/>
          <w:numId w:val="83"/>
        </w:numPr>
        <w:tabs>
          <w:tab w:val="num" w:pos="2061"/>
        </w:tabs>
        <w:ind w:left="2061"/>
        <w:jc w:val="both"/>
      </w:pPr>
      <w:r w:rsidRPr="000C40F0">
        <w:t>haszonbérlő köteles a haszonbérbeadó előzetes írásbeli hozzájárulását kérni minden a haszonbérlet időszakára hatással bíró rövid- vagy hosszú távú kötelezettségvállalással járó támogatás igénybevétele előtt</w:t>
      </w:r>
    </w:p>
    <w:p w:rsidR="000C40F0" w:rsidRPr="000C40F0" w:rsidRDefault="000C40F0" w:rsidP="000C40F0">
      <w:pPr>
        <w:pStyle w:val="Listaszerbekezds"/>
        <w:numPr>
          <w:ilvl w:val="0"/>
          <w:numId w:val="83"/>
        </w:numPr>
        <w:ind w:left="2061"/>
        <w:jc w:val="both"/>
      </w:pPr>
      <w:r w:rsidRPr="000C40F0">
        <w:t>a haszonbérlő köteles a szerződés megkötésétől számított harminc napon belül a szerződést az ingatlanügyi hatósághoz nyilvántartás céljából benyújtani</w:t>
      </w:r>
    </w:p>
    <w:p w:rsidR="000C40F0" w:rsidRPr="000C40F0" w:rsidRDefault="000C40F0" w:rsidP="000C40F0">
      <w:pPr>
        <w:pStyle w:val="Listaszerbekezds"/>
        <w:numPr>
          <w:ilvl w:val="0"/>
          <w:numId w:val="83"/>
        </w:numPr>
        <w:ind w:left="2061"/>
        <w:contextualSpacing w:val="0"/>
        <w:jc w:val="both"/>
      </w:pPr>
      <w:r w:rsidRPr="000C40F0">
        <w:t>a haszonbérlő köteles a haszonbérleti szerződés lejártakor a történelmi bázisjogosultságot a haszonbérbe adónak átadni</w:t>
      </w:r>
    </w:p>
    <w:p w:rsidR="000C40F0" w:rsidRPr="000C40F0" w:rsidRDefault="000C40F0" w:rsidP="000C40F0">
      <w:pPr>
        <w:numPr>
          <w:ilvl w:val="0"/>
          <w:numId w:val="83"/>
        </w:numPr>
        <w:tabs>
          <w:tab w:val="num" w:pos="1985"/>
          <w:tab w:val="num" w:pos="2061"/>
          <w:tab w:val="left" w:pos="2127"/>
        </w:tabs>
        <w:ind w:left="1985" w:hanging="284"/>
        <w:jc w:val="both"/>
        <w:rPr>
          <w:b/>
          <w:sz w:val="24"/>
          <w:szCs w:val="24"/>
        </w:rPr>
      </w:pPr>
      <w:r w:rsidRPr="000C40F0">
        <w:rPr>
          <w:sz w:val="24"/>
          <w:szCs w:val="24"/>
        </w:rPr>
        <w:t xml:space="preserve">egyebekben a Polgári Törvénykönyvről szóló 2013. évi V. törvény, és a mező- és erdőgazdasági földek forgalmáról szóló 2013. évi </w:t>
      </w:r>
      <w:proofErr w:type="spellStart"/>
      <w:r w:rsidRPr="000C40F0">
        <w:rPr>
          <w:sz w:val="24"/>
          <w:szCs w:val="24"/>
        </w:rPr>
        <w:t>CXXII</w:t>
      </w:r>
      <w:proofErr w:type="spellEnd"/>
      <w:r w:rsidRPr="000C40F0">
        <w:rPr>
          <w:sz w:val="24"/>
          <w:szCs w:val="24"/>
        </w:rPr>
        <w:t xml:space="preserve">. törvény, valamint a mező- és erdőgazdasági földek forgalmáról szóló 2013. évi </w:t>
      </w:r>
      <w:proofErr w:type="spellStart"/>
      <w:r w:rsidRPr="000C40F0">
        <w:rPr>
          <w:sz w:val="24"/>
          <w:szCs w:val="24"/>
        </w:rPr>
        <w:t>CXXII</w:t>
      </w:r>
      <w:proofErr w:type="spellEnd"/>
      <w:r w:rsidRPr="000C40F0">
        <w:rPr>
          <w:sz w:val="24"/>
          <w:szCs w:val="24"/>
        </w:rPr>
        <w:t xml:space="preserve">. törvénnyel összefüggő egyes rendelkezésekről és átmeneti szabályokról szóló 2013. évi </w:t>
      </w:r>
      <w:proofErr w:type="spellStart"/>
      <w:r w:rsidRPr="000C40F0">
        <w:rPr>
          <w:sz w:val="24"/>
          <w:szCs w:val="24"/>
        </w:rPr>
        <w:t>CCXII</w:t>
      </w:r>
      <w:proofErr w:type="spellEnd"/>
      <w:r w:rsidRPr="000C40F0">
        <w:rPr>
          <w:sz w:val="24"/>
          <w:szCs w:val="24"/>
        </w:rPr>
        <w:t>. törvény idevonatkozó rendelkezései az irányadóak</w:t>
      </w:r>
    </w:p>
    <w:p w:rsidR="000C40F0" w:rsidRDefault="000C40F0" w:rsidP="000C40F0">
      <w:pPr>
        <w:tabs>
          <w:tab w:val="left" w:pos="1650"/>
        </w:tabs>
        <w:rPr>
          <w:b/>
          <w:sz w:val="24"/>
          <w:szCs w:val="24"/>
        </w:rPr>
      </w:pPr>
    </w:p>
    <w:p w:rsidR="00A13DD0" w:rsidRDefault="00A13DD0" w:rsidP="000C40F0">
      <w:pPr>
        <w:tabs>
          <w:tab w:val="left" w:pos="1650"/>
        </w:tabs>
        <w:rPr>
          <w:b/>
          <w:sz w:val="24"/>
          <w:szCs w:val="24"/>
        </w:rPr>
      </w:pPr>
    </w:p>
    <w:p w:rsidR="00A13DD0" w:rsidRDefault="00A13DD0" w:rsidP="000C40F0">
      <w:pPr>
        <w:tabs>
          <w:tab w:val="left" w:pos="1650"/>
        </w:tabs>
        <w:rPr>
          <w:b/>
          <w:sz w:val="24"/>
          <w:szCs w:val="24"/>
        </w:rPr>
      </w:pPr>
    </w:p>
    <w:p w:rsidR="00A13DD0" w:rsidRPr="000C40F0" w:rsidRDefault="00A13DD0" w:rsidP="000C40F0">
      <w:pPr>
        <w:tabs>
          <w:tab w:val="left" w:pos="1650"/>
        </w:tabs>
        <w:rPr>
          <w:b/>
          <w:sz w:val="24"/>
          <w:szCs w:val="24"/>
        </w:rPr>
      </w:pPr>
    </w:p>
    <w:p w:rsidR="000C40F0" w:rsidRPr="000C40F0" w:rsidRDefault="000C40F0" w:rsidP="000C40F0">
      <w:pPr>
        <w:pStyle w:val="Szvegtrzsbehzssal"/>
        <w:numPr>
          <w:ilvl w:val="0"/>
          <w:numId w:val="85"/>
        </w:numPr>
        <w:spacing w:after="120"/>
        <w:ind w:left="426" w:hanging="426"/>
        <w:jc w:val="left"/>
        <w:rPr>
          <w:b/>
          <w:szCs w:val="24"/>
        </w:rPr>
      </w:pPr>
      <w:r w:rsidRPr="000C40F0">
        <w:rPr>
          <w:szCs w:val="24"/>
        </w:rPr>
        <w:t>A Képviselő-testület felhatalmazza a Karcag Városi Önkormányzat Polgármesterét, hogy a jelen határozatban foglaltak alapján írja alá a haszonbérleti szerződést.</w:t>
      </w:r>
    </w:p>
    <w:p w:rsidR="000C40F0" w:rsidRPr="000C40F0" w:rsidRDefault="000C40F0" w:rsidP="000C40F0">
      <w:pPr>
        <w:pStyle w:val="Szvegtrzsbehzssal"/>
        <w:ind w:left="720" w:firstLine="273"/>
        <w:rPr>
          <w:b/>
          <w:szCs w:val="24"/>
        </w:rPr>
      </w:pPr>
      <w:r w:rsidRPr="000C40F0">
        <w:rPr>
          <w:szCs w:val="24"/>
          <w:u w:val="single"/>
        </w:rPr>
        <w:t>Felelős:</w:t>
      </w:r>
      <w:r w:rsidRPr="000C40F0">
        <w:rPr>
          <w:szCs w:val="24"/>
        </w:rPr>
        <w:t xml:space="preserve"> </w:t>
      </w:r>
      <w:r w:rsidRPr="000C40F0">
        <w:rPr>
          <w:szCs w:val="24"/>
        </w:rPr>
        <w:tab/>
        <w:t>Dobos László polgármester</w:t>
      </w:r>
    </w:p>
    <w:p w:rsidR="000C40F0" w:rsidRPr="000C40F0" w:rsidRDefault="000C40F0" w:rsidP="000C40F0">
      <w:pPr>
        <w:pStyle w:val="Szvegtrzsbehzssal"/>
        <w:ind w:left="993"/>
        <w:rPr>
          <w:b/>
          <w:szCs w:val="24"/>
        </w:rPr>
      </w:pPr>
      <w:r w:rsidRPr="000C40F0">
        <w:rPr>
          <w:szCs w:val="24"/>
          <w:u w:val="single"/>
        </w:rPr>
        <w:t>Határidő:</w:t>
      </w:r>
      <w:r w:rsidRPr="000C40F0">
        <w:rPr>
          <w:szCs w:val="24"/>
        </w:rPr>
        <w:t xml:space="preserve"> </w:t>
      </w:r>
      <w:r w:rsidRPr="000C40F0">
        <w:rPr>
          <w:szCs w:val="24"/>
        </w:rPr>
        <w:tab/>
        <w:t>2016. március 1.</w:t>
      </w:r>
    </w:p>
    <w:p w:rsidR="000C40F0" w:rsidRPr="000C40F0" w:rsidRDefault="000C40F0" w:rsidP="000C40F0">
      <w:pPr>
        <w:pStyle w:val="Szvegtrzsbehzssal"/>
        <w:rPr>
          <w:b/>
          <w:szCs w:val="24"/>
        </w:rPr>
      </w:pPr>
    </w:p>
    <w:p w:rsidR="000C40F0" w:rsidRPr="000C40F0" w:rsidRDefault="000C40F0" w:rsidP="000C40F0">
      <w:pPr>
        <w:pStyle w:val="Szvegtrzsbehzssal"/>
        <w:numPr>
          <w:ilvl w:val="0"/>
          <w:numId w:val="85"/>
        </w:numPr>
        <w:spacing w:after="120"/>
        <w:ind w:left="426" w:hanging="426"/>
        <w:jc w:val="left"/>
        <w:rPr>
          <w:b/>
          <w:szCs w:val="24"/>
        </w:rPr>
      </w:pPr>
      <w:r w:rsidRPr="000C40F0">
        <w:rPr>
          <w:szCs w:val="24"/>
        </w:rPr>
        <w:t>A Képviselő-testület felkéri a Karcagi Polgármesteri Hivatal Aljegyzői Iroda Hatósági Csoportját jelen határozat végrehajtásából eredő szükséges intézkedések megtételére.</w:t>
      </w:r>
    </w:p>
    <w:p w:rsidR="000C40F0" w:rsidRPr="000C40F0" w:rsidRDefault="000C40F0" w:rsidP="000C40F0">
      <w:pPr>
        <w:ind w:left="1134"/>
        <w:jc w:val="both"/>
        <w:rPr>
          <w:b/>
          <w:sz w:val="24"/>
          <w:szCs w:val="24"/>
        </w:rPr>
      </w:pPr>
      <w:r w:rsidRPr="000C40F0">
        <w:rPr>
          <w:sz w:val="24"/>
          <w:szCs w:val="24"/>
          <w:u w:val="single"/>
        </w:rPr>
        <w:t>Felelős</w:t>
      </w:r>
      <w:proofErr w:type="gramStart"/>
      <w:r w:rsidRPr="000C40F0">
        <w:rPr>
          <w:sz w:val="24"/>
          <w:szCs w:val="24"/>
          <w:u w:val="single"/>
        </w:rPr>
        <w:t xml:space="preserve">:  </w:t>
      </w:r>
      <w:r w:rsidRPr="000C40F0">
        <w:rPr>
          <w:sz w:val="24"/>
          <w:szCs w:val="24"/>
        </w:rPr>
        <w:t xml:space="preserve">   Dr.</w:t>
      </w:r>
      <w:proofErr w:type="gramEnd"/>
      <w:r w:rsidRPr="000C40F0">
        <w:rPr>
          <w:sz w:val="24"/>
          <w:szCs w:val="24"/>
        </w:rPr>
        <w:t xml:space="preserve"> Czap Enikő aljegyző</w:t>
      </w:r>
    </w:p>
    <w:p w:rsidR="000C40F0" w:rsidRPr="000C40F0" w:rsidRDefault="000C40F0" w:rsidP="000C40F0">
      <w:pPr>
        <w:ind w:left="993" w:firstLine="141"/>
        <w:jc w:val="both"/>
        <w:rPr>
          <w:b/>
          <w:sz w:val="24"/>
          <w:szCs w:val="24"/>
        </w:rPr>
      </w:pPr>
      <w:r w:rsidRPr="000C40F0">
        <w:rPr>
          <w:sz w:val="24"/>
          <w:szCs w:val="24"/>
          <w:u w:val="single"/>
        </w:rPr>
        <w:t>Határidő</w:t>
      </w:r>
      <w:proofErr w:type="gramStart"/>
      <w:r w:rsidRPr="000C40F0">
        <w:rPr>
          <w:sz w:val="24"/>
          <w:szCs w:val="24"/>
          <w:u w:val="single"/>
        </w:rPr>
        <w:t>:</w:t>
      </w:r>
      <w:r w:rsidRPr="000C40F0">
        <w:rPr>
          <w:sz w:val="24"/>
          <w:szCs w:val="24"/>
        </w:rPr>
        <w:t xml:space="preserve">   2016.</w:t>
      </w:r>
      <w:proofErr w:type="gramEnd"/>
      <w:r w:rsidRPr="000C40F0">
        <w:rPr>
          <w:sz w:val="24"/>
          <w:szCs w:val="24"/>
        </w:rPr>
        <w:t xml:space="preserve"> március 31.</w:t>
      </w:r>
    </w:p>
    <w:p w:rsidR="000C40F0" w:rsidRPr="000C40F0" w:rsidRDefault="000C40F0" w:rsidP="000C40F0">
      <w:pPr>
        <w:ind w:left="993" w:firstLine="141"/>
        <w:jc w:val="both"/>
        <w:rPr>
          <w:b/>
          <w:sz w:val="24"/>
          <w:szCs w:val="24"/>
        </w:rPr>
      </w:pPr>
    </w:p>
    <w:p w:rsidR="000C40F0" w:rsidRPr="000C40F0" w:rsidRDefault="000C40F0" w:rsidP="000C40F0">
      <w:pPr>
        <w:pStyle w:val="Listaszerbekezds"/>
        <w:numPr>
          <w:ilvl w:val="0"/>
          <w:numId w:val="85"/>
        </w:numPr>
        <w:spacing w:after="200" w:line="276" w:lineRule="auto"/>
        <w:ind w:left="426" w:hanging="426"/>
        <w:jc w:val="both"/>
      </w:pPr>
      <w:r w:rsidRPr="000C40F0">
        <w:t>A Képviselő-testület jelen határozatával hatályon kívül helyezi a 10/2011. (I.12.) „</w:t>
      </w:r>
      <w:proofErr w:type="spellStart"/>
      <w:r w:rsidRPr="000C40F0">
        <w:t>kt</w:t>
      </w:r>
      <w:proofErr w:type="spellEnd"/>
      <w:r w:rsidRPr="000C40F0">
        <w:t>.” számú határozatát.</w:t>
      </w:r>
    </w:p>
    <w:p w:rsidR="000C40F0" w:rsidRPr="000C40F0" w:rsidRDefault="000C40F0" w:rsidP="000C40F0">
      <w:pPr>
        <w:ind w:left="284" w:hanging="284"/>
        <w:jc w:val="both"/>
        <w:rPr>
          <w:b/>
          <w:sz w:val="24"/>
          <w:szCs w:val="24"/>
          <w:u w:val="single"/>
        </w:rPr>
      </w:pPr>
      <w:r w:rsidRPr="000C40F0">
        <w:rPr>
          <w:sz w:val="24"/>
          <w:szCs w:val="24"/>
          <w:u w:val="single"/>
        </w:rPr>
        <w:t>Erről értesülnek:</w:t>
      </w:r>
    </w:p>
    <w:p w:rsidR="000C40F0" w:rsidRPr="000C40F0" w:rsidRDefault="000C40F0" w:rsidP="00F61CF7">
      <w:pPr>
        <w:pStyle w:val="Listaszerbekezds"/>
        <w:numPr>
          <w:ilvl w:val="0"/>
          <w:numId w:val="87"/>
        </w:numPr>
        <w:ind w:left="426" w:hanging="426"/>
        <w:jc w:val="both"/>
        <w:rPr>
          <w:b/>
        </w:rPr>
      </w:pPr>
      <w:r w:rsidRPr="000C40F0">
        <w:t>Karcag Városi Önkormányzat Képviselő-testületének tagjai, lakhelyükön</w:t>
      </w:r>
    </w:p>
    <w:p w:rsidR="000C40F0" w:rsidRPr="000C40F0" w:rsidRDefault="000C40F0" w:rsidP="00F61CF7">
      <w:pPr>
        <w:pStyle w:val="Listaszerbekezds"/>
        <w:numPr>
          <w:ilvl w:val="0"/>
          <w:numId w:val="87"/>
        </w:numPr>
        <w:ind w:left="426" w:hanging="426"/>
        <w:jc w:val="both"/>
        <w:rPr>
          <w:b/>
        </w:rPr>
      </w:pPr>
      <w:r w:rsidRPr="000C40F0">
        <w:t>Karcag Városi Önkormányzat Polgármestere, helyben</w:t>
      </w:r>
    </w:p>
    <w:p w:rsidR="000C40F0" w:rsidRPr="000C40F0" w:rsidRDefault="000C40F0" w:rsidP="00F61CF7">
      <w:pPr>
        <w:pStyle w:val="Listaszerbekezds"/>
        <w:numPr>
          <w:ilvl w:val="0"/>
          <w:numId w:val="87"/>
        </w:numPr>
        <w:ind w:left="426" w:hanging="426"/>
        <w:jc w:val="both"/>
        <w:rPr>
          <w:b/>
        </w:rPr>
      </w:pPr>
      <w:r w:rsidRPr="000C40F0">
        <w:t>Karcag Városi Önkormányzat Jegyzője, helyben</w:t>
      </w:r>
    </w:p>
    <w:p w:rsidR="000C40F0" w:rsidRPr="000C40F0" w:rsidRDefault="000C40F0" w:rsidP="00F61CF7">
      <w:pPr>
        <w:pStyle w:val="Listaszerbekezds"/>
        <w:numPr>
          <w:ilvl w:val="0"/>
          <w:numId w:val="87"/>
        </w:numPr>
        <w:ind w:left="426" w:hanging="426"/>
        <w:jc w:val="both"/>
        <w:rPr>
          <w:b/>
        </w:rPr>
      </w:pPr>
      <w:r w:rsidRPr="000C40F0">
        <w:t>Karcagi Polgármesteri Hivatal Aljegyzői Iroda, Hatósági Csoport, helyben</w:t>
      </w:r>
    </w:p>
    <w:p w:rsidR="000C40F0" w:rsidRPr="000C40F0" w:rsidRDefault="000C40F0" w:rsidP="00F61CF7">
      <w:pPr>
        <w:pStyle w:val="Listaszerbekezds"/>
        <w:numPr>
          <w:ilvl w:val="0"/>
          <w:numId w:val="87"/>
        </w:numPr>
        <w:ind w:left="426" w:hanging="426"/>
        <w:jc w:val="both"/>
        <w:rPr>
          <w:b/>
        </w:rPr>
      </w:pPr>
      <w:r w:rsidRPr="000C40F0">
        <w:t>Karcagi Polgármesteri Hivatal Költségvetési, Gazdálkodási és Kistérségi Iroda, helyben</w:t>
      </w:r>
    </w:p>
    <w:p w:rsidR="000C40F0" w:rsidRPr="00F61CF7" w:rsidRDefault="000C40F0" w:rsidP="00F61CF7">
      <w:pPr>
        <w:pStyle w:val="Listaszerbekezds"/>
        <w:numPr>
          <w:ilvl w:val="0"/>
          <w:numId w:val="87"/>
        </w:numPr>
        <w:ind w:left="426" w:hanging="426"/>
        <w:jc w:val="both"/>
        <w:rPr>
          <w:b/>
        </w:rPr>
      </w:pPr>
      <w:r w:rsidRPr="00F61CF7">
        <w:t>Karcagi Polgármesteri Hivatal Aljegyzői Iroda, Szervezési Csoport, helyben</w:t>
      </w:r>
    </w:p>
    <w:p w:rsidR="000C40F0" w:rsidRPr="000C40F0" w:rsidRDefault="000C40F0" w:rsidP="00F61CF7">
      <w:pPr>
        <w:numPr>
          <w:ilvl w:val="0"/>
          <w:numId w:val="40"/>
        </w:numPr>
        <w:tabs>
          <w:tab w:val="left" w:pos="-3402"/>
        </w:tabs>
        <w:ind w:left="426" w:hanging="426"/>
        <w:jc w:val="both"/>
        <w:rPr>
          <w:b/>
          <w:sz w:val="24"/>
          <w:szCs w:val="24"/>
        </w:rPr>
      </w:pPr>
      <w:r w:rsidRPr="000C40F0">
        <w:rPr>
          <w:sz w:val="24"/>
          <w:szCs w:val="24"/>
        </w:rPr>
        <w:t>Tőkés Sándorné 5300 Karcag, Vasút u. 19.</w:t>
      </w:r>
    </w:p>
    <w:p w:rsidR="00263162" w:rsidRPr="000C40F0" w:rsidRDefault="00263162" w:rsidP="00AF0CE1">
      <w:pPr>
        <w:tabs>
          <w:tab w:val="left" w:pos="2660"/>
        </w:tabs>
        <w:rPr>
          <w:b/>
          <w:bCs/>
          <w:sz w:val="24"/>
          <w:szCs w:val="24"/>
        </w:rPr>
      </w:pPr>
    </w:p>
    <w:p w:rsidR="00263162" w:rsidRPr="004F4893" w:rsidRDefault="00263162" w:rsidP="00AF0CE1">
      <w:pPr>
        <w:tabs>
          <w:tab w:val="left" w:pos="2660"/>
        </w:tabs>
        <w:rPr>
          <w:sz w:val="24"/>
          <w:szCs w:val="24"/>
        </w:rPr>
      </w:pPr>
    </w:p>
    <w:tbl>
      <w:tblPr>
        <w:tblW w:w="0" w:type="auto"/>
        <w:tblLook w:val="04A0"/>
      </w:tblPr>
      <w:tblGrid>
        <w:gridCol w:w="2660"/>
        <w:gridCol w:w="6551"/>
      </w:tblGrid>
      <w:tr w:rsidR="00AF0CE1" w:rsidRPr="004F4893" w:rsidTr="00BF5EBD">
        <w:tc>
          <w:tcPr>
            <w:tcW w:w="2660" w:type="dxa"/>
          </w:tcPr>
          <w:p w:rsidR="00AF0CE1" w:rsidRPr="004F4893" w:rsidRDefault="00AF0CE1" w:rsidP="00AF0CE1">
            <w:pPr>
              <w:jc w:val="both"/>
              <w:rPr>
                <w:b/>
                <w:bCs/>
                <w:sz w:val="24"/>
                <w:szCs w:val="24"/>
              </w:rPr>
            </w:pPr>
            <w:r w:rsidRPr="004F4893">
              <w:rPr>
                <w:b/>
                <w:bCs/>
                <w:sz w:val="24"/>
                <w:szCs w:val="24"/>
              </w:rPr>
              <w:t>1</w:t>
            </w:r>
            <w:r w:rsidR="00DF2E0B" w:rsidRPr="004F4893">
              <w:rPr>
                <w:b/>
                <w:bCs/>
                <w:sz w:val="24"/>
                <w:szCs w:val="24"/>
              </w:rPr>
              <w:t>4</w:t>
            </w:r>
            <w:r w:rsidRPr="004F4893">
              <w:rPr>
                <w:b/>
                <w:bCs/>
                <w:sz w:val="24"/>
                <w:szCs w:val="24"/>
              </w:rPr>
              <w:t xml:space="preserve">. </w:t>
            </w:r>
            <w:r w:rsidRPr="004F4893">
              <w:rPr>
                <w:b/>
                <w:bCs/>
                <w:sz w:val="24"/>
                <w:szCs w:val="24"/>
                <w:u w:val="single"/>
              </w:rPr>
              <w:t>napirendi pont:</w:t>
            </w:r>
          </w:p>
        </w:tc>
        <w:tc>
          <w:tcPr>
            <w:tcW w:w="6551" w:type="dxa"/>
          </w:tcPr>
          <w:p w:rsidR="00AF0CE1" w:rsidRPr="004F4893" w:rsidRDefault="00AF0CE1" w:rsidP="00AF0CE1">
            <w:pPr>
              <w:ind w:left="142"/>
              <w:jc w:val="both"/>
              <w:rPr>
                <w:sz w:val="24"/>
                <w:szCs w:val="24"/>
              </w:rPr>
            </w:pPr>
            <w:r w:rsidRPr="004F4893">
              <w:rPr>
                <w:sz w:val="24"/>
                <w:szCs w:val="24"/>
              </w:rPr>
              <w:t>Javaslat Karcag, Tiszta u. 6. szám alatti lakás – a Nagycsaládosok Karcagi Egyesülete részére – nem lakás céljára történő bérbeadásának meghosszabbítására</w:t>
            </w:r>
          </w:p>
          <w:p w:rsidR="00AF0CE1" w:rsidRPr="004F4893" w:rsidRDefault="00AF0CE1" w:rsidP="00AF0CE1">
            <w:pPr>
              <w:ind w:left="142"/>
              <w:jc w:val="both"/>
              <w:rPr>
                <w:bCs/>
                <w:sz w:val="24"/>
                <w:szCs w:val="24"/>
              </w:rPr>
            </w:pPr>
          </w:p>
        </w:tc>
      </w:tr>
    </w:tbl>
    <w:p w:rsidR="00263162" w:rsidRPr="004F4893" w:rsidRDefault="00263162" w:rsidP="00AF0CE1">
      <w:pPr>
        <w:tabs>
          <w:tab w:val="left" w:pos="2660"/>
        </w:tabs>
        <w:rPr>
          <w:b/>
          <w:bCs/>
          <w:sz w:val="24"/>
          <w:szCs w:val="24"/>
        </w:rPr>
      </w:pPr>
      <w:r w:rsidRPr="004F4893">
        <w:rPr>
          <w:b/>
          <w:bCs/>
          <w:sz w:val="24"/>
          <w:szCs w:val="24"/>
        </w:rPr>
        <w:tab/>
      </w:r>
    </w:p>
    <w:p w:rsidR="00872CC6" w:rsidRDefault="00053084" w:rsidP="00C361C3">
      <w:pPr>
        <w:tabs>
          <w:tab w:val="left" w:pos="2518"/>
        </w:tabs>
        <w:jc w:val="both"/>
        <w:rPr>
          <w:bCs/>
          <w:iCs/>
          <w:sz w:val="24"/>
          <w:szCs w:val="24"/>
        </w:rPr>
      </w:pPr>
      <w:r w:rsidRPr="004F4893">
        <w:rPr>
          <w:b/>
          <w:bCs/>
          <w:iCs/>
          <w:sz w:val="24"/>
          <w:szCs w:val="24"/>
          <w:u w:val="single"/>
        </w:rPr>
        <w:t>Dobos László polgármester:</w:t>
      </w:r>
      <w:r w:rsidRPr="004F4893">
        <w:rPr>
          <w:bCs/>
          <w:iCs/>
          <w:sz w:val="24"/>
          <w:szCs w:val="24"/>
        </w:rPr>
        <w:t xml:space="preserve"> </w:t>
      </w:r>
      <w:r w:rsidR="000F39E2">
        <w:rPr>
          <w:bCs/>
          <w:iCs/>
          <w:sz w:val="24"/>
          <w:szCs w:val="24"/>
        </w:rPr>
        <w:t xml:space="preserve">Ez év végéig kéri a bérlő a meghosszabbítást. </w:t>
      </w:r>
      <w:r w:rsidR="000F39E2" w:rsidRPr="000F39E2">
        <w:rPr>
          <w:bCs/>
          <w:iCs/>
          <w:sz w:val="24"/>
          <w:szCs w:val="24"/>
        </w:rPr>
        <w:t>Vitára bocsátotta a napirendet.</w:t>
      </w:r>
    </w:p>
    <w:p w:rsidR="00872CC6" w:rsidRDefault="00872CC6" w:rsidP="00C361C3">
      <w:pPr>
        <w:tabs>
          <w:tab w:val="left" w:pos="2518"/>
        </w:tabs>
        <w:jc w:val="both"/>
        <w:rPr>
          <w:bCs/>
          <w:iCs/>
          <w:sz w:val="24"/>
          <w:szCs w:val="24"/>
        </w:rPr>
      </w:pPr>
    </w:p>
    <w:p w:rsidR="00053084" w:rsidRPr="004F4893" w:rsidRDefault="00053084" w:rsidP="00C361C3">
      <w:pPr>
        <w:tabs>
          <w:tab w:val="left" w:pos="2518"/>
        </w:tabs>
        <w:jc w:val="both"/>
        <w:rPr>
          <w:bCs/>
          <w:iCs/>
          <w:sz w:val="24"/>
          <w:szCs w:val="24"/>
        </w:rPr>
      </w:pPr>
      <w:r w:rsidRPr="004F4893">
        <w:rPr>
          <w:bCs/>
          <w:iCs/>
          <w:sz w:val="24"/>
          <w:szCs w:val="24"/>
        </w:rPr>
        <w:t>Kérdés, hozzászólás van-e?</w:t>
      </w:r>
    </w:p>
    <w:p w:rsidR="00053084" w:rsidRPr="004F4893" w:rsidRDefault="00053084" w:rsidP="00C361C3">
      <w:pPr>
        <w:tabs>
          <w:tab w:val="left" w:pos="2518"/>
        </w:tabs>
        <w:jc w:val="both"/>
        <w:rPr>
          <w:bCs/>
          <w:iCs/>
          <w:sz w:val="24"/>
          <w:szCs w:val="24"/>
        </w:rPr>
      </w:pPr>
    </w:p>
    <w:p w:rsidR="00053084" w:rsidRPr="004F4893" w:rsidRDefault="00053084" w:rsidP="00C361C3">
      <w:pPr>
        <w:rPr>
          <w:sz w:val="24"/>
          <w:szCs w:val="24"/>
        </w:rPr>
      </w:pPr>
      <w:r w:rsidRPr="004F4893">
        <w:rPr>
          <w:sz w:val="24"/>
          <w:szCs w:val="24"/>
        </w:rPr>
        <w:t xml:space="preserve">Kérdés, észrevétel nem hangzott el. </w:t>
      </w:r>
    </w:p>
    <w:p w:rsidR="00053084" w:rsidRPr="004F4893" w:rsidRDefault="00053084" w:rsidP="00C361C3">
      <w:pPr>
        <w:rPr>
          <w:sz w:val="24"/>
          <w:szCs w:val="24"/>
        </w:rPr>
      </w:pPr>
    </w:p>
    <w:p w:rsidR="00053084" w:rsidRPr="004F4893" w:rsidRDefault="00053084" w:rsidP="00C361C3">
      <w:pPr>
        <w:ind w:right="70"/>
        <w:jc w:val="both"/>
        <w:rPr>
          <w:bCs/>
          <w:sz w:val="24"/>
          <w:szCs w:val="24"/>
        </w:rPr>
      </w:pPr>
      <w:r w:rsidRPr="004F4893">
        <w:rPr>
          <w:b/>
          <w:bCs/>
          <w:sz w:val="24"/>
          <w:szCs w:val="24"/>
          <w:u w:val="single"/>
        </w:rPr>
        <w:t>Dobos László polgármester:</w:t>
      </w:r>
      <w:r w:rsidRPr="004F4893">
        <w:rPr>
          <w:sz w:val="24"/>
          <w:szCs w:val="24"/>
        </w:rPr>
        <w:t xml:space="preserve"> Javasolta az előterjesztés és a határozati javaslat elfogadását. </w:t>
      </w:r>
      <w:r w:rsidRPr="004F4893">
        <w:rPr>
          <w:bCs/>
          <w:sz w:val="24"/>
          <w:szCs w:val="24"/>
        </w:rPr>
        <w:t xml:space="preserve">Aki egyetért, kézfeltartással jelezze. </w:t>
      </w:r>
    </w:p>
    <w:p w:rsidR="00053084" w:rsidRPr="004F4893" w:rsidRDefault="00053084" w:rsidP="00C361C3">
      <w:pPr>
        <w:rPr>
          <w:b/>
          <w:bCs/>
          <w:sz w:val="24"/>
          <w:szCs w:val="24"/>
          <w:u w:val="single"/>
        </w:rPr>
      </w:pPr>
    </w:p>
    <w:p w:rsidR="00053084" w:rsidRPr="004F4893" w:rsidRDefault="00053084" w:rsidP="00C361C3">
      <w:pPr>
        <w:tabs>
          <w:tab w:val="left" w:pos="1267"/>
        </w:tabs>
        <w:ind w:right="70"/>
        <w:jc w:val="both"/>
        <w:rPr>
          <w:sz w:val="24"/>
          <w:szCs w:val="24"/>
        </w:rPr>
      </w:pPr>
      <w:r w:rsidRPr="004F4893">
        <w:rPr>
          <w:b/>
          <w:bCs/>
          <w:sz w:val="24"/>
          <w:szCs w:val="24"/>
          <w:u w:val="single"/>
        </w:rPr>
        <w:t>A képviselő-testület döntése:</w:t>
      </w:r>
      <w:r w:rsidRPr="004F4893">
        <w:rPr>
          <w:b/>
          <w:bCs/>
          <w:sz w:val="24"/>
          <w:szCs w:val="24"/>
        </w:rPr>
        <w:t xml:space="preserve"> </w:t>
      </w:r>
      <w:r w:rsidRPr="004F4893">
        <w:rPr>
          <w:bCs/>
          <w:sz w:val="24"/>
          <w:szCs w:val="24"/>
        </w:rPr>
        <w:t>9</w:t>
      </w:r>
      <w:r w:rsidRPr="004F4893">
        <w:rPr>
          <w:sz w:val="24"/>
          <w:szCs w:val="24"/>
        </w:rPr>
        <w:t xml:space="preserve"> igen szavazat. Nemleges szavazat és tartózkodás nem volt.</w:t>
      </w:r>
    </w:p>
    <w:p w:rsidR="00263162" w:rsidRDefault="00263162" w:rsidP="00AF0CE1">
      <w:pPr>
        <w:tabs>
          <w:tab w:val="left" w:pos="2660"/>
        </w:tabs>
        <w:rPr>
          <w:b/>
          <w:bCs/>
          <w:sz w:val="24"/>
          <w:szCs w:val="24"/>
        </w:rPr>
      </w:pPr>
    </w:p>
    <w:p w:rsidR="000F39E2" w:rsidRDefault="000F39E2" w:rsidP="00AF0CE1">
      <w:pPr>
        <w:tabs>
          <w:tab w:val="left" w:pos="2660"/>
        </w:tabs>
        <w:rPr>
          <w:b/>
          <w:bCs/>
          <w:sz w:val="24"/>
          <w:szCs w:val="24"/>
        </w:rPr>
      </w:pPr>
    </w:p>
    <w:p w:rsidR="000F39E2" w:rsidRPr="000F39E2" w:rsidRDefault="000F39E2" w:rsidP="000F39E2">
      <w:pPr>
        <w:pStyle w:val="Szvegtrzs"/>
        <w:rPr>
          <w:b/>
          <w:sz w:val="24"/>
          <w:szCs w:val="24"/>
        </w:rPr>
      </w:pPr>
      <w:r w:rsidRPr="000F39E2">
        <w:rPr>
          <w:b/>
          <w:sz w:val="24"/>
          <w:szCs w:val="24"/>
        </w:rPr>
        <w:t>37/2016. (</w:t>
      </w:r>
      <w:proofErr w:type="spellStart"/>
      <w:r w:rsidRPr="000F39E2">
        <w:rPr>
          <w:b/>
          <w:sz w:val="24"/>
          <w:szCs w:val="24"/>
        </w:rPr>
        <w:t>II</w:t>
      </w:r>
      <w:proofErr w:type="spellEnd"/>
      <w:r w:rsidRPr="000F39E2">
        <w:rPr>
          <w:b/>
          <w:sz w:val="24"/>
          <w:szCs w:val="24"/>
        </w:rPr>
        <w:t>. 25.) „</w:t>
      </w:r>
      <w:proofErr w:type="spellStart"/>
      <w:r w:rsidRPr="000F39E2">
        <w:rPr>
          <w:b/>
          <w:sz w:val="24"/>
          <w:szCs w:val="24"/>
        </w:rPr>
        <w:t>kt</w:t>
      </w:r>
      <w:proofErr w:type="spellEnd"/>
      <w:r w:rsidRPr="000F39E2">
        <w:rPr>
          <w:b/>
          <w:sz w:val="24"/>
          <w:szCs w:val="24"/>
        </w:rPr>
        <w:t>.” sz. határozat</w:t>
      </w:r>
    </w:p>
    <w:p w:rsidR="000F39E2" w:rsidRPr="000F39E2" w:rsidRDefault="000F39E2" w:rsidP="000F39E2">
      <w:pPr>
        <w:pStyle w:val="Szvegtrzs"/>
        <w:rPr>
          <w:b/>
          <w:sz w:val="24"/>
          <w:szCs w:val="24"/>
        </w:rPr>
      </w:pPr>
      <w:proofErr w:type="gramStart"/>
      <w:r w:rsidRPr="000F39E2">
        <w:rPr>
          <w:b/>
          <w:sz w:val="24"/>
          <w:szCs w:val="24"/>
        </w:rPr>
        <w:t>a</w:t>
      </w:r>
      <w:proofErr w:type="gramEnd"/>
      <w:r w:rsidRPr="000F39E2">
        <w:rPr>
          <w:b/>
          <w:sz w:val="24"/>
          <w:szCs w:val="24"/>
        </w:rPr>
        <w:t xml:space="preserve"> Karcag, Tiszta u. 6. szám alatti lakás – a Nagycsaládosok Karcagi Egyesülete részére – nem lakás céljára történő bérbeadásának meghosszabbításáról</w:t>
      </w:r>
    </w:p>
    <w:p w:rsidR="000F39E2" w:rsidRPr="000F39E2" w:rsidRDefault="000F39E2" w:rsidP="000F39E2">
      <w:pPr>
        <w:pStyle w:val="Szvegtrzs"/>
        <w:rPr>
          <w:b/>
          <w:sz w:val="24"/>
          <w:szCs w:val="24"/>
        </w:rPr>
      </w:pPr>
    </w:p>
    <w:p w:rsidR="000F39E2" w:rsidRPr="000F39E2" w:rsidRDefault="000F39E2" w:rsidP="000F39E2">
      <w:pPr>
        <w:pStyle w:val="Szvegtrzs"/>
        <w:rPr>
          <w:sz w:val="24"/>
          <w:szCs w:val="24"/>
        </w:rPr>
      </w:pPr>
      <w:r w:rsidRPr="000F39E2">
        <w:rPr>
          <w:sz w:val="24"/>
          <w:szCs w:val="24"/>
        </w:rPr>
        <w:t xml:space="preserve">Karcag Városi Önkormányzat Képviselő-testülete (a továbbiakban: Képviselő-testület) az Alaptörvény 32. cikk (1) bekezdés b) és e-f) pontjaiban, Magyarország helyi önkormányzatairól szóló 2011. évi </w:t>
      </w:r>
      <w:proofErr w:type="spellStart"/>
      <w:r w:rsidRPr="000F39E2">
        <w:rPr>
          <w:sz w:val="24"/>
          <w:szCs w:val="24"/>
        </w:rPr>
        <w:t>CLXXXIX</w:t>
      </w:r>
      <w:proofErr w:type="spellEnd"/>
      <w:r w:rsidRPr="000F39E2">
        <w:rPr>
          <w:sz w:val="24"/>
          <w:szCs w:val="24"/>
        </w:rPr>
        <w:t xml:space="preserve">. törvény (a továbbiakban: </w:t>
      </w:r>
      <w:proofErr w:type="spellStart"/>
      <w:r w:rsidRPr="000F39E2">
        <w:rPr>
          <w:sz w:val="24"/>
          <w:szCs w:val="24"/>
        </w:rPr>
        <w:t>Mötv</w:t>
      </w:r>
      <w:proofErr w:type="spellEnd"/>
      <w:r w:rsidRPr="000F39E2">
        <w:rPr>
          <w:sz w:val="24"/>
          <w:szCs w:val="24"/>
        </w:rPr>
        <w:t>.) 107. §</w:t>
      </w:r>
      <w:proofErr w:type="spellStart"/>
      <w:r w:rsidRPr="000F39E2">
        <w:rPr>
          <w:sz w:val="24"/>
          <w:szCs w:val="24"/>
        </w:rPr>
        <w:t>-ában</w:t>
      </w:r>
      <w:proofErr w:type="spellEnd"/>
      <w:r w:rsidRPr="000F39E2">
        <w:rPr>
          <w:sz w:val="24"/>
          <w:szCs w:val="24"/>
        </w:rPr>
        <w:t xml:space="preserve">, és a Karcag Városi Önkormányzat Képviselő-testületének a Karcag Városi Önkormányzat </w:t>
      </w:r>
      <w:r w:rsidRPr="000F39E2">
        <w:rPr>
          <w:sz w:val="24"/>
          <w:szCs w:val="24"/>
        </w:rPr>
        <w:lastRenderedPageBreak/>
        <w:t xml:space="preserve">tulajdonában lévő lakások és nem lakás céljára szolgáló helyiségek bérbeadásáról szóló 21/2013. (VI.28.) önkormányzati rendelete (a továbbiakban: Lakásrendelet) 2. § (1) bekezdés e) pontjában biztosított jogkörében, valamint a </w:t>
      </w:r>
      <w:proofErr w:type="spellStart"/>
      <w:r w:rsidRPr="000F39E2">
        <w:rPr>
          <w:sz w:val="24"/>
          <w:szCs w:val="24"/>
        </w:rPr>
        <w:t>Mötv</w:t>
      </w:r>
      <w:proofErr w:type="spellEnd"/>
      <w:r w:rsidRPr="000F39E2">
        <w:rPr>
          <w:sz w:val="24"/>
          <w:szCs w:val="24"/>
        </w:rPr>
        <w:t>. 13. § (1) bekezdés 9. pontjában meghatározott feladatkörében eljárva, figyelemmel a Lakásrendelet 18. §. (3) bekezdésére az alábbiak szerint dönt:</w:t>
      </w:r>
    </w:p>
    <w:p w:rsidR="000F39E2" w:rsidRPr="000F39E2" w:rsidRDefault="000F39E2" w:rsidP="000F39E2">
      <w:pPr>
        <w:pStyle w:val="Szvegtrzs"/>
        <w:rPr>
          <w:sz w:val="24"/>
          <w:szCs w:val="24"/>
        </w:rPr>
      </w:pPr>
    </w:p>
    <w:p w:rsidR="000F39E2" w:rsidRPr="000F39E2" w:rsidRDefault="000F39E2" w:rsidP="000F39E2">
      <w:pPr>
        <w:pStyle w:val="Szvegtrzs"/>
        <w:numPr>
          <w:ilvl w:val="0"/>
          <w:numId w:val="89"/>
        </w:numPr>
        <w:ind w:right="0"/>
        <w:rPr>
          <w:b/>
          <w:sz w:val="24"/>
          <w:szCs w:val="24"/>
        </w:rPr>
      </w:pPr>
      <w:r w:rsidRPr="000F39E2">
        <w:rPr>
          <w:sz w:val="24"/>
          <w:szCs w:val="24"/>
        </w:rPr>
        <w:t xml:space="preserve">A Képviselő-testület a </w:t>
      </w:r>
      <w:r w:rsidRPr="000F39E2">
        <w:rPr>
          <w:b/>
          <w:sz w:val="24"/>
          <w:szCs w:val="24"/>
        </w:rPr>
        <w:t>Nagycsaládosok Karcagi Egyesülete</w:t>
      </w:r>
      <w:r w:rsidRPr="000F39E2">
        <w:rPr>
          <w:sz w:val="24"/>
          <w:szCs w:val="24"/>
        </w:rPr>
        <w:t xml:space="preserve"> (Elnök: Varga István, 5300 Karcag, Délibáb u. 1/b) által bérlet </w:t>
      </w:r>
      <w:r w:rsidRPr="000F39E2">
        <w:rPr>
          <w:b/>
          <w:sz w:val="24"/>
          <w:szCs w:val="24"/>
        </w:rPr>
        <w:t>Karcag, Tiszta u. 6.</w:t>
      </w:r>
      <w:r w:rsidRPr="000F39E2">
        <w:rPr>
          <w:sz w:val="24"/>
          <w:szCs w:val="24"/>
        </w:rPr>
        <w:t xml:space="preserve"> szám alatti, 72 m</w:t>
      </w:r>
      <w:r w:rsidRPr="000F39E2">
        <w:rPr>
          <w:sz w:val="24"/>
          <w:szCs w:val="24"/>
          <w:vertAlign w:val="superscript"/>
        </w:rPr>
        <w:t>2</w:t>
      </w:r>
      <w:r w:rsidRPr="000F39E2">
        <w:rPr>
          <w:sz w:val="24"/>
          <w:szCs w:val="24"/>
        </w:rPr>
        <w:t xml:space="preserve"> alapterületű, komfortos komfortfokozatú </w:t>
      </w:r>
      <w:r w:rsidRPr="000F39E2">
        <w:rPr>
          <w:b/>
          <w:sz w:val="24"/>
          <w:szCs w:val="24"/>
        </w:rPr>
        <w:t>lakás nem lakás céljára szolgáló helyiségként történő bérbeadásának időtartamát 2016. december 31. napjáig meghosszabbítja.</w:t>
      </w:r>
    </w:p>
    <w:p w:rsidR="000F39E2" w:rsidRPr="000F39E2" w:rsidRDefault="000F39E2" w:rsidP="000F39E2">
      <w:pPr>
        <w:pStyle w:val="Szvegtrzs"/>
        <w:ind w:left="360"/>
        <w:rPr>
          <w:sz w:val="24"/>
          <w:szCs w:val="24"/>
        </w:rPr>
      </w:pPr>
    </w:p>
    <w:p w:rsidR="000F39E2" w:rsidRPr="000F39E2" w:rsidRDefault="000F39E2" w:rsidP="000F39E2">
      <w:pPr>
        <w:pStyle w:val="Listaszerbekezds"/>
        <w:numPr>
          <w:ilvl w:val="0"/>
          <w:numId w:val="89"/>
        </w:numPr>
        <w:spacing w:after="200" w:line="276" w:lineRule="auto"/>
        <w:jc w:val="both"/>
      </w:pPr>
      <w:r w:rsidRPr="000F39E2">
        <w:t>A Képviselő-testület utasítja a Polgármesteri Hivatalt a szükséges intézkedések megtételére.</w:t>
      </w:r>
    </w:p>
    <w:p w:rsidR="000F39E2" w:rsidRPr="000F39E2" w:rsidRDefault="000F39E2" w:rsidP="000F39E2">
      <w:pPr>
        <w:pStyle w:val="Listaszerbekezds"/>
        <w:ind w:firstLine="696"/>
      </w:pPr>
      <w:r w:rsidRPr="000F39E2">
        <w:rPr>
          <w:u w:val="single"/>
        </w:rPr>
        <w:t>Felelős:</w:t>
      </w:r>
      <w:r w:rsidRPr="000F39E2">
        <w:t xml:space="preserve"> Rózsa Sándor jegyző</w:t>
      </w:r>
    </w:p>
    <w:p w:rsidR="000F39E2" w:rsidRPr="000F39E2" w:rsidRDefault="000F39E2" w:rsidP="000F39E2">
      <w:pPr>
        <w:pStyle w:val="Listaszerbekezds"/>
        <w:ind w:firstLine="696"/>
      </w:pPr>
      <w:r w:rsidRPr="000F39E2">
        <w:rPr>
          <w:u w:val="single"/>
        </w:rPr>
        <w:t>Határidő:</w:t>
      </w:r>
      <w:r w:rsidRPr="000F39E2">
        <w:t xml:space="preserve"> 2016. március 31.</w:t>
      </w:r>
    </w:p>
    <w:p w:rsidR="000F39E2" w:rsidRDefault="000F39E2" w:rsidP="000F39E2">
      <w:pPr>
        <w:pStyle w:val="WW-Alaprtelmezett"/>
        <w:tabs>
          <w:tab w:val="left" w:pos="426"/>
        </w:tabs>
        <w:jc w:val="both"/>
        <w:rPr>
          <w:u w:val="single"/>
        </w:rPr>
      </w:pPr>
    </w:p>
    <w:p w:rsidR="000F39E2" w:rsidRPr="000F39E2" w:rsidRDefault="000F39E2" w:rsidP="000F39E2">
      <w:pPr>
        <w:pStyle w:val="WW-Alaprtelmezett"/>
        <w:tabs>
          <w:tab w:val="left" w:pos="426"/>
        </w:tabs>
        <w:jc w:val="both"/>
        <w:rPr>
          <w:u w:val="single"/>
        </w:rPr>
      </w:pPr>
      <w:r w:rsidRPr="000F39E2">
        <w:rPr>
          <w:u w:val="single"/>
        </w:rPr>
        <w:t>Erről értesülnek:</w:t>
      </w:r>
    </w:p>
    <w:p w:rsidR="000F39E2" w:rsidRPr="000F39E2" w:rsidRDefault="000F39E2" w:rsidP="000F39E2">
      <w:pPr>
        <w:pStyle w:val="WW-Alaprtelmezett"/>
        <w:numPr>
          <w:ilvl w:val="0"/>
          <w:numId w:val="88"/>
        </w:numPr>
        <w:tabs>
          <w:tab w:val="left" w:pos="426"/>
        </w:tabs>
        <w:ind w:hanging="578"/>
        <w:jc w:val="both"/>
      </w:pPr>
      <w:r w:rsidRPr="000F39E2">
        <w:t>Karcag Városi Önkormányzat Képviselő-testületének tagjai, lakhelyükön</w:t>
      </w:r>
    </w:p>
    <w:p w:rsidR="000F39E2" w:rsidRPr="000F39E2" w:rsidRDefault="000F39E2" w:rsidP="000F39E2">
      <w:pPr>
        <w:pStyle w:val="WW-Alaprtelmezett"/>
        <w:numPr>
          <w:ilvl w:val="0"/>
          <w:numId w:val="88"/>
        </w:numPr>
        <w:tabs>
          <w:tab w:val="left" w:pos="426"/>
        </w:tabs>
        <w:ind w:hanging="578"/>
        <w:jc w:val="both"/>
      </w:pPr>
      <w:r w:rsidRPr="000F39E2">
        <w:t>Karcag Városi Önkormányzat Polgármestere, helyben</w:t>
      </w:r>
    </w:p>
    <w:p w:rsidR="000F39E2" w:rsidRPr="000F39E2" w:rsidRDefault="000F39E2" w:rsidP="000F39E2">
      <w:pPr>
        <w:pStyle w:val="WW-Alaprtelmezett"/>
        <w:numPr>
          <w:ilvl w:val="0"/>
          <w:numId w:val="88"/>
        </w:numPr>
        <w:tabs>
          <w:tab w:val="left" w:pos="426"/>
        </w:tabs>
        <w:ind w:hanging="578"/>
        <w:jc w:val="both"/>
      </w:pPr>
      <w:r w:rsidRPr="000F39E2">
        <w:t>Karcag Városi Önkormányzat Jegyzője, helyben</w:t>
      </w:r>
    </w:p>
    <w:p w:rsidR="000F39E2" w:rsidRPr="000F39E2" w:rsidRDefault="000F39E2" w:rsidP="000F39E2">
      <w:pPr>
        <w:pStyle w:val="WW-Alaprtelmezett"/>
        <w:numPr>
          <w:ilvl w:val="0"/>
          <w:numId w:val="88"/>
        </w:numPr>
        <w:tabs>
          <w:tab w:val="left" w:pos="426"/>
        </w:tabs>
        <w:ind w:hanging="578"/>
        <w:jc w:val="both"/>
      </w:pPr>
      <w:r w:rsidRPr="000F39E2">
        <w:t xml:space="preserve">Karcagi Polgármesteri Hivatal Aljegyzői Iroda, helyben </w:t>
      </w:r>
    </w:p>
    <w:p w:rsidR="000F39E2" w:rsidRPr="000F39E2" w:rsidRDefault="000F39E2" w:rsidP="000F39E2">
      <w:pPr>
        <w:pStyle w:val="WW-Alaprtelmezett"/>
        <w:numPr>
          <w:ilvl w:val="0"/>
          <w:numId w:val="88"/>
        </w:numPr>
        <w:tabs>
          <w:tab w:val="left" w:pos="426"/>
        </w:tabs>
        <w:ind w:hanging="578"/>
        <w:jc w:val="both"/>
      </w:pPr>
      <w:r w:rsidRPr="000F39E2">
        <w:t>Karcagi Polgármesteri Hivatal Költségvetési, Gazdálkodási és Kistérségi Iroda, helyben</w:t>
      </w:r>
    </w:p>
    <w:p w:rsidR="000F39E2" w:rsidRPr="000F39E2" w:rsidRDefault="000F39E2" w:rsidP="000F39E2">
      <w:pPr>
        <w:pStyle w:val="WW-Alaprtelmezett"/>
        <w:numPr>
          <w:ilvl w:val="0"/>
          <w:numId w:val="88"/>
        </w:numPr>
        <w:tabs>
          <w:tab w:val="left" w:pos="426"/>
        </w:tabs>
        <w:ind w:hanging="578"/>
        <w:jc w:val="both"/>
      </w:pPr>
      <w:r w:rsidRPr="000F39E2">
        <w:t xml:space="preserve">Karcagi „Erőforrás” Vagyonhasznosító és Szolgáltató Kft., 5300 Karcag, Kossuth tér 14. </w:t>
      </w:r>
    </w:p>
    <w:p w:rsidR="000F39E2" w:rsidRPr="000F39E2" w:rsidRDefault="000F39E2" w:rsidP="000F39E2">
      <w:pPr>
        <w:pStyle w:val="WW-Alaprtelmezett"/>
        <w:numPr>
          <w:ilvl w:val="0"/>
          <w:numId w:val="88"/>
        </w:numPr>
        <w:tabs>
          <w:tab w:val="left" w:pos="426"/>
        </w:tabs>
        <w:ind w:hanging="578"/>
        <w:jc w:val="both"/>
      </w:pPr>
      <w:r w:rsidRPr="000F39E2">
        <w:t>Nagycsaládosok Karcagi Egyesülete, Varga István elnök, 5300 Karcag, Délibáb u. 1/b.</w:t>
      </w:r>
    </w:p>
    <w:p w:rsidR="000F39E2" w:rsidRPr="000F39E2" w:rsidRDefault="000F39E2" w:rsidP="00AF0CE1">
      <w:pPr>
        <w:tabs>
          <w:tab w:val="left" w:pos="2660"/>
        </w:tabs>
        <w:rPr>
          <w:b/>
          <w:bCs/>
          <w:sz w:val="24"/>
          <w:szCs w:val="24"/>
        </w:rPr>
      </w:pPr>
    </w:p>
    <w:p w:rsidR="000F39E2" w:rsidRPr="004F4893" w:rsidRDefault="000F39E2" w:rsidP="00AF0CE1">
      <w:pPr>
        <w:tabs>
          <w:tab w:val="left" w:pos="2660"/>
        </w:tabs>
        <w:rPr>
          <w:b/>
          <w:bCs/>
          <w:sz w:val="24"/>
          <w:szCs w:val="24"/>
        </w:rPr>
      </w:pPr>
    </w:p>
    <w:p w:rsidR="00263162" w:rsidRPr="004F4893" w:rsidRDefault="00263162" w:rsidP="00AF0CE1">
      <w:pPr>
        <w:tabs>
          <w:tab w:val="left" w:pos="2660"/>
        </w:tabs>
        <w:rPr>
          <w:bCs/>
          <w:sz w:val="24"/>
          <w:szCs w:val="24"/>
        </w:rPr>
      </w:pPr>
    </w:p>
    <w:tbl>
      <w:tblPr>
        <w:tblW w:w="0" w:type="auto"/>
        <w:tblLook w:val="04A0"/>
      </w:tblPr>
      <w:tblGrid>
        <w:gridCol w:w="2660"/>
        <w:gridCol w:w="6551"/>
      </w:tblGrid>
      <w:tr w:rsidR="00AF0CE1" w:rsidRPr="004F4893" w:rsidTr="00BF5EBD">
        <w:tc>
          <w:tcPr>
            <w:tcW w:w="2660" w:type="dxa"/>
          </w:tcPr>
          <w:p w:rsidR="00AF0CE1" w:rsidRPr="004F4893" w:rsidRDefault="00AF0CE1" w:rsidP="00AF0CE1">
            <w:pPr>
              <w:jc w:val="both"/>
              <w:rPr>
                <w:b/>
                <w:bCs/>
                <w:sz w:val="24"/>
                <w:szCs w:val="24"/>
              </w:rPr>
            </w:pPr>
            <w:r w:rsidRPr="004F4893">
              <w:rPr>
                <w:b/>
                <w:bCs/>
                <w:sz w:val="24"/>
                <w:szCs w:val="24"/>
              </w:rPr>
              <w:t>1</w:t>
            </w:r>
            <w:r w:rsidR="00DF2E0B" w:rsidRPr="004F4893">
              <w:rPr>
                <w:b/>
                <w:bCs/>
                <w:sz w:val="24"/>
                <w:szCs w:val="24"/>
              </w:rPr>
              <w:t>5</w:t>
            </w:r>
            <w:r w:rsidRPr="004F4893">
              <w:rPr>
                <w:b/>
                <w:bCs/>
                <w:sz w:val="24"/>
                <w:szCs w:val="24"/>
              </w:rPr>
              <w:t xml:space="preserve">. </w:t>
            </w:r>
            <w:r w:rsidRPr="004F4893">
              <w:rPr>
                <w:b/>
                <w:bCs/>
                <w:sz w:val="24"/>
                <w:szCs w:val="24"/>
                <w:u w:val="single"/>
              </w:rPr>
              <w:t>napirendi pont:</w:t>
            </w:r>
          </w:p>
        </w:tc>
        <w:tc>
          <w:tcPr>
            <w:tcW w:w="6551" w:type="dxa"/>
          </w:tcPr>
          <w:p w:rsidR="00AF0CE1" w:rsidRPr="004F4893" w:rsidRDefault="00AF0CE1" w:rsidP="00AF0CE1">
            <w:pPr>
              <w:ind w:left="142"/>
              <w:jc w:val="both"/>
              <w:rPr>
                <w:bCs/>
                <w:sz w:val="24"/>
                <w:szCs w:val="24"/>
              </w:rPr>
            </w:pPr>
            <w:r w:rsidRPr="004F4893">
              <w:rPr>
                <w:bCs/>
                <w:sz w:val="24"/>
                <w:szCs w:val="24"/>
              </w:rPr>
              <w:t>Jelentés a lejárt határidejű határozatok végrehajtásáról</w:t>
            </w:r>
          </w:p>
          <w:p w:rsidR="00AF0CE1" w:rsidRPr="004F4893" w:rsidRDefault="00AF0CE1" w:rsidP="00AF0CE1">
            <w:pPr>
              <w:ind w:left="142"/>
              <w:jc w:val="both"/>
              <w:rPr>
                <w:sz w:val="24"/>
                <w:szCs w:val="24"/>
              </w:rPr>
            </w:pPr>
          </w:p>
        </w:tc>
      </w:tr>
    </w:tbl>
    <w:p w:rsidR="00690694" w:rsidRPr="004F4893" w:rsidRDefault="0040798C" w:rsidP="009A2BA6">
      <w:pPr>
        <w:tabs>
          <w:tab w:val="left" w:pos="2660"/>
        </w:tabs>
        <w:rPr>
          <w:b/>
          <w:bCs/>
          <w:sz w:val="24"/>
          <w:szCs w:val="24"/>
        </w:rPr>
      </w:pPr>
      <w:r w:rsidRPr="004F4893">
        <w:rPr>
          <w:b/>
          <w:bCs/>
          <w:sz w:val="24"/>
          <w:szCs w:val="24"/>
        </w:rPr>
        <w:tab/>
      </w:r>
    </w:p>
    <w:p w:rsidR="002677BC" w:rsidRPr="004F4893" w:rsidRDefault="002677BC" w:rsidP="002677BC">
      <w:pPr>
        <w:tabs>
          <w:tab w:val="left" w:pos="2518"/>
        </w:tabs>
        <w:jc w:val="both"/>
        <w:rPr>
          <w:bCs/>
          <w:iCs/>
          <w:sz w:val="24"/>
          <w:szCs w:val="24"/>
        </w:rPr>
      </w:pPr>
      <w:r w:rsidRPr="004F4893">
        <w:rPr>
          <w:b/>
          <w:bCs/>
          <w:iCs/>
          <w:sz w:val="24"/>
          <w:szCs w:val="24"/>
          <w:u w:val="single"/>
        </w:rPr>
        <w:t>Dobos László polgármester:</w:t>
      </w:r>
      <w:r w:rsidRPr="004F4893">
        <w:rPr>
          <w:bCs/>
          <w:iCs/>
          <w:sz w:val="24"/>
          <w:szCs w:val="24"/>
        </w:rPr>
        <w:t xml:space="preserve"> </w:t>
      </w:r>
      <w:r w:rsidRPr="004F4893">
        <w:rPr>
          <w:sz w:val="24"/>
          <w:szCs w:val="24"/>
        </w:rPr>
        <w:t xml:space="preserve">Közölte, hogy </w:t>
      </w:r>
      <w:r w:rsidR="00DF2E0B" w:rsidRPr="004F4893">
        <w:rPr>
          <w:sz w:val="24"/>
          <w:szCs w:val="24"/>
        </w:rPr>
        <w:t>22</w:t>
      </w:r>
      <w:r w:rsidRPr="004F4893">
        <w:rPr>
          <w:sz w:val="24"/>
          <w:szCs w:val="24"/>
        </w:rPr>
        <w:t xml:space="preserve"> db jelentés van, összevont vitára és szavazásra kerül sor. </w:t>
      </w:r>
      <w:r w:rsidRPr="004F4893">
        <w:rPr>
          <w:bCs/>
          <w:iCs/>
          <w:sz w:val="24"/>
          <w:szCs w:val="24"/>
        </w:rPr>
        <w:t>Kérdés, hozzászólás van-e?</w:t>
      </w:r>
    </w:p>
    <w:p w:rsidR="002677BC" w:rsidRPr="004F4893" w:rsidRDefault="002677BC" w:rsidP="002677BC">
      <w:pPr>
        <w:tabs>
          <w:tab w:val="left" w:pos="2518"/>
        </w:tabs>
        <w:jc w:val="both"/>
        <w:rPr>
          <w:bCs/>
          <w:iCs/>
          <w:sz w:val="24"/>
          <w:szCs w:val="24"/>
        </w:rPr>
      </w:pPr>
    </w:p>
    <w:p w:rsidR="002677BC" w:rsidRPr="004F4893" w:rsidRDefault="002677BC" w:rsidP="002677BC">
      <w:pPr>
        <w:rPr>
          <w:sz w:val="24"/>
          <w:szCs w:val="24"/>
        </w:rPr>
      </w:pPr>
      <w:r w:rsidRPr="004F4893">
        <w:rPr>
          <w:sz w:val="24"/>
          <w:szCs w:val="24"/>
        </w:rPr>
        <w:t xml:space="preserve">Kérdés, észrevétel nem hangzott el. </w:t>
      </w:r>
    </w:p>
    <w:p w:rsidR="002677BC" w:rsidRPr="004F4893" w:rsidRDefault="002677BC" w:rsidP="002677BC">
      <w:pPr>
        <w:rPr>
          <w:sz w:val="24"/>
          <w:szCs w:val="24"/>
        </w:rPr>
      </w:pPr>
    </w:p>
    <w:p w:rsidR="002677BC" w:rsidRPr="004F4893" w:rsidRDefault="002677BC" w:rsidP="002677BC">
      <w:pPr>
        <w:ind w:right="70"/>
        <w:jc w:val="both"/>
        <w:rPr>
          <w:bCs/>
          <w:sz w:val="24"/>
          <w:szCs w:val="24"/>
        </w:rPr>
      </w:pPr>
      <w:r w:rsidRPr="004F4893">
        <w:rPr>
          <w:b/>
          <w:bCs/>
          <w:sz w:val="24"/>
          <w:szCs w:val="24"/>
          <w:u w:val="single"/>
        </w:rPr>
        <w:t>Dobos László polgármester:</w:t>
      </w:r>
      <w:r w:rsidRPr="004F4893">
        <w:rPr>
          <w:sz w:val="24"/>
          <w:szCs w:val="24"/>
        </w:rPr>
        <w:t xml:space="preserve"> Javasolta a jelentések elfogadását. </w:t>
      </w:r>
      <w:r w:rsidRPr="004F4893">
        <w:rPr>
          <w:bCs/>
          <w:sz w:val="24"/>
          <w:szCs w:val="24"/>
        </w:rPr>
        <w:t xml:space="preserve">Aki egyetért, kézfeltartással jelezze. </w:t>
      </w:r>
    </w:p>
    <w:p w:rsidR="002677BC" w:rsidRPr="004F4893" w:rsidRDefault="002677BC" w:rsidP="002677BC">
      <w:pPr>
        <w:rPr>
          <w:b/>
          <w:bCs/>
          <w:sz w:val="24"/>
          <w:szCs w:val="24"/>
          <w:u w:val="single"/>
        </w:rPr>
      </w:pPr>
    </w:p>
    <w:p w:rsidR="00E36F44" w:rsidRPr="004F4893" w:rsidRDefault="00E36F44" w:rsidP="00C361C3">
      <w:pPr>
        <w:rPr>
          <w:b/>
          <w:bCs/>
          <w:sz w:val="24"/>
          <w:szCs w:val="24"/>
          <w:u w:val="single"/>
        </w:rPr>
      </w:pPr>
    </w:p>
    <w:p w:rsidR="00E36F44" w:rsidRPr="004F4893" w:rsidRDefault="00E36F44" w:rsidP="00C361C3">
      <w:pPr>
        <w:tabs>
          <w:tab w:val="left" w:pos="1267"/>
        </w:tabs>
        <w:ind w:right="70"/>
        <w:jc w:val="both"/>
        <w:rPr>
          <w:sz w:val="24"/>
          <w:szCs w:val="24"/>
        </w:rPr>
      </w:pPr>
      <w:r w:rsidRPr="004F4893">
        <w:rPr>
          <w:b/>
          <w:bCs/>
          <w:sz w:val="24"/>
          <w:szCs w:val="24"/>
          <w:u w:val="single"/>
        </w:rPr>
        <w:t>A képviselő-testület döntése:</w:t>
      </w:r>
      <w:r w:rsidRPr="004F4893">
        <w:rPr>
          <w:b/>
          <w:bCs/>
          <w:sz w:val="24"/>
          <w:szCs w:val="24"/>
        </w:rPr>
        <w:t xml:space="preserve"> </w:t>
      </w:r>
      <w:r w:rsidR="00657C39">
        <w:rPr>
          <w:bCs/>
          <w:sz w:val="24"/>
          <w:szCs w:val="24"/>
        </w:rPr>
        <w:t>9</w:t>
      </w:r>
      <w:r w:rsidRPr="004F4893">
        <w:rPr>
          <w:sz w:val="24"/>
          <w:szCs w:val="24"/>
        </w:rPr>
        <w:t xml:space="preserve"> igen szavazat. Nemleges szavazat és tartózkodás nem volt.</w:t>
      </w:r>
    </w:p>
    <w:p w:rsidR="00E36F44" w:rsidRDefault="00E36F44" w:rsidP="00E36F44">
      <w:pPr>
        <w:pStyle w:val="NormlWeb"/>
        <w:tabs>
          <w:tab w:val="left" w:pos="2448"/>
        </w:tabs>
        <w:spacing w:before="0" w:after="0"/>
        <w:rPr>
          <w:b/>
          <w:szCs w:val="24"/>
        </w:rPr>
      </w:pPr>
    </w:p>
    <w:p w:rsidR="006A2B38" w:rsidRDefault="006A2B38" w:rsidP="00E36F44">
      <w:pPr>
        <w:pStyle w:val="NormlWeb"/>
        <w:tabs>
          <w:tab w:val="left" w:pos="2448"/>
        </w:tabs>
        <w:spacing w:before="0" w:after="0"/>
        <w:rPr>
          <w:b/>
          <w:szCs w:val="24"/>
        </w:rPr>
      </w:pPr>
    </w:p>
    <w:p w:rsidR="006A2B38" w:rsidRDefault="006A2B38" w:rsidP="00E36F44">
      <w:pPr>
        <w:pStyle w:val="NormlWeb"/>
        <w:tabs>
          <w:tab w:val="left" w:pos="2448"/>
        </w:tabs>
        <w:spacing w:before="0" w:after="0"/>
        <w:rPr>
          <w:b/>
          <w:szCs w:val="24"/>
        </w:rPr>
      </w:pPr>
    </w:p>
    <w:p w:rsidR="006A2B38" w:rsidRDefault="006A2B38" w:rsidP="00E36F44">
      <w:pPr>
        <w:pStyle w:val="NormlWeb"/>
        <w:tabs>
          <w:tab w:val="left" w:pos="2448"/>
        </w:tabs>
        <w:spacing w:before="0" w:after="0"/>
        <w:rPr>
          <w:b/>
          <w:szCs w:val="24"/>
        </w:rPr>
      </w:pPr>
    </w:p>
    <w:p w:rsidR="006A2B38" w:rsidRDefault="006A2B38" w:rsidP="00E36F44">
      <w:pPr>
        <w:pStyle w:val="NormlWeb"/>
        <w:tabs>
          <w:tab w:val="left" w:pos="2448"/>
        </w:tabs>
        <w:spacing w:before="0" w:after="0"/>
        <w:rPr>
          <w:b/>
          <w:szCs w:val="24"/>
        </w:rPr>
      </w:pPr>
    </w:p>
    <w:p w:rsidR="006A2B38" w:rsidRDefault="006A2B38" w:rsidP="00E36F44">
      <w:pPr>
        <w:pStyle w:val="NormlWeb"/>
        <w:tabs>
          <w:tab w:val="left" w:pos="2448"/>
        </w:tabs>
        <w:spacing w:before="0" w:after="0"/>
        <w:rPr>
          <w:b/>
          <w:szCs w:val="24"/>
        </w:rPr>
      </w:pPr>
    </w:p>
    <w:p w:rsidR="006A2B38" w:rsidRDefault="006A2B38" w:rsidP="00E36F44">
      <w:pPr>
        <w:pStyle w:val="NormlWeb"/>
        <w:tabs>
          <w:tab w:val="left" w:pos="2448"/>
        </w:tabs>
        <w:spacing w:before="0" w:after="0"/>
        <w:rPr>
          <w:b/>
          <w:szCs w:val="24"/>
        </w:rPr>
      </w:pPr>
    </w:p>
    <w:p w:rsidR="006A2B38" w:rsidRDefault="006A2B38" w:rsidP="00E36F44">
      <w:pPr>
        <w:pStyle w:val="NormlWeb"/>
        <w:tabs>
          <w:tab w:val="left" w:pos="2448"/>
        </w:tabs>
        <w:spacing w:before="0" w:after="0"/>
        <w:rPr>
          <w:b/>
          <w:szCs w:val="24"/>
        </w:rPr>
      </w:pPr>
    </w:p>
    <w:p w:rsidR="006A2B38" w:rsidRDefault="006A2B38" w:rsidP="00E36F44">
      <w:pPr>
        <w:pStyle w:val="NormlWeb"/>
        <w:tabs>
          <w:tab w:val="left" w:pos="2448"/>
        </w:tabs>
        <w:spacing w:before="0" w:after="0"/>
        <w:rPr>
          <w:b/>
          <w:szCs w:val="24"/>
        </w:rPr>
      </w:pPr>
    </w:p>
    <w:p w:rsidR="006A2B38" w:rsidRPr="004F4893" w:rsidRDefault="006A2B38" w:rsidP="00E36F44">
      <w:pPr>
        <w:pStyle w:val="NormlWeb"/>
        <w:tabs>
          <w:tab w:val="left" w:pos="2448"/>
        </w:tabs>
        <w:spacing w:before="0" w:after="0"/>
        <w:rPr>
          <w:b/>
          <w:szCs w:val="24"/>
        </w:rPr>
      </w:pPr>
    </w:p>
    <w:p w:rsidR="006A52C0" w:rsidRPr="004F4893" w:rsidRDefault="006A52C0" w:rsidP="002677BC">
      <w:pPr>
        <w:pStyle w:val="NormlWeb"/>
        <w:tabs>
          <w:tab w:val="left" w:pos="937"/>
          <w:tab w:val="left" w:pos="9392"/>
        </w:tabs>
        <w:spacing w:before="0" w:after="0"/>
        <w:jc w:val="both"/>
        <w:rPr>
          <w:b/>
          <w:bCs/>
          <w:szCs w:val="24"/>
        </w:rPr>
      </w:pPr>
    </w:p>
    <w:p w:rsidR="002677BC" w:rsidRPr="004F4893" w:rsidRDefault="00CD7CC6" w:rsidP="002677BC">
      <w:pPr>
        <w:pStyle w:val="NormlWeb"/>
        <w:tabs>
          <w:tab w:val="left" w:pos="937"/>
          <w:tab w:val="left" w:pos="9392"/>
        </w:tabs>
        <w:spacing w:before="0" w:after="0"/>
        <w:jc w:val="both"/>
        <w:rPr>
          <w:szCs w:val="24"/>
        </w:rPr>
      </w:pPr>
      <w:r w:rsidRPr="004F4893">
        <w:rPr>
          <w:b/>
          <w:bCs/>
          <w:szCs w:val="24"/>
        </w:rPr>
        <w:t>38</w:t>
      </w:r>
      <w:r w:rsidR="002677BC" w:rsidRPr="004F4893">
        <w:rPr>
          <w:b/>
          <w:bCs/>
          <w:szCs w:val="24"/>
        </w:rPr>
        <w:t>/201</w:t>
      </w:r>
      <w:r w:rsidR="00FA4886" w:rsidRPr="004F4893">
        <w:rPr>
          <w:b/>
          <w:bCs/>
          <w:szCs w:val="24"/>
        </w:rPr>
        <w:t>6</w:t>
      </w:r>
      <w:r w:rsidR="00D36916" w:rsidRPr="004F4893">
        <w:rPr>
          <w:b/>
          <w:bCs/>
          <w:szCs w:val="24"/>
        </w:rPr>
        <w:t>. (</w:t>
      </w:r>
      <w:r w:rsidR="00DF2E0B" w:rsidRPr="004F4893">
        <w:rPr>
          <w:b/>
          <w:bCs/>
          <w:szCs w:val="24"/>
        </w:rPr>
        <w:t>I</w:t>
      </w:r>
      <w:r w:rsidR="00DA74CB" w:rsidRPr="004F4893">
        <w:rPr>
          <w:b/>
          <w:bCs/>
          <w:szCs w:val="24"/>
        </w:rPr>
        <w:t>I.2</w:t>
      </w:r>
      <w:r w:rsidR="00DF2E0B" w:rsidRPr="004F4893">
        <w:rPr>
          <w:b/>
          <w:bCs/>
          <w:szCs w:val="24"/>
        </w:rPr>
        <w:t>5</w:t>
      </w:r>
      <w:r w:rsidR="00DA74CB" w:rsidRPr="004F4893">
        <w:rPr>
          <w:b/>
          <w:bCs/>
          <w:szCs w:val="24"/>
        </w:rPr>
        <w:t>.</w:t>
      </w:r>
      <w:r w:rsidR="002677BC" w:rsidRPr="004F4893">
        <w:rPr>
          <w:b/>
          <w:bCs/>
          <w:szCs w:val="24"/>
        </w:rPr>
        <w:t>) „</w:t>
      </w:r>
      <w:proofErr w:type="spellStart"/>
      <w:r w:rsidR="002677BC" w:rsidRPr="004F4893">
        <w:rPr>
          <w:b/>
          <w:bCs/>
          <w:szCs w:val="24"/>
        </w:rPr>
        <w:t>kt</w:t>
      </w:r>
      <w:proofErr w:type="spellEnd"/>
      <w:r w:rsidR="002677BC" w:rsidRPr="004F4893">
        <w:rPr>
          <w:b/>
          <w:bCs/>
          <w:szCs w:val="24"/>
        </w:rPr>
        <w:t xml:space="preserve">” sz. h a t á r o z a t </w:t>
      </w:r>
    </w:p>
    <w:p w:rsidR="002677BC" w:rsidRPr="004F4893" w:rsidRDefault="002677BC" w:rsidP="002677BC">
      <w:pPr>
        <w:pStyle w:val="NormlWeb"/>
        <w:tabs>
          <w:tab w:val="left" w:pos="937"/>
          <w:tab w:val="left" w:pos="9392"/>
        </w:tabs>
        <w:spacing w:before="0" w:after="0"/>
        <w:jc w:val="both"/>
        <w:rPr>
          <w:b/>
          <w:bCs/>
          <w:szCs w:val="24"/>
        </w:rPr>
      </w:pPr>
      <w:proofErr w:type="gramStart"/>
      <w:r w:rsidRPr="004F4893">
        <w:rPr>
          <w:b/>
          <w:bCs/>
          <w:szCs w:val="24"/>
        </w:rPr>
        <w:t>a</w:t>
      </w:r>
      <w:proofErr w:type="gramEnd"/>
      <w:r w:rsidRPr="004F4893">
        <w:rPr>
          <w:b/>
          <w:bCs/>
          <w:szCs w:val="24"/>
        </w:rPr>
        <w:t xml:space="preserve"> lejárt határidejű határozatok végrehajtásáról</w:t>
      </w:r>
    </w:p>
    <w:p w:rsidR="002677BC" w:rsidRPr="004F4893" w:rsidRDefault="002677BC" w:rsidP="002677BC">
      <w:pPr>
        <w:pStyle w:val="NormlWeb"/>
        <w:tabs>
          <w:tab w:val="left" w:pos="937"/>
          <w:tab w:val="left" w:pos="9392"/>
        </w:tabs>
        <w:spacing w:before="0" w:after="0"/>
        <w:jc w:val="both"/>
        <w:rPr>
          <w:szCs w:val="24"/>
        </w:rPr>
      </w:pPr>
    </w:p>
    <w:p w:rsidR="002677BC" w:rsidRPr="004F4893" w:rsidRDefault="002677BC" w:rsidP="002677BC">
      <w:pPr>
        <w:pStyle w:val="NormlWeb"/>
        <w:tabs>
          <w:tab w:val="left" w:pos="937"/>
          <w:tab w:val="left" w:pos="9392"/>
        </w:tabs>
        <w:spacing w:before="0" w:after="0"/>
        <w:ind w:left="993"/>
        <w:jc w:val="both"/>
        <w:rPr>
          <w:szCs w:val="24"/>
        </w:rPr>
      </w:pPr>
      <w:r w:rsidRPr="004F4893">
        <w:rPr>
          <w:szCs w:val="24"/>
        </w:rPr>
        <w:t xml:space="preserve">A Karcag Városi Önkormányzat Képviselő-testülete a lejárt határidejű határozatok végrehajtásáról szóló jelentéseket megtárgyalta, azokat </w:t>
      </w:r>
      <w:r w:rsidRPr="004F4893">
        <w:rPr>
          <w:b/>
          <w:szCs w:val="24"/>
        </w:rPr>
        <w:t>elfogadja.</w:t>
      </w:r>
    </w:p>
    <w:p w:rsidR="002677BC" w:rsidRPr="004F4893" w:rsidRDefault="002677BC" w:rsidP="002677BC">
      <w:pPr>
        <w:pStyle w:val="NormlWeb"/>
        <w:tabs>
          <w:tab w:val="left" w:pos="937"/>
          <w:tab w:val="left" w:pos="9392"/>
        </w:tabs>
        <w:spacing w:before="0" w:after="0"/>
        <w:ind w:left="-72"/>
        <w:jc w:val="both"/>
        <w:rPr>
          <w:b/>
          <w:bCs/>
          <w:szCs w:val="24"/>
          <w:u w:val="single"/>
        </w:rPr>
      </w:pPr>
    </w:p>
    <w:p w:rsidR="002677BC" w:rsidRPr="004F4893" w:rsidRDefault="002677BC" w:rsidP="002677BC">
      <w:pPr>
        <w:ind w:firstLine="100"/>
        <w:jc w:val="both"/>
        <w:rPr>
          <w:b/>
          <w:sz w:val="24"/>
          <w:szCs w:val="24"/>
          <w:u w:val="single"/>
        </w:rPr>
      </w:pPr>
      <w:r w:rsidRPr="004F4893">
        <w:rPr>
          <w:b/>
          <w:sz w:val="24"/>
          <w:szCs w:val="24"/>
          <w:u w:val="single"/>
        </w:rPr>
        <w:t>Hatályba tartja:</w:t>
      </w:r>
    </w:p>
    <w:p w:rsidR="002677BC" w:rsidRPr="004F4893" w:rsidRDefault="002677BC" w:rsidP="002677BC">
      <w:pPr>
        <w:ind w:firstLine="100"/>
        <w:jc w:val="both"/>
        <w:rPr>
          <w:b/>
          <w:sz w:val="24"/>
          <w:szCs w:val="24"/>
          <w:u w:val="single"/>
        </w:rPr>
      </w:pPr>
    </w:p>
    <w:p w:rsidR="00FA4886" w:rsidRPr="00195940" w:rsidRDefault="002677BC" w:rsidP="00782106">
      <w:pPr>
        <w:numPr>
          <w:ilvl w:val="0"/>
          <w:numId w:val="11"/>
        </w:numPr>
        <w:jc w:val="both"/>
        <w:rPr>
          <w:sz w:val="24"/>
          <w:szCs w:val="24"/>
        </w:rPr>
      </w:pPr>
      <w:r w:rsidRPr="004F4893">
        <w:rPr>
          <w:sz w:val="24"/>
          <w:szCs w:val="24"/>
        </w:rPr>
        <w:t xml:space="preserve">a </w:t>
      </w:r>
      <w:r w:rsidR="009979C5" w:rsidRPr="004F4893">
        <w:rPr>
          <w:sz w:val="24"/>
          <w:szCs w:val="24"/>
        </w:rPr>
        <w:t>2</w:t>
      </w:r>
      <w:r w:rsidR="007B7466">
        <w:rPr>
          <w:sz w:val="24"/>
          <w:szCs w:val="24"/>
        </w:rPr>
        <w:t>64</w:t>
      </w:r>
      <w:r w:rsidRPr="004F4893">
        <w:rPr>
          <w:sz w:val="24"/>
          <w:szCs w:val="24"/>
        </w:rPr>
        <w:t>/201</w:t>
      </w:r>
      <w:r w:rsidR="000A625C" w:rsidRPr="004F4893">
        <w:rPr>
          <w:sz w:val="24"/>
          <w:szCs w:val="24"/>
        </w:rPr>
        <w:t>5. (</w:t>
      </w:r>
      <w:r w:rsidR="009979C5" w:rsidRPr="004F4893">
        <w:rPr>
          <w:sz w:val="24"/>
          <w:szCs w:val="24"/>
        </w:rPr>
        <w:t>X</w:t>
      </w:r>
      <w:r w:rsidR="007B7466" w:rsidRPr="004F4893">
        <w:rPr>
          <w:sz w:val="24"/>
          <w:szCs w:val="24"/>
        </w:rPr>
        <w:t>I</w:t>
      </w:r>
      <w:r w:rsidRPr="004F4893">
        <w:rPr>
          <w:sz w:val="24"/>
          <w:szCs w:val="24"/>
        </w:rPr>
        <w:t>.</w:t>
      </w:r>
      <w:r w:rsidR="009979C5" w:rsidRPr="004F4893">
        <w:rPr>
          <w:sz w:val="24"/>
          <w:szCs w:val="24"/>
        </w:rPr>
        <w:t>2</w:t>
      </w:r>
      <w:r w:rsidR="007B7466">
        <w:rPr>
          <w:sz w:val="24"/>
          <w:szCs w:val="24"/>
        </w:rPr>
        <w:t>6</w:t>
      </w:r>
      <w:r w:rsidRPr="004F4893">
        <w:rPr>
          <w:sz w:val="24"/>
          <w:szCs w:val="24"/>
        </w:rPr>
        <w:t>.) „</w:t>
      </w:r>
      <w:proofErr w:type="spellStart"/>
      <w:r w:rsidRPr="004F4893">
        <w:rPr>
          <w:sz w:val="24"/>
          <w:szCs w:val="24"/>
        </w:rPr>
        <w:t>kt</w:t>
      </w:r>
      <w:proofErr w:type="spellEnd"/>
      <w:r w:rsidRPr="004F4893">
        <w:rPr>
          <w:sz w:val="24"/>
          <w:szCs w:val="24"/>
        </w:rPr>
        <w:t>.” sz</w:t>
      </w:r>
      <w:r w:rsidR="00B9297C" w:rsidRPr="004F4893">
        <w:rPr>
          <w:sz w:val="24"/>
          <w:szCs w:val="24"/>
        </w:rPr>
        <w:t xml:space="preserve">. </w:t>
      </w:r>
      <w:r w:rsidRPr="004F4893">
        <w:rPr>
          <w:bCs/>
          <w:sz w:val="24"/>
          <w:szCs w:val="24"/>
        </w:rPr>
        <w:t>határozatot –</w:t>
      </w:r>
      <w:r w:rsidR="007B7466">
        <w:rPr>
          <w:bCs/>
          <w:sz w:val="24"/>
          <w:szCs w:val="24"/>
        </w:rPr>
        <w:t xml:space="preserve"> </w:t>
      </w:r>
      <w:r w:rsidR="00195940" w:rsidRPr="00195940">
        <w:rPr>
          <w:sz w:val="24"/>
          <w:szCs w:val="24"/>
        </w:rPr>
        <w:t xml:space="preserve">az 507/2 és 507/3 </w:t>
      </w:r>
      <w:proofErr w:type="spellStart"/>
      <w:r w:rsidR="00195940" w:rsidRPr="00195940">
        <w:rPr>
          <w:sz w:val="24"/>
          <w:szCs w:val="24"/>
        </w:rPr>
        <w:t>hrsz-ú</w:t>
      </w:r>
      <w:proofErr w:type="spellEnd"/>
      <w:r w:rsidR="00195940" w:rsidRPr="00195940">
        <w:rPr>
          <w:sz w:val="24"/>
          <w:szCs w:val="24"/>
        </w:rPr>
        <w:t xml:space="preserve"> (volt TITÁSZ tanpálya) haszonbérbe adásáról szóló 205/2010. (IV.29.) „</w:t>
      </w:r>
      <w:proofErr w:type="spellStart"/>
      <w:r w:rsidR="00195940" w:rsidRPr="00195940">
        <w:rPr>
          <w:sz w:val="24"/>
          <w:szCs w:val="24"/>
        </w:rPr>
        <w:t>kt</w:t>
      </w:r>
      <w:proofErr w:type="spellEnd"/>
      <w:r w:rsidR="00195940" w:rsidRPr="00195940">
        <w:rPr>
          <w:sz w:val="24"/>
          <w:szCs w:val="24"/>
        </w:rPr>
        <w:t xml:space="preserve">.” számú határozat módosításáról </w:t>
      </w:r>
      <w:r w:rsidR="00FA4886" w:rsidRPr="00195940">
        <w:rPr>
          <w:bCs/>
          <w:sz w:val="24"/>
          <w:szCs w:val="24"/>
        </w:rPr>
        <w:t>–,</w:t>
      </w:r>
      <w:r w:rsidR="00B9297C" w:rsidRPr="00195940">
        <w:rPr>
          <w:bCs/>
          <w:sz w:val="24"/>
          <w:szCs w:val="24"/>
        </w:rPr>
        <w:t xml:space="preserve"> </w:t>
      </w:r>
    </w:p>
    <w:p w:rsidR="001D2D65" w:rsidRPr="004F4893" w:rsidRDefault="001D2D65" w:rsidP="001D2D65">
      <w:pPr>
        <w:jc w:val="both"/>
        <w:rPr>
          <w:sz w:val="24"/>
          <w:szCs w:val="24"/>
        </w:rPr>
      </w:pPr>
    </w:p>
    <w:p w:rsidR="00162EFF" w:rsidRPr="00162EFF" w:rsidRDefault="001D2D65" w:rsidP="00782106">
      <w:pPr>
        <w:numPr>
          <w:ilvl w:val="0"/>
          <w:numId w:val="11"/>
        </w:numPr>
        <w:jc w:val="both"/>
        <w:rPr>
          <w:sz w:val="24"/>
          <w:szCs w:val="24"/>
        </w:rPr>
      </w:pPr>
      <w:r w:rsidRPr="004F4893">
        <w:rPr>
          <w:sz w:val="24"/>
          <w:szCs w:val="24"/>
        </w:rPr>
        <w:t>a 2</w:t>
      </w:r>
      <w:r w:rsidR="00162EFF">
        <w:rPr>
          <w:sz w:val="24"/>
          <w:szCs w:val="24"/>
        </w:rPr>
        <w:t>74</w:t>
      </w:r>
      <w:r w:rsidRPr="004F4893">
        <w:rPr>
          <w:sz w:val="24"/>
          <w:szCs w:val="24"/>
        </w:rPr>
        <w:t>/2015. (</w:t>
      </w:r>
      <w:r w:rsidR="00DC7915" w:rsidRPr="004F4893">
        <w:rPr>
          <w:sz w:val="24"/>
          <w:szCs w:val="24"/>
        </w:rPr>
        <w:t>X</w:t>
      </w:r>
      <w:r w:rsidR="00162EFF">
        <w:rPr>
          <w:sz w:val="24"/>
          <w:szCs w:val="24"/>
        </w:rPr>
        <w:t>II</w:t>
      </w:r>
      <w:r w:rsidRPr="004F4893">
        <w:rPr>
          <w:sz w:val="24"/>
          <w:szCs w:val="24"/>
        </w:rPr>
        <w:t>.</w:t>
      </w:r>
      <w:r w:rsidR="00162EFF">
        <w:rPr>
          <w:sz w:val="24"/>
          <w:szCs w:val="24"/>
        </w:rPr>
        <w:t>17</w:t>
      </w:r>
      <w:r w:rsidRPr="004F4893">
        <w:rPr>
          <w:sz w:val="24"/>
          <w:szCs w:val="24"/>
        </w:rPr>
        <w:t>.) „</w:t>
      </w:r>
      <w:proofErr w:type="spellStart"/>
      <w:r w:rsidRPr="004F4893">
        <w:rPr>
          <w:sz w:val="24"/>
          <w:szCs w:val="24"/>
        </w:rPr>
        <w:t>kt</w:t>
      </w:r>
      <w:proofErr w:type="spellEnd"/>
      <w:r w:rsidRPr="004F4893">
        <w:rPr>
          <w:sz w:val="24"/>
          <w:szCs w:val="24"/>
        </w:rPr>
        <w:t xml:space="preserve">.” sz. </w:t>
      </w:r>
      <w:r w:rsidRPr="004F4893">
        <w:rPr>
          <w:bCs/>
          <w:sz w:val="24"/>
          <w:szCs w:val="24"/>
        </w:rPr>
        <w:t>határozatot –</w:t>
      </w:r>
      <w:r w:rsidR="00162EFF" w:rsidRPr="00162EFF">
        <w:rPr>
          <w:b/>
        </w:rPr>
        <w:t xml:space="preserve"> </w:t>
      </w:r>
      <w:r w:rsidR="00162EFF" w:rsidRPr="00162EFF">
        <w:rPr>
          <w:sz w:val="24"/>
          <w:szCs w:val="24"/>
        </w:rPr>
        <w:t xml:space="preserve">a Szolnok- </w:t>
      </w:r>
      <w:proofErr w:type="spellStart"/>
      <w:r w:rsidR="00162EFF" w:rsidRPr="00162EFF">
        <w:rPr>
          <w:sz w:val="24"/>
          <w:szCs w:val="24"/>
        </w:rPr>
        <w:t>Tenyőszigeti</w:t>
      </w:r>
      <w:proofErr w:type="spellEnd"/>
      <w:r w:rsidR="00162EFF" w:rsidRPr="00162EFF">
        <w:rPr>
          <w:sz w:val="24"/>
          <w:szCs w:val="24"/>
        </w:rPr>
        <w:t xml:space="preserve"> ingatlanok hasznosításáról</w:t>
      </w:r>
      <w:r w:rsidR="00162EFF" w:rsidRPr="00162EFF">
        <w:rPr>
          <w:bCs/>
          <w:sz w:val="24"/>
          <w:szCs w:val="24"/>
        </w:rPr>
        <w:t xml:space="preserve"> </w:t>
      </w:r>
      <w:r w:rsidRPr="00162EFF">
        <w:rPr>
          <w:bCs/>
          <w:sz w:val="24"/>
          <w:szCs w:val="24"/>
        </w:rPr>
        <w:t>–,</w:t>
      </w:r>
    </w:p>
    <w:p w:rsidR="00162EFF" w:rsidRPr="00162EFF" w:rsidRDefault="00162EFF" w:rsidP="00162EFF">
      <w:pPr>
        <w:ind w:left="360"/>
        <w:jc w:val="both"/>
        <w:rPr>
          <w:sz w:val="24"/>
          <w:szCs w:val="24"/>
        </w:rPr>
      </w:pPr>
    </w:p>
    <w:p w:rsidR="00162EFF" w:rsidRPr="00162EFF" w:rsidRDefault="00162EFF" w:rsidP="00162EFF">
      <w:pPr>
        <w:numPr>
          <w:ilvl w:val="0"/>
          <w:numId w:val="11"/>
        </w:numPr>
        <w:jc w:val="both"/>
        <w:rPr>
          <w:sz w:val="24"/>
          <w:szCs w:val="24"/>
        </w:rPr>
      </w:pPr>
      <w:r w:rsidRPr="004F4893">
        <w:rPr>
          <w:sz w:val="24"/>
          <w:szCs w:val="24"/>
        </w:rPr>
        <w:t>a 2</w:t>
      </w:r>
      <w:r>
        <w:rPr>
          <w:sz w:val="24"/>
          <w:szCs w:val="24"/>
        </w:rPr>
        <w:t>82</w:t>
      </w:r>
      <w:r w:rsidRPr="004F4893">
        <w:rPr>
          <w:sz w:val="24"/>
          <w:szCs w:val="24"/>
        </w:rPr>
        <w:t>/2015. (X</w:t>
      </w:r>
      <w:r>
        <w:rPr>
          <w:sz w:val="24"/>
          <w:szCs w:val="24"/>
        </w:rPr>
        <w:t>II</w:t>
      </w:r>
      <w:r w:rsidRPr="004F4893">
        <w:rPr>
          <w:sz w:val="24"/>
          <w:szCs w:val="24"/>
        </w:rPr>
        <w:t>.</w:t>
      </w:r>
      <w:r>
        <w:rPr>
          <w:sz w:val="24"/>
          <w:szCs w:val="24"/>
        </w:rPr>
        <w:t>17</w:t>
      </w:r>
      <w:r w:rsidRPr="004F4893">
        <w:rPr>
          <w:sz w:val="24"/>
          <w:szCs w:val="24"/>
        </w:rPr>
        <w:t>.) „</w:t>
      </w:r>
      <w:proofErr w:type="spellStart"/>
      <w:r w:rsidRPr="004F4893">
        <w:rPr>
          <w:sz w:val="24"/>
          <w:szCs w:val="24"/>
        </w:rPr>
        <w:t>kt</w:t>
      </w:r>
      <w:proofErr w:type="spellEnd"/>
      <w:r w:rsidRPr="004F4893">
        <w:rPr>
          <w:sz w:val="24"/>
          <w:szCs w:val="24"/>
        </w:rPr>
        <w:t xml:space="preserve">.” sz. </w:t>
      </w:r>
      <w:r w:rsidRPr="004F4893">
        <w:rPr>
          <w:bCs/>
          <w:sz w:val="24"/>
          <w:szCs w:val="24"/>
        </w:rPr>
        <w:t>határozatot –</w:t>
      </w:r>
      <w:r w:rsidRPr="00162EFF">
        <w:rPr>
          <w:b/>
        </w:rPr>
        <w:t xml:space="preserve"> </w:t>
      </w:r>
      <w:r w:rsidRPr="00162EFF">
        <w:rPr>
          <w:sz w:val="24"/>
          <w:szCs w:val="24"/>
        </w:rPr>
        <w:t xml:space="preserve">a 01313/1, 01313/2, 01313/3, 01313/4 </w:t>
      </w:r>
      <w:proofErr w:type="spellStart"/>
      <w:r w:rsidRPr="00162EFF">
        <w:rPr>
          <w:sz w:val="24"/>
          <w:szCs w:val="24"/>
        </w:rPr>
        <w:t>hrsz-ú</w:t>
      </w:r>
      <w:proofErr w:type="spellEnd"/>
      <w:r w:rsidRPr="00162EFF">
        <w:rPr>
          <w:sz w:val="24"/>
          <w:szCs w:val="24"/>
        </w:rPr>
        <w:t xml:space="preserve"> ingatlanok hasznosításáról </w:t>
      </w:r>
      <w:r w:rsidRPr="00162EFF">
        <w:rPr>
          <w:bCs/>
          <w:sz w:val="24"/>
          <w:szCs w:val="24"/>
        </w:rPr>
        <w:t>–,</w:t>
      </w:r>
    </w:p>
    <w:p w:rsidR="00162EFF" w:rsidRPr="00162EFF" w:rsidRDefault="00162EFF" w:rsidP="00162EFF">
      <w:pPr>
        <w:ind w:left="360"/>
        <w:jc w:val="both"/>
        <w:rPr>
          <w:sz w:val="24"/>
          <w:szCs w:val="24"/>
        </w:rPr>
      </w:pPr>
    </w:p>
    <w:p w:rsidR="00162EFF" w:rsidRPr="006F7140" w:rsidRDefault="00162EFF" w:rsidP="00162EFF">
      <w:pPr>
        <w:numPr>
          <w:ilvl w:val="0"/>
          <w:numId w:val="11"/>
        </w:numPr>
        <w:jc w:val="both"/>
        <w:rPr>
          <w:sz w:val="24"/>
          <w:szCs w:val="24"/>
        </w:rPr>
      </w:pPr>
      <w:r w:rsidRPr="004F4893">
        <w:rPr>
          <w:sz w:val="24"/>
          <w:szCs w:val="24"/>
        </w:rPr>
        <w:t>a 2</w:t>
      </w:r>
      <w:r w:rsidR="006F7140">
        <w:rPr>
          <w:sz w:val="24"/>
          <w:szCs w:val="24"/>
        </w:rPr>
        <w:t>83</w:t>
      </w:r>
      <w:r w:rsidRPr="004F4893">
        <w:rPr>
          <w:sz w:val="24"/>
          <w:szCs w:val="24"/>
        </w:rPr>
        <w:t>/2015. (X</w:t>
      </w:r>
      <w:r>
        <w:rPr>
          <w:sz w:val="24"/>
          <w:szCs w:val="24"/>
        </w:rPr>
        <w:t>II</w:t>
      </w:r>
      <w:r w:rsidRPr="004F4893">
        <w:rPr>
          <w:sz w:val="24"/>
          <w:szCs w:val="24"/>
        </w:rPr>
        <w:t>.</w:t>
      </w:r>
      <w:r>
        <w:rPr>
          <w:sz w:val="24"/>
          <w:szCs w:val="24"/>
        </w:rPr>
        <w:t>17</w:t>
      </w:r>
      <w:r w:rsidRPr="004F4893">
        <w:rPr>
          <w:sz w:val="24"/>
          <w:szCs w:val="24"/>
        </w:rPr>
        <w:t>.) „</w:t>
      </w:r>
      <w:proofErr w:type="spellStart"/>
      <w:r w:rsidRPr="004F4893">
        <w:rPr>
          <w:sz w:val="24"/>
          <w:szCs w:val="24"/>
        </w:rPr>
        <w:t>kt</w:t>
      </w:r>
      <w:proofErr w:type="spellEnd"/>
      <w:r w:rsidRPr="004F4893">
        <w:rPr>
          <w:sz w:val="24"/>
          <w:szCs w:val="24"/>
        </w:rPr>
        <w:t xml:space="preserve">.” sz. </w:t>
      </w:r>
      <w:r w:rsidRPr="004F4893">
        <w:rPr>
          <w:bCs/>
          <w:sz w:val="24"/>
          <w:szCs w:val="24"/>
        </w:rPr>
        <w:t>határozatot –</w:t>
      </w:r>
      <w:r w:rsidRPr="00162EFF">
        <w:rPr>
          <w:b/>
        </w:rPr>
        <w:t xml:space="preserve"> </w:t>
      </w:r>
      <w:r w:rsidR="006F7140" w:rsidRPr="006F7140">
        <w:rPr>
          <w:sz w:val="24"/>
          <w:szCs w:val="24"/>
        </w:rPr>
        <w:t xml:space="preserve">a 02004/6, 02004/7, 02004/8 </w:t>
      </w:r>
      <w:proofErr w:type="spellStart"/>
      <w:r w:rsidR="006F7140" w:rsidRPr="006F7140">
        <w:rPr>
          <w:sz w:val="24"/>
          <w:szCs w:val="24"/>
        </w:rPr>
        <w:t>hrsz-ú</w:t>
      </w:r>
      <w:proofErr w:type="spellEnd"/>
      <w:r w:rsidR="006F7140" w:rsidRPr="006F7140">
        <w:rPr>
          <w:sz w:val="24"/>
          <w:szCs w:val="24"/>
        </w:rPr>
        <w:t xml:space="preserve"> ingatlan Nagy András részére történő haszonbérbe adásáról </w:t>
      </w:r>
      <w:r w:rsidRPr="006F7140">
        <w:rPr>
          <w:bCs/>
          <w:sz w:val="24"/>
          <w:szCs w:val="24"/>
        </w:rPr>
        <w:t>–,</w:t>
      </w:r>
    </w:p>
    <w:p w:rsidR="001D2D65" w:rsidRPr="00162EFF" w:rsidRDefault="001D2D65" w:rsidP="00162EFF">
      <w:pPr>
        <w:ind w:left="360"/>
        <w:jc w:val="both"/>
        <w:rPr>
          <w:sz w:val="24"/>
          <w:szCs w:val="24"/>
        </w:rPr>
      </w:pPr>
      <w:r w:rsidRPr="00162EFF">
        <w:rPr>
          <w:bCs/>
          <w:sz w:val="24"/>
          <w:szCs w:val="24"/>
        </w:rPr>
        <w:t xml:space="preserve"> </w:t>
      </w:r>
    </w:p>
    <w:p w:rsidR="00162EFF" w:rsidRPr="00FB66CB" w:rsidRDefault="00162EFF" w:rsidP="00162EFF">
      <w:pPr>
        <w:numPr>
          <w:ilvl w:val="0"/>
          <w:numId w:val="11"/>
        </w:numPr>
        <w:jc w:val="both"/>
        <w:rPr>
          <w:sz w:val="24"/>
          <w:szCs w:val="24"/>
        </w:rPr>
      </w:pPr>
      <w:r w:rsidRPr="004F4893">
        <w:rPr>
          <w:sz w:val="24"/>
          <w:szCs w:val="24"/>
        </w:rPr>
        <w:t>a 2</w:t>
      </w:r>
      <w:r w:rsidR="006F7140">
        <w:rPr>
          <w:sz w:val="24"/>
          <w:szCs w:val="24"/>
        </w:rPr>
        <w:t>8</w:t>
      </w:r>
      <w:r>
        <w:rPr>
          <w:sz w:val="24"/>
          <w:szCs w:val="24"/>
        </w:rPr>
        <w:t>4</w:t>
      </w:r>
      <w:r w:rsidRPr="004F4893">
        <w:rPr>
          <w:sz w:val="24"/>
          <w:szCs w:val="24"/>
        </w:rPr>
        <w:t>/2015. (X</w:t>
      </w:r>
      <w:r>
        <w:rPr>
          <w:sz w:val="24"/>
          <w:szCs w:val="24"/>
        </w:rPr>
        <w:t>II</w:t>
      </w:r>
      <w:r w:rsidRPr="004F4893">
        <w:rPr>
          <w:sz w:val="24"/>
          <w:szCs w:val="24"/>
        </w:rPr>
        <w:t>.</w:t>
      </w:r>
      <w:r>
        <w:rPr>
          <w:sz w:val="24"/>
          <w:szCs w:val="24"/>
        </w:rPr>
        <w:t>17</w:t>
      </w:r>
      <w:r w:rsidRPr="004F4893">
        <w:rPr>
          <w:sz w:val="24"/>
          <w:szCs w:val="24"/>
        </w:rPr>
        <w:t>.) „</w:t>
      </w:r>
      <w:proofErr w:type="spellStart"/>
      <w:r w:rsidRPr="004F4893">
        <w:rPr>
          <w:sz w:val="24"/>
          <w:szCs w:val="24"/>
        </w:rPr>
        <w:t>kt</w:t>
      </w:r>
      <w:proofErr w:type="spellEnd"/>
      <w:r w:rsidRPr="004F4893">
        <w:rPr>
          <w:sz w:val="24"/>
          <w:szCs w:val="24"/>
        </w:rPr>
        <w:t xml:space="preserve">.” sz. </w:t>
      </w:r>
      <w:r w:rsidRPr="004F4893">
        <w:rPr>
          <w:bCs/>
          <w:sz w:val="24"/>
          <w:szCs w:val="24"/>
        </w:rPr>
        <w:t>határozatot –</w:t>
      </w:r>
      <w:r w:rsidR="00FB66CB" w:rsidRPr="00FB66CB">
        <w:rPr>
          <w:b/>
        </w:rPr>
        <w:t xml:space="preserve"> </w:t>
      </w:r>
      <w:r w:rsidR="00FB66CB" w:rsidRPr="00FB66CB">
        <w:rPr>
          <w:sz w:val="24"/>
          <w:szCs w:val="24"/>
        </w:rPr>
        <w:t xml:space="preserve">a 02005/6 </w:t>
      </w:r>
      <w:proofErr w:type="spellStart"/>
      <w:r w:rsidR="00FB66CB" w:rsidRPr="00FB66CB">
        <w:rPr>
          <w:sz w:val="24"/>
          <w:szCs w:val="24"/>
        </w:rPr>
        <w:t>hrsz-ú</w:t>
      </w:r>
      <w:proofErr w:type="spellEnd"/>
      <w:r w:rsidR="00FB66CB" w:rsidRPr="00FB66CB">
        <w:rPr>
          <w:sz w:val="24"/>
          <w:szCs w:val="24"/>
        </w:rPr>
        <w:t xml:space="preserve"> ingatlan Nagy András részére történő haszonbérbe adásáról szóló 137/2011. (III.31.) „</w:t>
      </w:r>
      <w:proofErr w:type="spellStart"/>
      <w:r w:rsidR="00FB66CB" w:rsidRPr="00FB66CB">
        <w:rPr>
          <w:sz w:val="24"/>
          <w:szCs w:val="24"/>
        </w:rPr>
        <w:t>kt</w:t>
      </w:r>
      <w:proofErr w:type="spellEnd"/>
      <w:r w:rsidR="00FB66CB" w:rsidRPr="00FB66CB">
        <w:rPr>
          <w:sz w:val="24"/>
          <w:szCs w:val="24"/>
        </w:rPr>
        <w:t>.” számú határozat módosításáról</w:t>
      </w:r>
      <w:r w:rsidRPr="00FB66CB">
        <w:rPr>
          <w:sz w:val="24"/>
          <w:szCs w:val="24"/>
        </w:rPr>
        <w:t xml:space="preserve"> </w:t>
      </w:r>
      <w:r w:rsidRPr="00FB66CB">
        <w:rPr>
          <w:bCs/>
          <w:sz w:val="24"/>
          <w:szCs w:val="24"/>
        </w:rPr>
        <w:t>–,</w:t>
      </w:r>
    </w:p>
    <w:p w:rsidR="00162EFF" w:rsidRPr="00FB66CB" w:rsidRDefault="00162EFF" w:rsidP="00162EFF">
      <w:pPr>
        <w:ind w:left="360"/>
        <w:jc w:val="both"/>
        <w:rPr>
          <w:sz w:val="24"/>
          <w:szCs w:val="24"/>
        </w:rPr>
      </w:pPr>
    </w:p>
    <w:p w:rsidR="00162EFF" w:rsidRPr="006B43F8" w:rsidRDefault="00162EFF" w:rsidP="00162EFF">
      <w:pPr>
        <w:numPr>
          <w:ilvl w:val="0"/>
          <w:numId w:val="11"/>
        </w:numPr>
        <w:jc w:val="both"/>
        <w:rPr>
          <w:sz w:val="24"/>
          <w:szCs w:val="24"/>
        </w:rPr>
      </w:pPr>
      <w:r w:rsidRPr="004F4893">
        <w:rPr>
          <w:sz w:val="24"/>
          <w:szCs w:val="24"/>
        </w:rPr>
        <w:t>a 2</w:t>
      </w:r>
      <w:r w:rsidR="006B43F8">
        <w:rPr>
          <w:sz w:val="24"/>
          <w:szCs w:val="24"/>
        </w:rPr>
        <w:t>61</w:t>
      </w:r>
      <w:r w:rsidRPr="004F4893">
        <w:rPr>
          <w:sz w:val="24"/>
          <w:szCs w:val="24"/>
        </w:rPr>
        <w:t>/2015. (X</w:t>
      </w:r>
      <w:r>
        <w:rPr>
          <w:sz w:val="24"/>
          <w:szCs w:val="24"/>
        </w:rPr>
        <w:t>I</w:t>
      </w:r>
      <w:r w:rsidRPr="004F4893">
        <w:rPr>
          <w:sz w:val="24"/>
          <w:szCs w:val="24"/>
        </w:rPr>
        <w:t>.</w:t>
      </w:r>
      <w:r w:rsidR="006B43F8">
        <w:rPr>
          <w:sz w:val="24"/>
          <w:szCs w:val="24"/>
        </w:rPr>
        <w:t>26</w:t>
      </w:r>
      <w:r w:rsidRPr="004F4893">
        <w:rPr>
          <w:sz w:val="24"/>
          <w:szCs w:val="24"/>
        </w:rPr>
        <w:t>.) „</w:t>
      </w:r>
      <w:proofErr w:type="spellStart"/>
      <w:r w:rsidRPr="004F4893">
        <w:rPr>
          <w:sz w:val="24"/>
          <w:szCs w:val="24"/>
        </w:rPr>
        <w:t>kt</w:t>
      </w:r>
      <w:proofErr w:type="spellEnd"/>
      <w:r w:rsidRPr="004F4893">
        <w:rPr>
          <w:sz w:val="24"/>
          <w:szCs w:val="24"/>
        </w:rPr>
        <w:t xml:space="preserve">.” sz. </w:t>
      </w:r>
      <w:r w:rsidRPr="004F4893">
        <w:rPr>
          <w:bCs/>
          <w:sz w:val="24"/>
          <w:szCs w:val="24"/>
        </w:rPr>
        <w:t>határozatot –</w:t>
      </w:r>
      <w:r w:rsidR="006B43F8" w:rsidRPr="006B43F8">
        <w:rPr>
          <w:b/>
        </w:rPr>
        <w:t xml:space="preserve"> </w:t>
      </w:r>
      <w:r w:rsidR="006B43F8" w:rsidRPr="006B43F8">
        <w:rPr>
          <w:sz w:val="24"/>
          <w:szCs w:val="24"/>
        </w:rPr>
        <w:t>a haszonbérbe adott termőföldek 2016. évi haszonbérleti díjának mértékéről</w:t>
      </w:r>
      <w:r w:rsidRPr="006B43F8">
        <w:rPr>
          <w:sz w:val="24"/>
          <w:szCs w:val="24"/>
        </w:rPr>
        <w:t xml:space="preserve"> </w:t>
      </w:r>
      <w:r w:rsidRPr="006B43F8">
        <w:rPr>
          <w:bCs/>
          <w:sz w:val="24"/>
          <w:szCs w:val="24"/>
        </w:rPr>
        <w:t>–,</w:t>
      </w:r>
    </w:p>
    <w:p w:rsidR="00162EFF" w:rsidRPr="00162EFF" w:rsidRDefault="00162EFF" w:rsidP="00162EFF">
      <w:pPr>
        <w:ind w:left="360"/>
        <w:jc w:val="both"/>
        <w:rPr>
          <w:sz w:val="24"/>
          <w:szCs w:val="24"/>
        </w:rPr>
      </w:pPr>
    </w:p>
    <w:p w:rsidR="00162EFF" w:rsidRPr="006A4DB4" w:rsidRDefault="00162EFF" w:rsidP="00162EFF">
      <w:pPr>
        <w:numPr>
          <w:ilvl w:val="0"/>
          <w:numId w:val="11"/>
        </w:numPr>
        <w:jc w:val="both"/>
        <w:rPr>
          <w:sz w:val="24"/>
          <w:szCs w:val="24"/>
        </w:rPr>
      </w:pPr>
      <w:r w:rsidRPr="004F4893">
        <w:rPr>
          <w:sz w:val="24"/>
          <w:szCs w:val="24"/>
        </w:rPr>
        <w:t>a 2</w:t>
      </w:r>
      <w:r w:rsidR="006A4DB4">
        <w:rPr>
          <w:sz w:val="24"/>
          <w:szCs w:val="24"/>
        </w:rPr>
        <w:t>19</w:t>
      </w:r>
      <w:r w:rsidRPr="004F4893">
        <w:rPr>
          <w:sz w:val="24"/>
          <w:szCs w:val="24"/>
        </w:rPr>
        <w:t>/2015. (</w:t>
      </w:r>
      <w:r w:rsidR="006A4DB4">
        <w:rPr>
          <w:sz w:val="24"/>
          <w:szCs w:val="24"/>
        </w:rPr>
        <w:t>I</w:t>
      </w:r>
      <w:r w:rsidRPr="004F4893">
        <w:rPr>
          <w:sz w:val="24"/>
          <w:szCs w:val="24"/>
        </w:rPr>
        <w:t>X.</w:t>
      </w:r>
      <w:r w:rsidR="006A4DB4">
        <w:rPr>
          <w:sz w:val="24"/>
          <w:szCs w:val="24"/>
        </w:rPr>
        <w:t>24</w:t>
      </w:r>
      <w:r w:rsidRPr="004F4893">
        <w:rPr>
          <w:sz w:val="24"/>
          <w:szCs w:val="24"/>
        </w:rPr>
        <w:t>.) „</w:t>
      </w:r>
      <w:proofErr w:type="spellStart"/>
      <w:r w:rsidRPr="004F4893">
        <w:rPr>
          <w:sz w:val="24"/>
          <w:szCs w:val="24"/>
        </w:rPr>
        <w:t>kt</w:t>
      </w:r>
      <w:proofErr w:type="spellEnd"/>
      <w:r w:rsidRPr="004F4893">
        <w:rPr>
          <w:sz w:val="24"/>
          <w:szCs w:val="24"/>
        </w:rPr>
        <w:t xml:space="preserve">.” sz. </w:t>
      </w:r>
      <w:r w:rsidRPr="004F4893">
        <w:rPr>
          <w:bCs/>
          <w:sz w:val="24"/>
          <w:szCs w:val="24"/>
        </w:rPr>
        <w:t>határozatot –</w:t>
      </w:r>
      <w:r w:rsidRPr="00162EFF">
        <w:rPr>
          <w:b/>
        </w:rPr>
        <w:t xml:space="preserve"> </w:t>
      </w:r>
      <w:r w:rsidR="006A4DB4" w:rsidRPr="006A4DB4">
        <w:rPr>
          <w:bCs/>
          <w:sz w:val="24"/>
          <w:szCs w:val="24"/>
        </w:rPr>
        <w:t xml:space="preserve">a 2016. évi </w:t>
      </w:r>
      <w:proofErr w:type="spellStart"/>
      <w:r w:rsidR="006A4DB4" w:rsidRPr="006A4DB4">
        <w:rPr>
          <w:bCs/>
          <w:sz w:val="24"/>
          <w:szCs w:val="24"/>
        </w:rPr>
        <w:t>Bursa</w:t>
      </w:r>
      <w:proofErr w:type="spellEnd"/>
      <w:r w:rsidR="006A4DB4" w:rsidRPr="006A4DB4">
        <w:rPr>
          <w:bCs/>
          <w:sz w:val="24"/>
          <w:szCs w:val="24"/>
        </w:rPr>
        <w:t xml:space="preserve"> Hungarica Felsőoktatási Önkormányzati Ösztöndíjpályázathoz való csatlakozásra és a pályázathoz költségvetési előirányzat biztosításáról </w:t>
      </w:r>
      <w:r w:rsidRPr="006A4DB4">
        <w:rPr>
          <w:bCs/>
          <w:sz w:val="24"/>
          <w:szCs w:val="24"/>
        </w:rPr>
        <w:t>–,</w:t>
      </w:r>
    </w:p>
    <w:p w:rsidR="00162EFF" w:rsidRPr="00162EFF" w:rsidRDefault="00162EFF" w:rsidP="00162EFF">
      <w:pPr>
        <w:ind w:left="360"/>
        <w:jc w:val="both"/>
        <w:rPr>
          <w:sz w:val="24"/>
          <w:szCs w:val="24"/>
        </w:rPr>
      </w:pPr>
      <w:r w:rsidRPr="00162EFF">
        <w:rPr>
          <w:bCs/>
          <w:sz w:val="24"/>
          <w:szCs w:val="24"/>
        </w:rPr>
        <w:t xml:space="preserve"> </w:t>
      </w:r>
    </w:p>
    <w:p w:rsidR="00162EFF" w:rsidRPr="00446D82" w:rsidRDefault="00162EFF" w:rsidP="00162EFF">
      <w:pPr>
        <w:numPr>
          <w:ilvl w:val="0"/>
          <w:numId w:val="11"/>
        </w:numPr>
        <w:jc w:val="both"/>
        <w:rPr>
          <w:sz w:val="24"/>
          <w:szCs w:val="24"/>
        </w:rPr>
      </w:pPr>
      <w:r w:rsidRPr="004F4893">
        <w:rPr>
          <w:sz w:val="24"/>
          <w:szCs w:val="24"/>
        </w:rPr>
        <w:t>a 2</w:t>
      </w:r>
      <w:r w:rsidR="00446D82">
        <w:rPr>
          <w:sz w:val="24"/>
          <w:szCs w:val="24"/>
        </w:rPr>
        <w:t>45</w:t>
      </w:r>
      <w:r w:rsidRPr="004F4893">
        <w:rPr>
          <w:sz w:val="24"/>
          <w:szCs w:val="24"/>
        </w:rPr>
        <w:t>/2015. (X.</w:t>
      </w:r>
      <w:r w:rsidR="00446D82">
        <w:rPr>
          <w:sz w:val="24"/>
          <w:szCs w:val="24"/>
        </w:rPr>
        <w:t>29</w:t>
      </w:r>
      <w:r w:rsidRPr="004F4893">
        <w:rPr>
          <w:sz w:val="24"/>
          <w:szCs w:val="24"/>
        </w:rPr>
        <w:t>.) „</w:t>
      </w:r>
      <w:proofErr w:type="spellStart"/>
      <w:r w:rsidRPr="004F4893">
        <w:rPr>
          <w:sz w:val="24"/>
          <w:szCs w:val="24"/>
        </w:rPr>
        <w:t>kt</w:t>
      </w:r>
      <w:proofErr w:type="spellEnd"/>
      <w:r w:rsidRPr="004F4893">
        <w:rPr>
          <w:sz w:val="24"/>
          <w:szCs w:val="24"/>
        </w:rPr>
        <w:t xml:space="preserve">.” sz. </w:t>
      </w:r>
      <w:r w:rsidRPr="004F4893">
        <w:rPr>
          <w:bCs/>
          <w:sz w:val="24"/>
          <w:szCs w:val="24"/>
        </w:rPr>
        <w:t>határozatot –</w:t>
      </w:r>
      <w:r w:rsidR="00446D82" w:rsidRPr="00446D82">
        <w:rPr>
          <w:b/>
          <w:bCs/>
        </w:rPr>
        <w:t xml:space="preserve"> </w:t>
      </w:r>
      <w:r w:rsidR="00446D82" w:rsidRPr="00446D82">
        <w:rPr>
          <w:bCs/>
          <w:sz w:val="24"/>
          <w:szCs w:val="24"/>
        </w:rPr>
        <w:t xml:space="preserve">a Karcag, </w:t>
      </w:r>
      <w:proofErr w:type="spellStart"/>
      <w:r w:rsidR="00446D82" w:rsidRPr="00446D82">
        <w:rPr>
          <w:bCs/>
          <w:sz w:val="24"/>
          <w:szCs w:val="24"/>
        </w:rPr>
        <w:t>Magyarka</w:t>
      </w:r>
      <w:proofErr w:type="spellEnd"/>
      <w:r w:rsidR="00446D82" w:rsidRPr="00446D82">
        <w:rPr>
          <w:bCs/>
          <w:sz w:val="24"/>
          <w:szCs w:val="24"/>
        </w:rPr>
        <w:t xml:space="preserve"> Tanya 01454/1 hrsz. alatti önkormányzati bérlakás </w:t>
      </w:r>
      <w:proofErr w:type="spellStart"/>
      <w:r w:rsidR="00446D82" w:rsidRPr="00446D82">
        <w:rPr>
          <w:bCs/>
          <w:sz w:val="24"/>
          <w:szCs w:val="24"/>
        </w:rPr>
        <w:t>Oszlánczi</w:t>
      </w:r>
      <w:proofErr w:type="spellEnd"/>
      <w:r w:rsidR="00446D82" w:rsidRPr="00446D82">
        <w:rPr>
          <w:bCs/>
          <w:sz w:val="24"/>
          <w:szCs w:val="24"/>
        </w:rPr>
        <w:t xml:space="preserve"> István részére történő bérbeadásáról</w:t>
      </w:r>
      <w:r w:rsidRPr="00446D82">
        <w:rPr>
          <w:sz w:val="24"/>
          <w:szCs w:val="24"/>
        </w:rPr>
        <w:t xml:space="preserve"> </w:t>
      </w:r>
      <w:r w:rsidRPr="00446D82">
        <w:rPr>
          <w:bCs/>
          <w:sz w:val="24"/>
          <w:szCs w:val="24"/>
        </w:rPr>
        <w:t>–,</w:t>
      </w:r>
    </w:p>
    <w:p w:rsidR="00162EFF" w:rsidRPr="00162EFF" w:rsidRDefault="00162EFF" w:rsidP="00162EFF">
      <w:pPr>
        <w:ind w:left="360"/>
        <w:jc w:val="both"/>
        <w:rPr>
          <w:sz w:val="24"/>
          <w:szCs w:val="24"/>
        </w:rPr>
      </w:pPr>
      <w:r w:rsidRPr="00162EFF">
        <w:rPr>
          <w:bCs/>
          <w:sz w:val="24"/>
          <w:szCs w:val="24"/>
        </w:rPr>
        <w:t xml:space="preserve"> </w:t>
      </w:r>
    </w:p>
    <w:p w:rsidR="00162EFF" w:rsidRPr="00071449" w:rsidRDefault="00162EFF" w:rsidP="00162EFF">
      <w:pPr>
        <w:numPr>
          <w:ilvl w:val="0"/>
          <w:numId w:val="11"/>
        </w:numPr>
        <w:jc w:val="both"/>
        <w:rPr>
          <w:sz w:val="24"/>
          <w:szCs w:val="24"/>
        </w:rPr>
      </w:pPr>
      <w:r w:rsidRPr="004F4893">
        <w:rPr>
          <w:sz w:val="24"/>
          <w:szCs w:val="24"/>
        </w:rPr>
        <w:t>a 2</w:t>
      </w:r>
      <w:r w:rsidR="00071449">
        <w:rPr>
          <w:sz w:val="24"/>
          <w:szCs w:val="24"/>
        </w:rPr>
        <w:t>96</w:t>
      </w:r>
      <w:r w:rsidRPr="004F4893">
        <w:rPr>
          <w:sz w:val="24"/>
          <w:szCs w:val="24"/>
        </w:rPr>
        <w:t>/2015. (X</w:t>
      </w:r>
      <w:r>
        <w:rPr>
          <w:sz w:val="24"/>
          <w:szCs w:val="24"/>
        </w:rPr>
        <w:t>II</w:t>
      </w:r>
      <w:r w:rsidRPr="004F4893">
        <w:rPr>
          <w:sz w:val="24"/>
          <w:szCs w:val="24"/>
        </w:rPr>
        <w:t>.</w:t>
      </w:r>
      <w:r>
        <w:rPr>
          <w:sz w:val="24"/>
          <w:szCs w:val="24"/>
        </w:rPr>
        <w:t>17</w:t>
      </w:r>
      <w:r w:rsidRPr="004F4893">
        <w:rPr>
          <w:sz w:val="24"/>
          <w:szCs w:val="24"/>
        </w:rPr>
        <w:t>.) „</w:t>
      </w:r>
      <w:proofErr w:type="spellStart"/>
      <w:r w:rsidRPr="004F4893">
        <w:rPr>
          <w:sz w:val="24"/>
          <w:szCs w:val="24"/>
        </w:rPr>
        <w:t>kt</w:t>
      </w:r>
      <w:proofErr w:type="spellEnd"/>
      <w:r w:rsidRPr="004F4893">
        <w:rPr>
          <w:sz w:val="24"/>
          <w:szCs w:val="24"/>
        </w:rPr>
        <w:t xml:space="preserve">.” sz. </w:t>
      </w:r>
      <w:r w:rsidRPr="004F4893">
        <w:rPr>
          <w:bCs/>
          <w:sz w:val="24"/>
          <w:szCs w:val="24"/>
        </w:rPr>
        <w:t>határozatot –</w:t>
      </w:r>
      <w:r w:rsidR="00071449" w:rsidRPr="00071449">
        <w:rPr>
          <w:b/>
        </w:rPr>
        <w:t xml:space="preserve"> </w:t>
      </w:r>
      <w:r w:rsidR="00071449" w:rsidRPr="00071449">
        <w:rPr>
          <w:sz w:val="24"/>
          <w:szCs w:val="24"/>
        </w:rPr>
        <w:t>a Karcag, Kórház u. 25. fsz. 3. szám alatti önkormányzati bérlakás Bagdi Albert részére történő bérbeadásáról</w:t>
      </w:r>
      <w:r w:rsidRPr="00071449">
        <w:rPr>
          <w:sz w:val="24"/>
          <w:szCs w:val="24"/>
        </w:rPr>
        <w:t xml:space="preserve"> </w:t>
      </w:r>
      <w:r w:rsidRPr="00071449">
        <w:rPr>
          <w:bCs/>
          <w:sz w:val="24"/>
          <w:szCs w:val="24"/>
        </w:rPr>
        <w:t>–,</w:t>
      </w:r>
    </w:p>
    <w:p w:rsidR="00162EFF" w:rsidRPr="00071449" w:rsidRDefault="00162EFF" w:rsidP="00162EFF">
      <w:pPr>
        <w:ind w:left="360"/>
        <w:jc w:val="both"/>
        <w:rPr>
          <w:sz w:val="24"/>
          <w:szCs w:val="24"/>
        </w:rPr>
      </w:pPr>
    </w:p>
    <w:p w:rsidR="00162EFF" w:rsidRPr="00C6632C" w:rsidRDefault="00162EFF" w:rsidP="00162EFF">
      <w:pPr>
        <w:numPr>
          <w:ilvl w:val="0"/>
          <w:numId w:val="11"/>
        </w:numPr>
        <w:jc w:val="both"/>
        <w:rPr>
          <w:sz w:val="24"/>
          <w:szCs w:val="24"/>
        </w:rPr>
      </w:pPr>
      <w:r w:rsidRPr="004F4893">
        <w:rPr>
          <w:sz w:val="24"/>
          <w:szCs w:val="24"/>
        </w:rPr>
        <w:t>a 2</w:t>
      </w:r>
      <w:r w:rsidR="00071449">
        <w:rPr>
          <w:sz w:val="24"/>
          <w:szCs w:val="24"/>
        </w:rPr>
        <w:t>97</w:t>
      </w:r>
      <w:r w:rsidRPr="004F4893">
        <w:rPr>
          <w:sz w:val="24"/>
          <w:szCs w:val="24"/>
        </w:rPr>
        <w:t>/2015. (X</w:t>
      </w:r>
      <w:r>
        <w:rPr>
          <w:sz w:val="24"/>
          <w:szCs w:val="24"/>
        </w:rPr>
        <w:t>II</w:t>
      </w:r>
      <w:r w:rsidRPr="004F4893">
        <w:rPr>
          <w:sz w:val="24"/>
          <w:szCs w:val="24"/>
        </w:rPr>
        <w:t>.</w:t>
      </w:r>
      <w:r>
        <w:rPr>
          <w:sz w:val="24"/>
          <w:szCs w:val="24"/>
        </w:rPr>
        <w:t>17</w:t>
      </w:r>
      <w:r w:rsidRPr="004F4893">
        <w:rPr>
          <w:sz w:val="24"/>
          <w:szCs w:val="24"/>
        </w:rPr>
        <w:t>.) „</w:t>
      </w:r>
      <w:proofErr w:type="spellStart"/>
      <w:r w:rsidRPr="004F4893">
        <w:rPr>
          <w:sz w:val="24"/>
          <w:szCs w:val="24"/>
        </w:rPr>
        <w:t>kt</w:t>
      </w:r>
      <w:proofErr w:type="spellEnd"/>
      <w:r w:rsidRPr="004F4893">
        <w:rPr>
          <w:sz w:val="24"/>
          <w:szCs w:val="24"/>
        </w:rPr>
        <w:t xml:space="preserve">.” sz. </w:t>
      </w:r>
      <w:r w:rsidRPr="004F4893">
        <w:rPr>
          <w:bCs/>
          <w:sz w:val="24"/>
          <w:szCs w:val="24"/>
        </w:rPr>
        <w:t>határozatot –</w:t>
      </w:r>
      <w:r w:rsidR="00C6632C" w:rsidRPr="00C6632C">
        <w:rPr>
          <w:b/>
        </w:rPr>
        <w:t xml:space="preserve"> </w:t>
      </w:r>
      <w:r w:rsidR="00C6632C" w:rsidRPr="00C6632C">
        <w:rPr>
          <w:sz w:val="24"/>
          <w:szCs w:val="24"/>
        </w:rPr>
        <w:t xml:space="preserve">a Karcag, Kórház utca 10. D. </w:t>
      </w:r>
      <w:proofErr w:type="spellStart"/>
      <w:r w:rsidR="00C6632C" w:rsidRPr="00C6632C">
        <w:rPr>
          <w:sz w:val="24"/>
          <w:szCs w:val="24"/>
        </w:rPr>
        <w:t>lph</w:t>
      </w:r>
      <w:proofErr w:type="spellEnd"/>
      <w:r w:rsidR="00C6632C" w:rsidRPr="00C6632C">
        <w:rPr>
          <w:sz w:val="24"/>
          <w:szCs w:val="24"/>
        </w:rPr>
        <w:t xml:space="preserve">. fsz. 2. szám alatti önkormányzati bérlakás Nagyné </w:t>
      </w:r>
      <w:proofErr w:type="spellStart"/>
      <w:r w:rsidR="00C6632C" w:rsidRPr="00C6632C">
        <w:rPr>
          <w:sz w:val="24"/>
          <w:szCs w:val="24"/>
        </w:rPr>
        <w:t>Czirbusz</w:t>
      </w:r>
      <w:proofErr w:type="spellEnd"/>
      <w:r w:rsidR="00C6632C" w:rsidRPr="00C6632C">
        <w:rPr>
          <w:sz w:val="24"/>
          <w:szCs w:val="24"/>
        </w:rPr>
        <w:t xml:space="preserve"> Ágnes részére történő bérbeadásáról</w:t>
      </w:r>
      <w:r w:rsidRPr="00C6632C">
        <w:rPr>
          <w:sz w:val="24"/>
          <w:szCs w:val="24"/>
        </w:rPr>
        <w:t xml:space="preserve"> </w:t>
      </w:r>
      <w:r w:rsidRPr="00C6632C">
        <w:rPr>
          <w:bCs/>
          <w:sz w:val="24"/>
          <w:szCs w:val="24"/>
        </w:rPr>
        <w:t>–,</w:t>
      </w:r>
    </w:p>
    <w:p w:rsidR="00162EFF" w:rsidRPr="00162EFF" w:rsidRDefault="00162EFF" w:rsidP="00162EFF">
      <w:pPr>
        <w:ind w:left="360"/>
        <w:jc w:val="both"/>
        <w:rPr>
          <w:sz w:val="24"/>
          <w:szCs w:val="24"/>
        </w:rPr>
      </w:pPr>
      <w:r w:rsidRPr="00162EFF">
        <w:rPr>
          <w:bCs/>
          <w:sz w:val="24"/>
          <w:szCs w:val="24"/>
        </w:rPr>
        <w:t xml:space="preserve"> </w:t>
      </w:r>
    </w:p>
    <w:p w:rsidR="00162EFF" w:rsidRPr="00CD1D2E" w:rsidRDefault="00162EFF" w:rsidP="00162EFF">
      <w:pPr>
        <w:numPr>
          <w:ilvl w:val="0"/>
          <w:numId w:val="11"/>
        </w:numPr>
        <w:jc w:val="both"/>
        <w:rPr>
          <w:sz w:val="24"/>
          <w:szCs w:val="24"/>
        </w:rPr>
      </w:pPr>
      <w:r w:rsidRPr="004F4893">
        <w:rPr>
          <w:sz w:val="24"/>
          <w:szCs w:val="24"/>
        </w:rPr>
        <w:t xml:space="preserve">a </w:t>
      </w:r>
      <w:r w:rsidR="0050430A">
        <w:rPr>
          <w:sz w:val="24"/>
          <w:szCs w:val="24"/>
        </w:rPr>
        <w:t>160</w:t>
      </w:r>
      <w:r w:rsidRPr="004F4893">
        <w:rPr>
          <w:sz w:val="24"/>
          <w:szCs w:val="24"/>
        </w:rPr>
        <w:t>/201</w:t>
      </w:r>
      <w:r w:rsidR="0050430A">
        <w:rPr>
          <w:sz w:val="24"/>
          <w:szCs w:val="24"/>
        </w:rPr>
        <w:t>5</w:t>
      </w:r>
      <w:r w:rsidRPr="004F4893">
        <w:rPr>
          <w:sz w:val="24"/>
          <w:szCs w:val="24"/>
        </w:rPr>
        <w:t>. (</w:t>
      </w:r>
      <w:r w:rsidR="0050430A">
        <w:rPr>
          <w:sz w:val="24"/>
          <w:szCs w:val="24"/>
        </w:rPr>
        <w:t>V</w:t>
      </w:r>
      <w:r>
        <w:rPr>
          <w:sz w:val="24"/>
          <w:szCs w:val="24"/>
        </w:rPr>
        <w:t>I</w:t>
      </w:r>
      <w:r w:rsidRPr="004F4893">
        <w:rPr>
          <w:sz w:val="24"/>
          <w:szCs w:val="24"/>
        </w:rPr>
        <w:t>.</w:t>
      </w:r>
      <w:r w:rsidR="0050430A">
        <w:rPr>
          <w:sz w:val="24"/>
          <w:szCs w:val="24"/>
        </w:rPr>
        <w:t>10</w:t>
      </w:r>
      <w:r w:rsidRPr="004F4893">
        <w:rPr>
          <w:sz w:val="24"/>
          <w:szCs w:val="24"/>
        </w:rPr>
        <w:t>.) „</w:t>
      </w:r>
      <w:proofErr w:type="spellStart"/>
      <w:r w:rsidRPr="004F4893">
        <w:rPr>
          <w:sz w:val="24"/>
          <w:szCs w:val="24"/>
        </w:rPr>
        <w:t>kt</w:t>
      </w:r>
      <w:proofErr w:type="spellEnd"/>
      <w:r w:rsidRPr="004F4893">
        <w:rPr>
          <w:sz w:val="24"/>
          <w:szCs w:val="24"/>
        </w:rPr>
        <w:t xml:space="preserve">.” sz. </w:t>
      </w:r>
      <w:r w:rsidRPr="004F4893">
        <w:rPr>
          <w:bCs/>
          <w:sz w:val="24"/>
          <w:szCs w:val="24"/>
        </w:rPr>
        <w:t>határozatot –</w:t>
      </w:r>
      <w:r w:rsidR="00CD1D2E" w:rsidRPr="00CD1D2E">
        <w:rPr>
          <w:rFonts w:eastAsia="Calibri"/>
          <w:b/>
          <w:lang w:eastAsia="en-US"/>
        </w:rPr>
        <w:t xml:space="preserve"> </w:t>
      </w:r>
      <w:r w:rsidR="00CD1D2E" w:rsidRPr="00CD1D2E">
        <w:rPr>
          <w:rFonts w:eastAsia="Calibri"/>
          <w:sz w:val="24"/>
          <w:szCs w:val="24"/>
          <w:lang w:eastAsia="en-US"/>
        </w:rPr>
        <w:t>a köznevelési intézmények működtetési kötelezettségének az áttekintéséről</w:t>
      </w:r>
      <w:r w:rsidRPr="00CD1D2E">
        <w:rPr>
          <w:sz w:val="24"/>
          <w:szCs w:val="24"/>
        </w:rPr>
        <w:t xml:space="preserve"> </w:t>
      </w:r>
      <w:r w:rsidRPr="00CD1D2E">
        <w:rPr>
          <w:bCs/>
          <w:sz w:val="24"/>
          <w:szCs w:val="24"/>
        </w:rPr>
        <w:t>–,</w:t>
      </w:r>
    </w:p>
    <w:p w:rsidR="00162EFF" w:rsidRPr="00162EFF" w:rsidRDefault="00162EFF" w:rsidP="00162EFF">
      <w:pPr>
        <w:ind w:left="360"/>
        <w:jc w:val="both"/>
        <w:rPr>
          <w:sz w:val="24"/>
          <w:szCs w:val="24"/>
        </w:rPr>
      </w:pPr>
    </w:p>
    <w:p w:rsidR="00162EFF" w:rsidRPr="0050430A" w:rsidRDefault="00162EFF" w:rsidP="00162EFF">
      <w:pPr>
        <w:numPr>
          <w:ilvl w:val="0"/>
          <w:numId w:val="11"/>
        </w:numPr>
        <w:jc w:val="both"/>
        <w:rPr>
          <w:sz w:val="24"/>
          <w:szCs w:val="24"/>
        </w:rPr>
      </w:pPr>
      <w:r w:rsidRPr="004F4893">
        <w:rPr>
          <w:sz w:val="24"/>
          <w:szCs w:val="24"/>
        </w:rPr>
        <w:t xml:space="preserve">a </w:t>
      </w:r>
      <w:r w:rsidR="00C47B7E">
        <w:rPr>
          <w:sz w:val="24"/>
          <w:szCs w:val="24"/>
        </w:rPr>
        <w:t>72</w:t>
      </w:r>
      <w:r w:rsidR="0050430A" w:rsidRPr="004F4893">
        <w:rPr>
          <w:sz w:val="24"/>
          <w:szCs w:val="24"/>
        </w:rPr>
        <w:t>/201</w:t>
      </w:r>
      <w:r w:rsidR="0050430A">
        <w:rPr>
          <w:sz w:val="24"/>
          <w:szCs w:val="24"/>
        </w:rPr>
        <w:t>4</w:t>
      </w:r>
      <w:r w:rsidR="0050430A" w:rsidRPr="004F4893">
        <w:rPr>
          <w:sz w:val="24"/>
          <w:szCs w:val="24"/>
        </w:rPr>
        <w:t>. (</w:t>
      </w:r>
      <w:r w:rsidR="00C47B7E">
        <w:rPr>
          <w:sz w:val="24"/>
          <w:szCs w:val="24"/>
        </w:rPr>
        <w:t>II</w:t>
      </w:r>
      <w:r w:rsidR="0050430A">
        <w:rPr>
          <w:sz w:val="24"/>
          <w:szCs w:val="24"/>
        </w:rPr>
        <w:t>I</w:t>
      </w:r>
      <w:r w:rsidR="0050430A" w:rsidRPr="004F4893">
        <w:rPr>
          <w:sz w:val="24"/>
          <w:szCs w:val="24"/>
        </w:rPr>
        <w:t>.</w:t>
      </w:r>
      <w:r w:rsidR="0050430A">
        <w:rPr>
          <w:sz w:val="24"/>
          <w:szCs w:val="24"/>
        </w:rPr>
        <w:t>2</w:t>
      </w:r>
      <w:r w:rsidR="00C47B7E">
        <w:rPr>
          <w:sz w:val="24"/>
          <w:szCs w:val="24"/>
        </w:rPr>
        <w:t>6</w:t>
      </w:r>
      <w:r w:rsidR="0050430A" w:rsidRPr="004F4893">
        <w:rPr>
          <w:sz w:val="24"/>
          <w:szCs w:val="24"/>
        </w:rPr>
        <w:t>.) „</w:t>
      </w:r>
      <w:proofErr w:type="spellStart"/>
      <w:r w:rsidR="0050430A" w:rsidRPr="004F4893">
        <w:rPr>
          <w:sz w:val="24"/>
          <w:szCs w:val="24"/>
        </w:rPr>
        <w:t>kt</w:t>
      </w:r>
      <w:proofErr w:type="spellEnd"/>
      <w:r w:rsidR="0050430A" w:rsidRPr="004F4893">
        <w:rPr>
          <w:sz w:val="24"/>
          <w:szCs w:val="24"/>
        </w:rPr>
        <w:t xml:space="preserve">.” sz. </w:t>
      </w:r>
      <w:r w:rsidR="0050430A" w:rsidRPr="004F4893">
        <w:rPr>
          <w:bCs/>
          <w:sz w:val="24"/>
          <w:szCs w:val="24"/>
        </w:rPr>
        <w:t xml:space="preserve">határozatot </w:t>
      </w:r>
      <w:r w:rsidRPr="004F4893">
        <w:rPr>
          <w:bCs/>
          <w:sz w:val="24"/>
          <w:szCs w:val="24"/>
        </w:rPr>
        <w:t>–</w:t>
      </w:r>
      <w:r w:rsidRPr="00162EFF">
        <w:rPr>
          <w:b/>
        </w:rPr>
        <w:t xml:space="preserve"> </w:t>
      </w:r>
      <w:r w:rsidR="0050430A" w:rsidRPr="0050430A">
        <w:rPr>
          <w:sz w:val="24"/>
          <w:szCs w:val="24"/>
        </w:rPr>
        <w:t xml:space="preserve">a Nagykunságért Díj adományozásáról </w:t>
      </w:r>
      <w:r w:rsidRPr="0050430A">
        <w:rPr>
          <w:bCs/>
          <w:sz w:val="24"/>
          <w:szCs w:val="24"/>
        </w:rPr>
        <w:t>–,</w:t>
      </w:r>
    </w:p>
    <w:p w:rsidR="00162EFF" w:rsidRPr="0050430A" w:rsidRDefault="00162EFF" w:rsidP="00162EFF">
      <w:pPr>
        <w:ind w:left="360"/>
        <w:jc w:val="both"/>
        <w:rPr>
          <w:sz w:val="24"/>
          <w:szCs w:val="24"/>
        </w:rPr>
      </w:pPr>
    </w:p>
    <w:p w:rsidR="00162EFF" w:rsidRPr="00F23FEF" w:rsidRDefault="00162EFF" w:rsidP="00162EFF">
      <w:pPr>
        <w:numPr>
          <w:ilvl w:val="0"/>
          <w:numId w:val="11"/>
        </w:numPr>
        <w:jc w:val="both"/>
        <w:rPr>
          <w:sz w:val="24"/>
          <w:szCs w:val="24"/>
        </w:rPr>
      </w:pPr>
      <w:r w:rsidRPr="004F4893">
        <w:rPr>
          <w:sz w:val="24"/>
          <w:szCs w:val="24"/>
        </w:rPr>
        <w:t xml:space="preserve">a </w:t>
      </w:r>
      <w:r w:rsidR="00C47B7E">
        <w:rPr>
          <w:sz w:val="24"/>
          <w:szCs w:val="24"/>
        </w:rPr>
        <w:t>150</w:t>
      </w:r>
      <w:r w:rsidR="00C47B7E" w:rsidRPr="004F4893">
        <w:rPr>
          <w:sz w:val="24"/>
          <w:szCs w:val="24"/>
        </w:rPr>
        <w:t>/201</w:t>
      </w:r>
      <w:r w:rsidR="00C47B7E">
        <w:rPr>
          <w:sz w:val="24"/>
          <w:szCs w:val="24"/>
        </w:rPr>
        <w:t>4</w:t>
      </w:r>
      <w:r w:rsidR="00C47B7E" w:rsidRPr="004F4893">
        <w:rPr>
          <w:sz w:val="24"/>
          <w:szCs w:val="24"/>
        </w:rPr>
        <w:t>. (</w:t>
      </w:r>
      <w:r w:rsidR="00C47B7E">
        <w:rPr>
          <w:sz w:val="24"/>
          <w:szCs w:val="24"/>
        </w:rPr>
        <w:t>VI</w:t>
      </w:r>
      <w:r w:rsidR="00C47B7E" w:rsidRPr="004F4893">
        <w:rPr>
          <w:sz w:val="24"/>
          <w:szCs w:val="24"/>
        </w:rPr>
        <w:t>.</w:t>
      </w:r>
      <w:r w:rsidR="00C47B7E">
        <w:rPr>
          <w:sz w:val="24"/>
          <w:szCs w:val="24"/>
        </w:rPr>
        <w:t>26</w:t>
      </w:r>
      <w:r w:rsidR="00C47B7E" w:rsidRPr="004F4893">
        <w:rPr>
          <w:sz w:val="24"/>
          <w:szCs w:val="24"/>
        </w:rPr>
        <w:t xml:space="preserve">.) </w:t>
      </w:r>
      <w:r w:rsidRPr="004F4893">
        <w:rPr>
          <w:sz w:val="24"/>
          <w:szCs w:val="24"/>
        </w:rPr>
        <w:t>„</w:t>
      </w:r>
      <w:proofErr w:type="spellStart"/>
      <w:r w:rsidRPr="004F4893">
        <w:rPr>
          <w:sz w:val="24"/>
          <w:szCs w:val="24"/>
        </w:rPr>
        <w:t>kt</w:t>
      </w:r>
      <w:proofErr w:type="spellEnd"/>
      <w:r w:rsidRPr="004F4893">
        <w:rPr>
          <w:sz w:val="24"/>
          <w:szCs w:val="24"/>
        </w:rPr>
        <w:t xml:space="preserve">.” sz. </w:t>
      </w:r>
      <w:r w:rsidRPr="004F4893">
        <w:rPr>
          <w:bCs/>
          <w:sz w:val="24"/>
          <w:szCs w:val="24"/>
        </w:rPr>
        <w:t>határozatot –</w:t>
      </w:r>
      <w:r w:rsidRPr="00162EFF">
        <w:rPr>
          <w:b/>
        </w:rPr>
        <w:t xml:space="preserve"> </w:t>
      </w:r>
      <w:r w:rsidR="0064376B" w:rsidRPr="0064376B">
        <w:rPr>
          <w:rFonts w:eastAsia="Calibri"/>
          <w:sz w:val="24"/>
          <w:szCs w:val="24"/>
          <w:lang w:eastAsia="en-US"/>
        </w:rPr>
        <w:t xml:space="preserve">a </w:t>
      </w:r>
      <w:r w:rsidR="0064376B" w:rsidRPr="0064376B">
        <w:rPr>
          <w:bCs/>
          <w:sz w:val="24"/>
          <w:szCs w:val="24"/>
        </w:rPr>
        <w:t>Karcag Városi Önkormányzat Képviselő-testülete által létrehozott alapítványok, illetve közalapítványok tevékenységéről</w:t>
      </w:r>
      <w:r w:rsidR="0064376B" w:rsidRPr="00162EFF">
        <w:rPr>
          <w:bCs/>
          <w:sz w:val="24"/>
          <w:szCs w:val="24"/>
        </w:rPr>
        <w:t xml:space="preserve"> </w:t>
      </w:r>
      <w:r w:rsidRPr="00162EFF">
        <w:rPr>
          <w:bCs/>
          <w:sz w:val="24"/>
          <w:szCs w:val="24"/>
        </w:rPr>
        <w:t>–,</w:t>
      </w:r>
    </w:p>
    <w:p w:rsidR="00F23FEF" w:rsidRDefault="00F23FEF" w:rsidP="00F23FEF">
      <w:pPr>
        <w:jc w:val="both"/>
        <w:rPr>
          <w:bCs/>
          <w:sz w:val="24"/>
          <w:szCs w:val="24"/>
        </w:rPr>
      </w:pPr>
    </w:p>
    <w:p w:rsidR="00F23FEF" w:rsidRPr="003D56B3" w:rsidRDefault="00F23FEF" w:rsidP="00F23FEF">
      <w:pPr>
        <w:numPr>
          <w:ilvl w:val="0"/>
          <w:numId w:val="11"/>
        </w:numPr>
        <w:jc w:val="both"/>
        <w:rPr>
          <w:sz w:val="24"/>
          <w:szCs w:val="24"/>
        </w:rPr>
      </w:pPr>
      <w:r w:rsidRPr="004F4893">
        <w:rPr>
          <w:sz w:val="24"/>
          <w:szCs w:val="24"/>
        </w:rPr>
        <w:lastRenderedPageBreak/>
        <w:t xml:space="preserve">a </w:t>
      </w:r>
      <w:r>
        <w:rPr>
          <w:sz w:val="24"/>
          <w:szCs w:val="24"/>
        </w:rPr>
        <w:t>158</w:t>
      </w:r>
      <w:r w:rsidRPr="004F4893">
        <w:rPr>
          <w:sz w:val="24"/>
          <w:szCs w:val="24"/>
        </w:rPr>
        <w:t>/2015. (</w:t>
      </w:r>
      <w:r>
        <w:rPr>
          <w:sz w:val="24"/>
          <w:szCs w:val="24"/>
        </w:rPr>
        <w:t>V</w:t>
      </w:r>
      <w:r w:rsidRPr="004F4893">
        <w:rPr>
          <w:sz w:val="24"/>
          <w:szCs w:val="24"/>
        </w:rPr>
        <w:t>.</w:t>
      </w:r>
      <w:r>
        <w:rPr>
          <w:sz w:val="24"/>
          <w:szCs w:val="24"/>
        </w:rPr>
        <w:t>28</w:t>
      </w:r>
      <w:r w:rsidRPr="004F4893">
        <w:rPr>
          <w:sz w:val="24"/>
          <w:szCs w:val="24"/>
        </w:rPr>
        <w:t>.) „</w:t>
      </w:r>
      <w:proofErr w:type="spellStart"/>
      <w:r w:rsidRPr="004F4893">
        <w:rPr>
          <w:sz w:val="24"/>
          <w:szCs w:val="24"/>
        </w:rPr>
        <w:t>kt</w:t>
      </w:r>
      <w:proofErr w:type="spellEnd"/>
      <w:r w:rsidRPr="004F4893">
        <w:rPr>
          <w:sz w:val="24"/>
          <w:szCs w:val="24"/>
        </w:rPr>
        <w:t xml:space="preserve">.” sz. </w:t>
      </w:r>
      <w:r w:rsidRPr="004F4893">
        <w:rPr>
          <w:bCs/>
          <w:sz w:val="24"/>
          <w:szCs w:val="24"/>
        </w:rPr>
        <w:t>határozatot –</w:t>
      </w:r>
      <w:r w:rsidR="003D56B3" w:rsidRPr="003D56B3">
        <w:rPr>
          <w:rFonts w:eastAsia="Calibri"/>
          <w:b/>
          <w:lang w:eastAsia="en-US"/>
        </w:rPr>
        <w:t xml:space="preserve"> </w:t>
      </w:r>
      <w:r w:rsidR="003D56B3" w:rsidRPr="003D56B3">
        <w:rPr>
          <w:rFonts w:eastAsia="Calibri"/>
          <w:sz w:val="24"/>
          <w:szCs w:val="24"/>
          <w:lang w:eastAsia="en-US"/>
        </w:rPr>
        <w:t>a köznevelési intézmények feladatellátásához kapcsolódó vagyonkezelési szerződések módosítására és új szerződés megkötéséről</w:t>
      </w:r>
      <w:r w:rsidRPr="003D56B3">
        <w:rPr>
          <w:sz w:val="24"/>
          <w:szCs w:val="24"/>
        </w:rPr>
        <w:t xml:space="preserve"> </w:t>
      </w:r>
      <w:r w:rsidRPr="003D56B3">
        <w:rPr>
          <w:bCs/>
          <w:sz w:val="24"/>
          <w:szCs w:val="24"/>
        </w:rPr>
        <w:t>–,</w:t>
      </w:r>
    </w:p>
    <w:p w:rsidR="00162EFF" w:rsidRPr="00162EFF" w:rsidRDefault="00162EFF" w:rsidP="00162EFF">
      <w:pPr>
        <w:ind w:left="360"/>
        <w:jc w:val="both"/>
        <w:rPr>
          <w:sz w:val="24"/>
          <w:szCs w:val="24"/>
        </w:rPr>
      </w:pPr>
      <w:r w:rsidRPr="00162EFF">
        <w:rPr>
          <w:bCs/>
          <w:sz w:val="24"/>
          <w:szCs w:val="24"/>
        </w:rPr>
        <w:t xml:space="preserve"> </w:t>
      </w:r>
    </w:p>
    <w:p w:rsidR="003D56B3" w:rsidRPr="003D56B3" w:rsidRDefault="003D56B3" w:rsidP="003D56B3">
      <w:pPr>
        <w:numPr>
          <w:ilvl w:val="0"/>
          <w:numId w:val="11"/>
        </w:numPr>
        <w:jc w:val="both"/>
        <w:rPr>
          <w:sz w:val="24"/>
          <w:szCs w:val="24"/>
        </w:rPr>
      </w:pPr>
      <w:r w:rsidRPr="004F4893">
        <w:rPr>
          <w:sz w:val="24"/>
          <w:szCs w:val="24"/>
        </w:rPr>
        <w:t>a 2</w:t>
      </w:r>
      <w:r>
        <w:rPr>
          <w:sz w:val="24"/>
          <w:szCs w:val="24"/>
        </w:rPr>
        <w:t>09</w:t>
      </w:r>
      <w:r w:rsidRPr="004F4893">
        <w:rPr>
          <w:sz w:val="24"/>
          <w:szCs w:val="24"/>
        </w:rPr>
        <w:t>/201</w:t>
      </w:r>
      <w:r>
        <w:rPr>
          <w:sz w:val="24"/>
          <w:szCs w:val="24"/>
        </w:rPr>
        <w:t>4</w:t>
      </w:r>
      <w:r w:rsidRPr="004F4893">
        <w:rPr>
          <w:sz w:val="24"/>
          <w:szCs w:val="24"/>
        </w:rPr>
        <w:t>. (</w:t>
      </w:r>
      <w:r>
        <w:rPr>
          <w:sz w:val="24"/>
          <w:szCs w:val="24"/>
        </w:rPr>
        <w:t>I</w:t>
      </w:r>
      <w:r w:rsidRPr="004F4893">
        <w:rPr>
          <w:sz w:val="24"/>
          <w:szCs w:val="24"/>
        </w:rPr>
        <w:t>X.</w:t>
      </w:r>
      <w:r>
        <w:rPr>
          <w:sz w:val="24"/>
          <w:szCs w:val="24"/>
        </w:rPr>
        <w:t>25</w:t>
      </w:r>
      <w:r w:rsidRPr="004F4893">
        <w:rPr>
          <w:sz w:val="24"/>
          <w:szCs w:val="24"/>
        </w:rPr>
        <w:t>.) „</w:t>
      </w:r>
      <w:proofErr w:type="spellStart"/>
      <w:r w:rsidRPr="004F4893">
        <w:rPr>
          <w:sz w:val="24"/>
          <w:szCs w:val="24"/>
        </w:rPr>
        <w:t>kt</w:t>
      </w:r>
      <w:proofErr w:type="spellEnd"/>
      <w:r w:rsidRPr="004F4893">
        <w:rPr>
          <w:sz w:val="24"/>
          <w:szCs w:val="24"/>
        </w:rPr>
        <w:t xml:space="preserve">.” sz. </w:t>
      </w:r>
      <w:r w:rsidRPr="004F4893">
        <w:rPr>
          <w:bCs/>
          <w:sz w:val="24"/>
          <w:szCs w:val="24"/>
        </w:rPr>
        <w:t>határozatot –</w:t>
      </w:r>
      <w:r w:rsidRPr="003D56B3">
        <w:rPr>
          <w:b/>
          <w:bCs/>
          <w:iCs/>
        </w:rPr>
        <w:t xml:space="preserve"> </w:t>
      </w:r>
      <w:r w:rsidRPr="003D56B3">
        <w:rPr>
          <w:bCs/>
          <w:iCs/>
          <w:sz w:val="24"/>
          <w:szCs w:val="24"/>
        </w:rPr>
        <w:t xml:space="preserve">a 2015. évi </w:t>
      </w:r>
      <w:proofErr w:type="spellStart"/>
      <w:r w:rsidRPr="003D56B3">
        <w:rPr>
          <w:bCs/>
          <w:iCs/>
          <w:sz w:val="24"/>
          <w:szCs w:val="24"/>
        </w:rPr>
        <w:t>Bursa</w:t>
      </w:r>
      <w:proofErr w:type="spellEnd"/>
      <w:r w:rsidRPr="003D56B3">
        <w:rPr>
          <w:bCs/>
          <w:iCs/>
          <w:sz w:val="24"/>
          <w:szCs w:val="24"/>
        </w:rPr>
        <w:t xml:space="preserve"> Hungarica Felsőoktatási Önkormányzati Ösztöndíjpályázathoz való csatlakozásra és a pályázathoz költségvetési előirányzat biztosításáról</w:t>
      </w:r>
      <w:r w:rsidRPr="003D56B3">
        <w:rPr>
          <w:sz w:val="24"/>
          <w:szCs w:val="24"/>
        </w:rPr>
        <w:t xml:space="preserve"> </w:t>
      </w:r>
      <w:r w:rsidRPr="003D56B3">
        <w:rPr>
          <w:bCs/>
          <w:sz w:val="24"/>
          <w:szCs w:val="24"/>
        </w:rPr>
        <w:t>–,</w:t>
      </w:r>
    </w:p>
    <w:p w:rsidR="003D56B3" w:rsidRPr="00162EFF" w:rsidRDefault="003D56B3" w:rsidP="003D56B3">
      <w:pPr>
        <w:ind w:left="360"/>
        <w:jc w:val="both"/>
        <w:rPr>
          <w:sz w:val="24"/>
          <w:szCs w:val="24"/>
        </w:rPr>
      </w:pPr>
      <w:r w:rsidRPr="00162EFF">
        <w:rPr>
          <w:bCs/>
          <w:sz w:val="24"/>
          <w:szCs w:val="24"/>
        </w:rPr>
        <w:t xml:space="preserve"> </w:t>
      </w:r>
    </w:p>
    <w:p w:rsidR="003D56B3" w:rsidRPr="00945EA2" w:rsidRDefault="003D56B3" w:rsidP="003D56B3">
      <w:pPr>
        <w:numPr>
          <w:ilvl w:val="0"/>
          <w:numId w:val="11"/>
        </w:numPr>
        <w:jc w:val="both"/>
        <w:rPr>
          <w:sz w:val="24"/>
          <w:szCs w:val="24"/>
        </w:rPr>
      </w:pPr>
      <w:r w:rsidRPr="004F4893">
        <w:rPr>
          <w:sz w:val="24"/>
          <w:szCs w:val="24"/>
        </w:rPr>
        <w:t xml:space="preserve">a </w:t>
      </w:r>
      <w:r w:rsidR="002D08C4">
        <w:rPr>
          <w:sz w:val="24"/>
          <w:szCs w:val="24"/>
        </w:rPr>
        <w:t>115</w:t>
      </w:r>
      <w:r w:rsidRPr="004F4893">
        <w:rPr>
          <w:sz w:val="24"/>
          <w:szCs w:val="24"/>
        </w:rPr>
        <w:t>/2015. (</w:t>
      </w:r>
      <w:r>
        <w:rPr>
          <w:sz w:val="24"/>
          <w:szCs w:val="24"/>
        </w:rPr>
        <w:t>V</w:t>
      </w:r>
      <w:r w:rsidRPr="004F4893">
        <w:rPr>
          <w:sz w:val="24"/>
          <w:szCs w:val="24"/>
        </w:rPr>
        <w:t>.</w:t>
      </w:r>
      <w:r w:rsidR="002D08C4">
        <w:rPr>
          <w:sz w:val="24"/>
          <w:szCs w:val="24"/>
        </w:rPr>
        <w:t>28</w:t>
      </w:r>
      <w:r w:rsidRPr="004F4893">
        <w:rPr>
          <w:sz w:val="24"/>
          <w:szCs w:val="24"/>
        </w:rPr>
        <w:t>.) „</w:t>
      </w:r>
      <w:proofErr w:type="spellStart"/>
      <w:r w:rsidRPr="004F4893">
        <w:rPr>
          <w:sz w:val="24"/>
          <w:szCs w:val="24"/>
        </w:rPr>
        <w:t>kt</w:t>
      </w:r>
      <w:proofErr w:type="spellEnd"/>
      <w:r w:rsidRPr="004F4893">
        <w:rPr>
          <w:sz w:val="24"/>
          <w:szCs w:val="24"/>
        </w:rPr>
        <w:t xml:space="preserve">.” sz. </w:t>
      </w:r>
      <w:r w:rsidRPr="004F4893">
        <w:rPr>
          <w:bCs/>
          <w:sz w:val="24"/>
          <w:szCs w:val="24"/>
        </w:rPr>
        <w:t>határozatot –</w:t>
      </w:r>
      <w:r w:rsidR="00945EA2" w:rsidRPr="00945EA2">
        <w:rPr>
          <w:b/>
        </w:rPr>
        <w:t xml:space="preserve"> </w:t>
      </w:r>
      <w:r w:rsidR="00945EA2" w:rsidRPr="00945EA2">
        <w:rPr>
          <w:sz w:val="24"/>
          <w:szCs w:val="24"/>
        </w:rPr>
        <w:t xml:space="preserve">a </w:t>
      </w:r>
      <w:proofErr w:type="spellStart"/>
      <w:r w:rsidR="00945EA2" w:rsidRPr="00945EA2">
        <w:rPr>
          <w:sz w:val="24"/>
          <w:szCs w:val="24"/>
        </w:rPr>
        <w:t>Szentannai</w:t>
      </w:r>
      <w:proofErr w:type="spellEnd"/>
      <w:r w:rsidR="00945EA2" w:rsidRPr="00945EA2">
        <w:rPr>
          <w:sz w:val="24"/>
          <w:szCs w:val="24"/>
        </w:rPr>
        <w:t xml:space="preserve"> Sámuel Gimnázium, Szakközépiskola és Kollégium fenntartói jog átadás-átvételéről szóló 349/2011. (VI.30.) „</w:t>
      </w:r>
      <w:proofErr w:type="spellStart"/>
      <w:r w:rsidR="00945EA2" w:rsidRPr="00945EA2">
        <w:rPr>
          <w:sz w:val="24"/>
          <w:szCs w:val="24"/>
        </w:rPr>
        <w:t>kt</w:t>
      </w:r>
      <w:proofErr w:type="spellEnd"/>
      <w:r w:rsidR="00945EA2" w:rsidRPr="00945EA2">
        <w:rPr>
          <w:sz w:val="24"/>
          <w:szCs w:val="24"/>
        </w:rPr>
        <w:t>.” sz. határozattal elfogadott megállapodás módosításáról</w:t>
      </w:r>
      <w:r w:rsidRPr="00945EA2">
        <w:rPr>
          <w:sz w:val="24"/>
          <w:szCs w:val="24"/>
        </w:rPr>
        <w:t xml:space="preserve"> </w:t>
      </w:r>
      <w:r w:rsidRPr="00945EA2">
        <w:rPr>
          <w:bCs/>
          <w:sz w:val="24"/>
          <w:szCs w:val="24"/>
        </w:rPr>
        <w:t>–,</w:t>
      </w:r>
    </w:p>
    <w:p w:rsidR="003D56B3" w:rsidRPr="00162EFF" w:rsidRDefault="003D56B3" w:rsidP="003D56B3">
      <w:pPr>
        <w:ind w:left="360"/>
        <w:jc w:val="both"/>
        <w:rPr>
          <w:sz w:val="24"/>
          <w:szCs w:val="24"/>
        </w:rPr>
      </w:pPr>
    </w:p>
    <w:p w:rsidR="003D56B3" w:rsidRPr="0091582F" w:rsidRDefault="003D56B3" w:rsidP="003D56B3">
      <w:pPr>
        <w:numPr>
          <w:ilvl w:val="0"/>
          <w:numId w:val="11"/>
        </w:numPr>
        <w:jc w:val="both"/>
        <w:rPr>
          <w:sz w:val="24"/>
          <w:szCs w:val="24"/>
        </w:rPr>
      </w:pPr>
      <w:r w:rsidRPr="004F4893">
        <w:rPr>
          <w:sz w:val="24"/>
          <w:szCs w:val="24"/>
        </w:rPr>
        <w:t xml:space="preserve">a </w:t>
      </w:r>
      <w:r w:rsidR="002D08C4">
        <w:rPr>
          <w:sz w:val="24"/>
          <w:szCs w:val="24"/>
        </w:rPr>
        <w:t>187</w:t>
      </w:r>
      <w:r w:rsidR="002D08C4" w:rsidRPr="004F4893">
        <w:rPr>
          <w:sz w:val="24"/>
          <w:szCs w:val="24"/>
        </w:rPr>
        <w:t>/2015. (</w:t>
      </w:r>
      <w:r w:rsidR="002D08C4">
        <w:rPr>
          <w:sz w:val="24"/>
          <w:szCs w:val="24"/>
        </w:rPr>
        <w:t>VIII</w:t>
      </w:r>
      <w:r w:rsidR="002D08C4" w:rsidRPr="004F4893">
        <w:rPr>
          <w:sz w:val="24"/>
          <w:szCs w:val="24"/>
        </w:rPr>
        <w:t>.</w:t>
      </w:r>
      <w:r w:rsidR="002D08C4">
        <w:rPr>
          <w:sz w:val="24"/>
          <w:szCs w:val="24"/>
        </w:rPr>
        <w:t>05</w:t>
      </w:r>
      <w:r w:rsidR="002D08C4" w:rsidRPr="004F4893">
        <w:rPr>
          <w:sz w:val="24"/>
          <w:szCs w:val="24"/>
        </w:rPr>
        <w:t xml:space="preserve">.) </w:t>
      </w:r>
      <w:r w:rsidRPr="004F4893">
        <w:rPr>
          <w:sz w:val="24"/>
          <w:szCs w:val="24"/>
        </w:rPr>
        <w:t>„</w:t>
      </w:r>
      <w:proofErr w:type="spellStart"/>
      <w:r w:rsidRPr="004F4893">
        <w:rPr>
          <w:sz w:val="24"/>
          <w:szCs w:val="24"/>
        </w:rPr>
        <w:t>kt</w:t>
      </w:r>
      <w:proofErr w:type="spellEnd"/>
      <w:r w:rsidRPr="004F4893">
        <w:rPr>
          <w:sz w:val="24"/>
          <w:szCs w:val="24"/>
        </w:rPr>
        <w:t xml:space="preserve">.” sz. </w:t>
      </w:r>
      <w:r w:rsidRPr="004F4893">
        <w:rPr>
          <w:bCs/>
          <w:sz w:val="24"/>
          <w:szCs w:val="24"/>
        </w:rPr>
        <w:t>határozatot –</w:t>
      </w:r>
      <w:r w:rsidR="0091582F" w:rsidRPr="0091582F">
        <w:rPr>
          <w:b/>
          <w:bCs/>
        </w:rPr>
        <w:t xml:space="preserve"> </w:t>
      </w:r>
      <w:r w:rsidR="0091582F" w:rsidRPr="0091582F">
        <w:rPr>
          <w:bCs/>
          <w:sz w:val="24"/>
          <w:szCs w:val="24"/>
        </w:rPr>
        <w:t>a köznevelési intézmények működtetési támogatásáról</w:t>
      </w:r>
      <w:r w:rsidRPr="0091582F">
        <w:rPr>
          <w:sz w:val="24"/>
          <w:szCs w:val="24"/>
        </w:rPr>
        <w:t xml:space="preserve"> </w:t>
      </w:r>
      <w:r w:rsidRPr="0091582F">
        <w:rPr>
          <w:bCs/>
          <w:sz w:val="24"/>
          <w:szCs w:val="24"/>
        </w:rPr>
        <w:t>–,</w:t>
      </w:r>
    </w:p>
    <w:p w:rsidR="003D56B3" w:rsidRPr="00162EFF" w:rsidRDefault="003D56B3" w:rsidP="003D56B3">
      <w:pPr>
        <w:ind w:left="360"/>
        <w:jc w:val="both"/>
        <w:rPr>
          <w:sz w:val="24"/>
          <w:szCs w:val="24"/>
        </w:rPr>
      </w:pPr>
    </w:p>
    <w:p w:rsidR="003D56B3" w:rsidRPr="00067A18" w:rsidRDefault="003D56B3" w:rsidP="003D56B3">
      <w:pPr>
        <w:numPr>
          <w:ilvl w:val="0"/>
          <w:numId w:val="11"/>
        </w:numPr>
        <w:jc w:val="both"/>
        <w:rPr>
          <w:sz w:val="24"/>
          <w:szCs w:val="24"/>
        </w:rPr>
      </w:pPr>
      <w:r w:rsidRPr="004F4893">
        <w:rPr>
          <w:sz w:val="24"/>
          <w:szCs w:val="24"/>
        </w:rPr>
        <w:t xml:space="preserve">a </w:t>
      </w:r>
      <w:r w:rsidR="006E0C9C">
        <w:rPr>
          <w:sz w:val="24"/>
          <w:szCs w:val="24"/>
        </w:rPr>
        <w:t>171</w:t>
      </w:r>
      <w:r w:rsidRPr="004F4893">
        <w:rPr>
          <w:sz w:val="24"/>
          <w:szCs w:val="24"/>
        </w:rPr>
        <w:t>/2015. (</w:t>
      </w:r>
      <w:r w:rsidR="006E0C9C">
        <w:rPr>
          <w:sz w:val="24"/>
          <w:szCs w:val="24"/>
        </w:rPr>
        <w:t>V</w:t>
      </w:r>
      <w:r>
        <w:rPr>
          <w:sz w:val="24"/>
          <w:szCs w:val="24"/>
        </w:rPr>
        <w:t>I</w:t>
      </w:r>
      <w:r w:rsidRPr="004F4893">
        <w:rPr>
          <w:sz w:val="24"/>
          <w:szCs w:val="24"/>
        </w:rPr>
        <w:t>.</w:t>
      </w:r>
      <w:r w:rsidR="006E0C9C">
        <w:rPr>
          <w:sz w:val="24"/>
          <w:szCs w:val="24"/>
        </w:rPr>
        <w:t>25</w:t>
      </w:r>
      <w:r w:rsidRPr="004F4893">
        <w:rPr>
          <w:sz w:val="24"/>
          <w:szCs w:val="24"/>
        </w:rPr>
        <w:t>.) „</w:t>
      </w:r>
      <w:proofErr w:type="spellStart"/>
      <w:r w:rsidRPr="004F4893">
        <w:rPr>
          <w:sz w:val="24"/>
          <w:szCs w:val="24"/>
        </w:rPr>
        <w:t>kt</w:t>
      </w:r>
      <w:proofErr w:type="spellEnd"/>
      <w:r w:rsidRPr="004F4893">
        <w:rPr>
          <w:sz w:val="24"/>
          <w:szCs w:val="24"/>
        </w:rPr>
        <w:t xml:space="preserve">.” sz. </w:t>
      </w:r>
      <w:r w:rsidRPr="004F4893">
        <w:rPr>
          <w:bCs/>
          <w:sz w:val="24"/>
          <w:szCs w:val="24"/>
        </w:rPr>
        <w:t>határozatot –</w:t>
      </w:r>
      <w:r w:rsidR="00067A18" w:rsidRPr="00067A18">
        <w:rPr>
          <w:rFonts w:eastAsia="Calibri"/>
          <w:b/>
          <w:lang w:eastAsia="en-US"/>
        </w:rPr>
        <w:t xml:space="preserve"> </w:t>
      </w:r>
      <w:r w:rsidR="00067A18" w:rsidRPr="00067A18">
        <w:rPr>
          <w:rFonts w:eastAsia="Calibri"/>
          <w:sz w:val="24"/>
          <w:szCs w:val="24"/>
          <w:lang w:eastAsia="en-US"/>
        </w:rPr>
        <w:t>a Bethlen Gábor Alapkezelő pályázatán való részvételről</w:t>
      </w:r>
      <w:r w:rsidRPr="00067A18">
        <w:rPr>
          <w:sz w:val="24"/>
          <w:szCs w:val="24"/>
        </w:rPr>
        <w:t xml:space="preserve"> </w:t>
      </w:r>
      <w:r w:rsidRPr="00067A18">
        <w:rPr>
          <w:bCs/>
          <w:sz w:val="24"/>
          <w:szCs w:val="24"/>
        </w:rPr>
        <w:t>–,</w:t>
      </w:r>
    </w:p>
    <w:p w:rsidR="00162EFF" w:rsidRPr="00162EFF" w:rsidRDefault="00162EFF" w:rsidP="00162EFF">
      <w:pPr>
        <w:ind w:left="360"/>
        <w:jc w:val="both"/>
        <w:rPr>
          <w:sz w:val="24"/>
          <w:szCs w:val="24"/>
        </w:rPr>
      </w:pPr>
    </w:p>
    <w:p w:rsidR="00067A18" w:rsidRPr="00067A18" w:rsidRDefault="00067A18" w:rsidP="00067A18">
      <w:pPr>
        <w:numPr>
          <w:ilvl w:val="0"/>
          <w:numId w:val="11"/>
        </w:numPr>
        <w:jc w:val="both"/>
        <w:rPr>
          <w:sz w:val="24"/>
          <w:szCs w:val="24"/>
        </w:rPr>
      </w:pPr>
      <w:r w:rsidRPr="004F4893">
        <w:rPr>
          <w:sz w:val="24"/>
          <w:szCs w:val="24"/>
        </w:rPr>
        <w:t xml:space="preserve">a </w:t>
      </w:r>
      <w:r>
        <w:rPr>
          <w:sz w:val="24"/>
          <w:szCs w:val="24"/>
        </w:rPr>
        <w:t>96</w:t>
      </w:r>
      <w:r w:rsidRPr="004F4893">
        <w:rPr>
          <w:sz w:val="24"/>
          <w:szCs w:val="24"/>
        </w:rPr>
        <w:t>/2015. (</w:t>
      </w:r>
      <w:r>
        <w:rPr>
          <w:sz w:val="24"/>
          <w:szCs w:val="24"/>
        </w:rPr>
        <w:t>IV</w:t>
      </w:r>
      <w:r w:rsidRPr="004F4893">
        <w:rPr>
          <w:sz w:val="24"/>
          <w:szCs w:val="24"/>
        </w:rPr>
        <w:t>.</w:t>
      </w:r>
      <w:r>
        <w:rPr>
          <w:sz w:val="24"/>
          <w:szCs w:val="24"/>
        </w:rPr>
        <w:t>30</w:t>
      </w:r>
      <w:r w:rsidRPr="004F4893">
        <w:rPr>
          <w:sz w:val="24"/>
          <w:szCs w:val="24"/>
        </w:rPr>
        <w:t>.) „</w:t>
      </w:r>
      <w:proofErr w:type="spellStart"/>
      <w:r w:rsidRPr="004F4893">
        <w:rPr>
          <w:sz w:val="24"/>
          <w:szCs w:val="24"/>
        </w:rPr>
        <w:t>kt</w:t>
      </w:r>
      <w:proofErr w:type="spellEnd"/>
      <w:r w:rsidRPr="004F4893">
        <w:rPr>
          <w:sz w:val="24"/>
          <w:szCs w:val="24"/>
        </w:rPr>
        <w:t xml:space="preserve">.” sz. </w:t>
      </w:r>
      <w:r w:rsidRPr="004F4893">
        <w:rPr>
          <w:bCs/>
          <w:sz w:val="24"/>
          <w:szCs w:val="24"/>
        </w:rPr>
        <w:t>határozatot –</w:t>
      </w:r>
      <w:r w:rsidRPr="00067A18">
        <w:rPr>
          <w:b/>
          <w:bCs/>
        </w:rPr>
        <w:t xml:space="preserve"> </w:t>
      </w:r>
      <w:r w:rsidRPr="00067A18">
        <w:rPr>
          <w:bCs/>
          <w:sz w:val="24"/>
          <w:szCs w:val="24"/>
        </w:rPr>
        <w:t>a muzeális intézmények szakmai támogatása (</w:t>
      </w:r>
      <w:proofErr w:type="spellStart"/>
      <w:r w:rsidRPr="00067A18">
        <w:rPr>
          <w:bCs/>
          <w:sz w:val="24"/>
          <w:szCs w:val="24"/>
        </w:rPr>
        <w:t>Kubinyi</w:t>
      </w:r>
      <w:proofErr w:type="spellEnd"/>
      <w:r w:rsidRPr="00067A18">
        <w:rPr>
          <w:bCs/>
          <w:sz w:val="24"/>
          <w:szCs w:val="24"/>
        </w:rPr>
        <w:t xml:space="preserve"> Ágoston Program) című pályázaton való részvételről</w:t>
      </w:r>
      <w:r w:rsidRPr="00067A18">
        <w:rPr>
          <w:sz w:val="24"/>
          <w:szCs w:val="24"/>
        </w:rPr>
        <w:t xml:space="preserve"> </w:t>
      </w:r>
      <w:r w:rsidRPr="00067A18">
        <w:rPr>
          <w:bCs/>
          <w:sz w:val="24"/>
          <w:szCs w:val="24"/>
        </w:rPr>
        <w:t>–,</w:t>
      </w:r>
    </w:p>
    <w:p w:rsidR="00067A18" w:rsidRPr="00162EFF" w:rsidRDefault="00067A18" w:rsidP="00067A18">
      <w:pPr>
        <w:ind w:left="360"/>
        <w:jc w:val="both"/>
        <w:rPr>
          <w:sz w:val="24"/>
          <w:szCs w:val="24"/>
        </w:rPr>
      </w:pPr>
      <w:r w:rsidRPr="00162EFF">
        <w:rPr>
          <w:bCs/>
          <w:sz w:val="24"/>
          <w:szCs w:val="24"/>
        </w:rPr>
        <w:t xml:space="preserve"> </w:t>
      </w:r>
    </w:p>
    <w:p w:rsidR="00067A18" w:rsidRPr="0069145D" w:rsidRDefault="00067A18" w:rsidP="00067A18">
      <w:pPr>
        <w:numPr>
          <w:ilvl w:val="0"/>
          <w:numId w:val="11"/>
        </w:numPr>
        <w:jc w:val="both"/>
        <w:rPr>
          <w:sz w:val="24"/>
          <w:szCs w:val="24"/>
        </w:rPr>
      </w:pPr>
      <w:r w:rsidRPr="004F4893">
        <w:rPr>
          <w:sz w:val="24"/>
          <w:szCs w:val="24"/>
        </w:rPr>
        <w:t>a 2</w:t>
      </w:r>
      <w:r>
        <w:rPr>
          <w:sz w:val="24"/>
          <w:szCs w:val="24"/>
        </w:rPr>
        <w:t>54</w:t>
      </w:r>
      <w:r w:rsidRPr="004F4893">
        <w:rPr>
          <w:sz w:val="24"/>
          <w:szCs w:val="24"/>
        </w:rPr>
        <w:t>/2015. (X</w:t>
      </w:r>
      <w:r>
        <w:rPr>
          <w:sz w:val="24"/>
          <w:szCs w:val="24"/>
        </w:rPr>
        <w:t>I</w:t>
      </w:r>
      <w:r w:rsidRPr="004F4893">
        <w:rPr>
          <w:sz w:val="24"/>
          <w:szCs w:val="24"/>
        </w:rPr>
        <w:t>.</w:t>
      </w:r>
      <w:r>
        <w:rPr>
          <w:sz w:val="24"/>
          <w:szCs w:val="24"/>
        </w:rPr>
        <w:t>26</w:t>
      </w:r>
      <w:r w:rsidRPr="004F4893">
        <w:rPr>
          <w:sz w:val="24"/>
          <w:szCs w:val="24"/>
        </w:rPr>
        <w:t>.) „</w:t>
      </w:r>
      <w:proofErr w:type="spellStart"/>
      <w:r w:rsidRPr="004F4893">
        <w:rPr>
          <w:sz w:val="24"/>
          <w:szCs w:val="24"/>
        </w:rPr>
        <w:t>kt</w:t>
      </w:r>
      <w:proofErr w:type="spellEnd"/>
      <w:r w:rsidRPr="004F4893">
        <w:rPr>
          <w:sz w:val="24"/>
          <w:szCs w:val="24"/>
        </w:rPr>
        <w:t xml:space="preserve">.” sz. </w:t>
      </w:r>
      <w:r w:rsidRPr="004F4893">
        <w:rPr>
          <w:bCs/>
          <w:sz w:val="24"/>
          <w:szCs w:val="24"/>
        </w:rPr>
        <w:t>határozatot –</w:t>
      </w:r>
      <w:r w:rsidRPr="00162EFF">
        <w:rPr>
          <w:b/>
        </w:rPr>
        <w:t xml:space="preserve"> </w:t>
      </w:r>
      <w:r w:rsidR="0069145D" w:rsidRPr="0069145D">
        <w:rPr>
          <w:rFonts w:eastAsia="Calibri"/>
          <w:bCs/>
          <w:sz w:val="24"/>
          <w:szCs w:val="24"/>
          <w:lang w:eastAsia="en-US"/>
        </w:rPr>
        <w:t xml:space="preserve">az államháztartás körébe nem tartozó szervezetek támogatásáról </w:t>
      </w:r>
      <w:r w:rsidRPr="0069145D">
        <w:rPr>
          <w:bCs/>
          <w:sz w:val="24"/>
          <w:szCs w:val="24"/>
        </w:rPr>
        <w:t>–,</w:t>
      </w:r>
    </w:p>
    <w:p w:rsidR="00067A18" w:rsidRPr="00162EFF" w:rsidRDefault="00067A18" w:rsidP="00067A18">
      <w:pPr>
        <w:ind w:left="360"/>
        <w:jc w:val="both"/>
        <w:rPr>
          <w:sz w:val="24"/>
          <w:szCs w:val="24"/>
        </w:rPr>
      </w:pPr>
    </w:p>
    <w:p w:rsidR="0069145D" w:rsidRPr="00162EFF" w:rsidRDefault="0069145D" w:rsidP="0069145D">
      <w:pPr>
        <w:numPr>
          <w:ilvl w:val="0"/>
          <w:numId w:val="11"/>
        </w:numPr>
        <w:jc w:val="both"/>
        <w:rPr>
          <w:sz w:val="24"/>
          <w:szCs w:val="24"/>
        </w:rPr>
      </w:pPr>
      <w:r w:rsidRPr="004F4893">
        <w:rPr>
          <w:sz w:val="24"/>
          <w:szCs w:val="24"/>
        </w:rPr>
        <w:t>a 2</w:t>
      </w:r>
      <w:r>
        <w:rPr>
          <w:sz w:val="24"/>
          <w:szCs w:val="24"/>
        </w:rPr>
        <w:t>55</w:t>
      </w:r>
      <w:r w:rsidRPr="004F4893">
        <w:rPr>
          <w:sz w:val="24"/>
          <w:szCs w:val="24"/>
        </w:rPr>
        <w:t>/2015. (X</w:t>
      </w:r>
      <w:r>
        <w:rPr>
          <w:sz w:val="24"/>
          <w:szCs w:val="24"/>
        </w:rPr>
        <w:t>I</w:t>
      </w:r>
      <w:r w:rsidRPr="004F4893">
        <w:rPr>
          <w:sz w:val="24"/>
          <w:szCs w:val="24"/>
        </w:rPr>
        <w:t>.</w:t>
      </w:r>
      <w:r>
        <w:rPr>
          <w:sz w:val="24"/>
          <w:szCs w:val="24"/>
        </w:rPr>
        <w:t>26</w:t>
      </w:r>
      <w:r w:rsidRPr="004F4893">
        <w:rPr>
          <w:sz w:val="24"/>
          <w:szCs w:val="24"/>
        </w:rPr>
        <w:t>.) „</w:t>
      </w:r>
      <w:proofErr w:type="spellStart"/>
      <w:r w:rsidRPr="004F4893">
        <w:rPr>
          <w:sz w:val="24"/>
          <w:szCs w:val="24"/>
        </w:rPr>
        <w:t>kt</w:t>
      </w:r>
      <w:proofErr w:type="spellEnd"/>
      <w:r w:rsidRPr="004F4893">
        <w:rPr>
          <w:sz w:val="24"/>
          <w:szCs w:val="24"/>
        </w:rPr>
        <w:t xml:space="preserve">.” sz. </w:t>
      </w:r>
      <w:r w:rsidRPr="004F4893">
        <w:rPr>
          <w:bCs/>
          <w:sz w:val="24"/>
          <w:szCs w:val="24"/>
        </w:rPr>
        <w:t>határozatot –</w:t>
      </w:r>
      <w:r w:rsidR="00363B2E" w:rsidRPr="00363B2E">
        <w:rPr>
          <w:b/>
          <w:bCs/>
        </w:rPr>
        <w:t xml:space="preserve"> </w:t>
      </w:r>
      <w:r w:rsidR="00363B2E" w:rsidRPr="00363B2E">
        <w:rPr>
          <w:bCs/>
          <w:sz w:val="24"/>
          <w:szCs w:val="24"/>
        </w:rPr>
        <w:t>az államháztartás körébe nem tartozó szervezetek támogatására beérkezett pályázatokat Bíráló Bizottság létrehozásáról</w:t>
      </w:r>
      <w:r w:rsidRPr="00162EFF">
        <w:rPr>
          <w:b/>
        </w:rPr>
        <w:t xml:space="preserve"> </w:t>
      </w:r>
      <w:r w:rsidRPr="00162EFF">
        <w:rPr>
          <w:bCs/>
          <w:sz w:val="24"/>
          <w:szCs w:val="24"/>
        </w:rPr>
        <w:t>–,</w:t>
      </w:r>
    </w:p>
    <w:p w:rsidR="001D2D65" w:rsidRPr="00162EFF" w:rsidRDefault="001D2D65" w:rsidP="001D2D65">
      <w:pPr>
        <w:jc w:val="both"/>
        <w:rPr>
          <w:bCs/>
          <w:sz w:val="24"/>
          <w:szCs w:val="24"/>
        </w:rPr>
      </w:pPr>
    </w:p>
    <w:p w:rsidR="00363B2E" w:rsidRDefault="00363B2E" w:rsidP="009A2BA6">
      <w:pPr>
        <w:tabs>
          <w:tab w:val="left" w:pos="2660"/>
        </w:tabs>
        <w:rPr>
          <w:b/>
          <w:bCs/>
          <w:sz w:val="24"/>
          <w:szCs w:val="24"/>
          <w:u w:val="single"/>
        </w:rPr>
      </w:pPr>
    </w:p>
    <w:p w:rsidR="00397B61" w:rsidRPr="004F4893" w:rsidRDefault="002677BC" w:rsidP="009A2BA6">
      <w:pPr>
        <w:tabs>
          <w:tab w:val="left" w:pos="2660"/>
        </w:tabs>
        <w:rPr>
          <w:b/>
          <w:bCs/>
          <w:sz w:val="24"/>
          <w:szCs w:val="24"/>
          <w:u w:val="single"/>
        </w:rPr>
      </w:pPr>
      <w:r w:rsidRPr="004F4893">
        <w:rPr>
          <w:b/>
          <w:bCs/>
          <w:sz w:val="24"/>
          <w:szCs w:val="24"/>
          <w:u w:val="single"/>
        </w:rPr>
        <w:t>Hatályon kívül helyezi:</w:t>
      </w:r>
    </w:p>
    <w:p w:rsidR="00690694" w:rsidRPr="004F4893" w:rsidRDefault="00690694" w:rsidP="002F174D">
      <w:pPr>
        <w:tabs>
          <w:tab w:val="left" w:pos="2660"/>
        </w:tabs>
        <w:ind w:left="709" w:hanging="567"/>
        <w:rPr>
          <w:b/>
          <w:bCs/>
          <w:sz w:val="24"/>
          <w:szCs w:val="24"/>
        </w:rPr>
      </w:pPr>
    </w:p>
    <w:p w:rsidR="00F23FEF" w:rsidRPr="00F23FEF" w:rsidRDefault="00F23FEF" w:rsidP="00F23FEF">
      <w:pPr>
        <w:pStyle w:val="Listaszerbekezds"/>
        <w:numPr>
          <w:ilvl w:val="0"/>
          <w:numId w:val="11"/>
        </w:numPr>
        <w:jc w:val="both"/>
      </w:pPr>
      <w:r w:rsidRPr="00F23FEF">
        <w:t>a 36/2015. (II.26.) „</w:t>
      </w:r>
      <w:proofErr w:type="spellStart"/>
      <w:r w:rsidRPr="00F23FEF">
        <w:t>kt</w:t>
      </w:r>
      <w:proofErr w:type="spellEnd"/>
      <w:r w:rsidRPr="00F23FEF">
        <w:t xml:space="preserve">.” sz. </w:t>
      </w:r>
      <w:r w:rsidRPr="00F23FEF">
        <w:rPr>
          <w:bCs/>
        </w:rPr>
        <w:t>határozatot –</w:t>
      </w:r>
      <w:r w:rsidRPr="00F23FEF">
        <w:rPr>
          <w:b/>
        </w:rPr>
        <w:t xml:space="preserve"> </w:t>
      </w:r>
      <w:r w:rsidRPr="00F23FEF">
        <w:t xml:space="preserve">az </w:t>
      </w:r>
      <w:r w:rsidRPr="00F23FEF">
        <w:rPr>
          <w:bCs/>
        </w:rPr>
        <w:t>"Európa a polgárokért" című pályázaton való részvételről</w:t>
      </w:r>
      <w:r w:rsidRPr="00F23FEF">
        <w:t xml:space="preserve"> </w:t>
      </w:r>
      <w:r w:rsidRPr="00F23FEF">
        <w:rPr>
          <w:bCs/>
        </w:rPr>
        <w:t>–,</w:t>
      </w:r>
    </w:p>
    <w:p w:rsidR="008F060B" w:rsidRDefault="008F060B" w:rsidP="008F060B">
      <w:pPr>
        <w:jc w:val="both"/>
        <w:rPr>
          <w:bCs/>
          <w:sz w:val="24"/>
          <w:szCs w:val="24"/>
        </w:rPr>
      </w:pPr>
    </w:p>
    <w:p w:rsidR="002677BC" w:rsidRPr="004F4893" w:rsidRDefault="002677BC" w:rsidP="008F060B">
      <w:pPr>
        <w:pStyle w:val="NormlWeb"/>
        <w:spacing w:before="0" w:after="0"/>
        <w:ind w:left="426" w:hanging="284"/>
        <w:rPr>
          <w:szCs w:val="24"/>
          <w:u w:val="single"/>
        </w:rPr>
      </w:pPr>
      <w:r w:rsidRPr="004F4893">
        <w:rPr>
          <w:szCs w:val="24"/>
          <w:u w:val="single"/>
        </w:rPr>
        <w:t>Erről értesülnek:</w:t>
      </w:r>
    </w:p>
    <w:p w:rsidR="002677BC" w:rsidRPr="004F4893" w:rsidRDefault="002677BC" w:rsidP="008F060B">
      <w:pPr>
        <w:numPr>
          <w:ilvl w:val="0"/>
          <w:numId w:val="12"/>
        </w:numPr>
        <w:tabs>
          <w:tab w:val="left" w:pos="993"/>
        </w:tabs>
        <w:ind w:left="426" w:hanging="284"/>
        <w:jc w:val="both"/>
        <w:rPr>
          <w:sz w:val="24"/>
          <w:szCs w:val="24"/>
        </w:rPr>
      </w:pPr>
      <w:r w:rsidRPr="004F4893">
        <w:rPr>
          <w:sz w:val="24"/>
          <w:szCs w:val="24"/>
        </w:rPr>
        <w:t xml:space="preserve">Karcag Városi Önkormányzat Képviselő-testület tagjai, lakóhelyeiken </w:t>
      </w:r>
    </w:p>
    <w:p w:rsidR="002677BC" w:rsidRPr="004F4893" w:rsidRDefault="002677BC" w:rsidP="008F060B">
      <w:pPr>
        <w:pStyle w:val="NormlWeb"/>
        <w:numPr>
          <w:ilvl w:val="0"/>
          <w:numId w:val="12"/>
        </w:numPr>
        <w:tabs>
          <w:tab w:val="left" w:pos="993"/>
        </w:tabs>
        <w:spacing w:before="0" w:after="0"/>
        <w:ind w:left="426" w:hanging="284"/>
        <w:jc w:val="both"/>
        <w:rPr>
          <w:szCs w:val="24"/>
        </w:rPr>
      </w:pPr>
      <w:r w:rsidRPr="004F4893">
        <w:rPr>
          <w:szCs w:val="24"/>
        </w:rPr>
        <w:t>Karcag Városi Önkormányzat Polgármestere, helyben</w:t>
      </w:r>
    </w:p>
    <w:p w:rsidR="002677BC" w:rsidRPr="004F4893" w:rsidRDefault="002677BC" w:rsidP="008F060B">
      <w:pPr>
        <w:pStyle w:val="NormlWeb"/>
        <w:numPr>
          <w:ilvl w:val="0"/>
          <w:numId w:val="12"/>
        </w:numPr>
        <w:tabs>
          <w:tab w:val="left" w:pos="993"/>
        </w:tabs>
        <w:spacing w:before="0" w:after="0"/>
        <w:ind w:left="426" w:hanging="284"/>
        <w:jc w:val="both"/>
        <w:rPr>
          <w:szCs w:val="24"/>
        </w:rPr>
      </w:pPr>
      <w:r w:rsidRPr="004F4893">
        <w:rPr>
          <w:szCs w:val="24"/>
        </w:rPr>
        <w:t>Karcag Városi Önkormányzat Jegyzője, helyben</w:t>
      </w:r>
    </w:p>
    <w:p w:rsidR="002677BC" w:rsidRPr="004F4893" w:rsidRDefault="002677BC" w:rsidP="008F060B">
      <w:pPr>
        <w:pStyle w:val="NormlWeb"/>
        <w:numPr>
          <w:ilvl w:val="0"/>
          <w:numId w:val="12"/>
        </w:numPr>
        <w:tabs>
          <w:tab w:val="left" w:pos="993"/>
        </w:tabs>
        <w:spacing w:before="0" w:after="0"/>
        <w:ind w:left="426" w:hanging="284"/>
        <w:jc w:val="both"/>
        <w:rPr>
          <w:szCs w:val="24"/>
        </w:rPr>
      </w:pPr>
      <w:r w:rsidRPr="004F4893">
        <w:rPr>
          <w:szCs w:val="24"/>
        </w:rPr>
        <w:t>Karcagi Polgármesteri Hivatal, Aljegyzői Iroda, helyben</w:t>
      </w:r>
    </w:p>
    <w:p w:rsidR="002677BC" w:rsidRPr="004F4893" w:rsidRDefault="00E6291D" w:rsidP="008F060B">
      <w:pPr>
        <w:numPr>
          <w:ilvl w:val="0"/>
          <w:numId w:val="12"/>
        </w:numPr>
        <w:tabs>
          <w:tab w:val="left" w:pos="993"/>
        </w:tabs>
        <w:ind w:left="426" w:hanging="284"/>
        <w:jc w:val="both"/>
        <w:rPr>
          <w:sz w:val="24"/>
          <w:szCs w:val="24"/>
        </w:rPr>
      </w:pPr>
      <w:r w:rsidRPr="004F4893">
        <w:rPr>
          <w:sz w:val="24"/>
          <w:szCs w:val="24"/>
        </w:rPr>
        <w:t>Rózsa Sándor jegyző</w:t>
      </w:r>
    </w:p>
    <w:p w:rsidR="00E6291D" w:rsidRDefault="00294550" w:rsidP="008F060B">
      <w:pPr>
        <w:numPr>
          <w:ilvl w:val="0"/>
          <w:numId w:val="12"/>
        </w:numPr>
        <w:tabs>
          <w:tab w:val="left" w:pos="993"/>
        </w:tabs>
        <w:ind w:left="426" w:hanging="284"/>
        <w:jc w:val="both"/>
        <w:rPr>
          <w:sz w:val="24"/>
          <w:szCs w:val="24"/>
        </w:rPr>
      </w:pPr>
      <w:r w:rsidRPr="004F4893">
        <w:rPr>
          <w:sz w:val="24"/>
          <w:szCs w:val="24"/>
        </w:rPr>
        <w:t>Dr. Czap Enikő aljegyző</w:t>
      </w:r>
    </w:p>
    <w:p w:rsidR="00363B2E" w:rsidRPr="004F4893" w:rsidRDefault="00363B2E" w:rsidP="008F060B">
      <w:pPr>
        <w:numPr>
          <w:ilvl w:val="0"/>
          <w:numId w:val="12"/>
        </w:numPr>
        <w:tabs>
          <w:tab w:val="left" w:pos="993"/>
        </w:tabs>
        <w:ind w:left="426" w:hanging="284"/>
        <w:jc w:val="both"/>
        <w:rPr>
          <w:sz w:val="24"/>
          <w:szCs w:val="24"/>
        </w:rPr>
      </w:pPr>
      <w:r>
        <w:rPr>
          <w:sz w:val="24"/>
          <w:szCs w:val="24"/>
        </w:rPr>
        <w:t xml:space="preserve">Dr. </w:t>
      </w:r>
      <w:proofErr w:type="spellStart"/>
      <w:r>
        <w:rPr>
          <w:sz w:val="24"/>
          <w:szCs w:val="24"/>
        </w:rPr>
        <w:t>Bukács</w:t>
      </w:r>
      <w:proofErr w:type="spellEnd"/>
      <w:r>
        <w:rPr>
          <w:sz w:val="24"/>
          <w:szCs w:val="24"/>
        </w:rPr>
        <w:t xml:space="preserve"> Annamária irodavezető</w:t>
      </w:r>
    </w:p>
    <w:p w:rsidR="00E6291D" w:rsidRPr="004F4893" w:rsidRDefault="00294550" w:rsidP="008F060B">
      <w:pPr>
        <w:numPr>
          <w:ilvl w:val="0"/>
          <w:numId w:val="12"/>
        </w:numPr>
        <w:tabs>
          <w:tab w:val="left" w:pos="993"/>
        </w:tabs>
        <w:ind w:left="426" w:hanging="284"/>
        <w:jc w:val="both"/>
        <w:rPr>
          <w:sz w:val="24"/>
          <w:szCs w:val="24"/>
        </w:rPr>
      </w:pPr>
      <w:r w:rsidRPr="004F4893">
        <w:rPr>
          <w:sz w:val="24"/>
          <w:szCs w:val="24"/>
        </w:rPr>
        <w:t>Szabóné bóka Réka költségv</w:t>
      </w:r>
      <w:r w:rsidR="00C505DA" w:rsidRPr="004F4893">
        <w:rPr>
          <w:sz w:val="24"/>
          <w:szCs w:val="24"/>
        </w:rPr>
        <w:t>e</w:t>
      </w:r>
      <w:r w:rsidRPr="004F4893">
        <w:rPr>
          <w:sz w:val="24"/>
          <w:szCs w:val="24"/>
        </w:rPr>
        <w:t>tési csoportvezető</w:t>
      </w:r>
    </w:p>
    <w:p w:rsidR="00690694" w:rsidRDefault="00690694" w:rsidP="009A2BA6">
      <w:pPr>
        <w:tabs>
          <w:tab w:val="left" w:pos="2660"/>
        </w:tabs>
        <w:rPr>
          <w:b/>
          <w:bCs/>
          <w:sz w:val="24"/>
          <w:szCs w:val="24"/>
        </w:rPr>
      </w:pPr>
      <w:r w:rsidRPr="004F4893">
        <w:rPr>
          <w:b/>
          <w:bCs/>
          <w:sz w:val="24"/>
          <w:szCs w:val="24"/>
        </w:rPr>
        <w:tab/>
      </w:r>
    </w:p>
    <w:p w:rsidR="00363B2E" w:rsidRPr="004F4893" w:rsidRDefault="00363B2E" w:rsidP="009A2BA6">
      <w:pPr>
        <w:tabs>
          <w:tab w:val="left" w:pos="2660"/>
        </w:tabs>
        <w:rPr>
          <w:rStyle w:val="Kiemels2"/>
          <w:b w:val="0"/>
          <w:bCs w:val="0"/>
          <w:sz w:val="24"/>
          <w:szCs w:val="24"/>
        </w:rPr>
      </w:pPr>
    </w:p>
    <w:p w:rsidR="00AD761A" w:rsidRPr="004F4893" w:rsidRDefault="00AD761A" w:rsidP="00AD761A">
      <w:pPr>
        <w:jc w:val="both"/>
        <w:rPr>
          <w:bCs/>
          <w:sz w:val="24"/>
          <w:szCs w:val="24"/>
        </w:rPr>
      </w:pPr>
      <w:r w:rsidRPr="004F4893">
        <w:rPr>
          <w:b/>
          <w:bCs/>
          <w:sz w:val="24"/>
          <w:szCs w:val="24"/>
          <w:u w:val="single"/>
        </w:rPr>
        <w:t>Dobos László polgármester:</w:t>
      </w:r>
      <w:r w:rsidRPr="004F4893">
        <w:rPr>
          <w:bCs/>
          <w:sz w:val="24"/>
          <w:szCs w:val="24"/>
        </w:rPr>
        <w:t xml:space="preserve"> Bejelentette, hogy </w:t>
      </w:r>
      <w:r w:rsidR="00D36916" w:rsidRPr="004F4893">
        <w:rPr>
          <w:bCs/>
          <w:sz w:val="24"/>
          <w:szCs w:val="24"/>
        </w:rPr>
        <w:t xml:space="preserve">a </w:t>
      </w:r>
      <w:r w:rsidR="00CD7CC6" w:rsidRPr="004F4893">
        <w:rPr>
          <w:bCs/>
          <w:sz w:val="24"/>
          <w:szCs w:val="24"/>
        </w:rPr>
        <w:t>16</w:t>
      </w:r>
      <w:r w:rsidR="005A10E7" w:rsidRPr="004F4893">
        <w:rPr>
          <w:bCs/>
          <w:sz w:val="24"/>
          <w:szCs w:val="24"/>
        </w:rPr>
        <w:t xml:space="preserve">. </w:t>
      </w:r>
      <w:r w:rsidRPr="004F4893">
        <w:rPr>
          <w:bCs/>
          <w:sz w:val="24"/>
          <w:szCs w:val="24"/>
        </w:rPr>
        <w:t>napirendi pont</w:t>
      </w:r>
      <w:r w:rsidR="005A10E7" w:rsidRPr="004F4893">
        <w:rPr>
          <w:bCs/>
          <w:sz w:val="24"/>
          <w:szCs w:val="24"/>
        </w:rPr>
        <w:t>ok</w:t>
      </w:r>
      <w:r w:rsidRPr="004F4893">
        <w:rPr>
          <w:bCs/>
          <w:sz w:val="24"/>
          <w:szCs w:val="24"/>
        </w:rPr>
        <w:t xml:space="preserve"> tárgyalásánál zárt ülést rendel el.</w:t>
      </w:r>
    </w:p>
    <w:p w:rsidR="00AD761A" w:rsidRPr="004F4893" w:rsidRDefault="00AD761A" w:rsidP="00AD761A">
      <w:pPr>
        <w:pStyle w:val="Szvegtrzs"/>
        <w:rPr>
          <w:sz w:val="24"/>
          <w:szCs w:val="24"/>
        </w:rPr>
      </w:pPr>
    </w:p>
    <w:p w:rsidR="00AD761A" w:rsidRPr="004F4893" w:rsidRDefault="00AD761A" w:rsidP="00AD761A">
      <w:pPr>
        <w:pStyle w:val="Szvegtrzs"/>
        <w:rPr>
          <w:sz w:val="24"/>
          <w:szCs w:val="24"/>
        </w:rPr>
      </w:pPr>
      <w:r w:rsidRPr="004F4893">
        <w:rPr>
          <w:sz w:val="24"/>
          <w:szCs w:val="24"/>
        </w:rPr>
        <w:t xml:space="preserve">Tájékoztatta a jelenlévőket, hogy a Magyarország helyi önkormányzatairól szóló 2011. évi </w:t>
      </w:r>
      <w:proofErr w:type="spellStart"/>
      <w:r w:rsidRPr="004F4893">
        <w:rPr>
          <w:sz w:val="24"/>
          <w:szCs w:val="24"/>
        </w:rPr>
        <w:t>CLXXXIX</w:t>
      </w:r>
      <w:proofErr w:type="spellEnd"/>
      <w:r w:rsidRPr="004F4893">
        <w:rPr>
          <w:sz w:val="24"/>
          <w:szCs w:val="24"/>
        </w:rPr>
        <w:t xml:space="preserve">. törvény 46. § (3) bekezdése értelmében </w:t>
      </w:r>
      <w:r w:rsidRPr="004F4893">
        <w:rPr>
          <w:b/>
          <w:sz w:val="24"/>
          <w:szCs w:val="24"/>
        </w:rPr>
        <w:t>zárt ülésen</w:t>
      </w:r>
      <w:r w:rsidRPr="004F4893">
        <w:rPr>
          <w:sz w:val="24"/>
          <w:szCs w:val="24"/>
        </w:rPr>
        <w:t xml:space="preserve"> a képviselő-testület tagjai, a nem képviselő-testület tagjai közül választott alpolgármester, jegyző, aljegyző, továbbá meghívása esetén az érintett és a szakértő vehetnek részt. </w:t>
      </w:r>
    </w:p>
    <w:p w:rsidR="00AD761A" w:rsidRPr="004F4893" w:rsidRDefault="00AD761A" w:rsidP="00AD761A">
      <w:pPr>
        <w:pStyle w:val="Szvegtrzs"/>
        <w:rPr>
          <w:sz w:val="24"/>
          <w:szCs w:val="24"/>
        </w:rPr>
      </w:pPr>
      <w:r w:rsidRPr="004F4893">
        <w:rPr>
          <w:sz w:val="24"/>
          <w:szCs w:val="24"/>
        </w:rPr>
        <w:lastRenderedPageBreak/>
        <w:t>Ezért megkérte a meghívottakat és a vendégeket, hogy a zárt ülés időtartamára a tanácskozótermet szíveskedjenek elhagyni.</w:t>
      </w:r>
    </w:p>
    <w:p w:rsidR="00AD761A" w:rsidRPr="004F4893" w:rsidRDefault="00AD761A" w:rsidP="00AD761A">
      <w:pPr>
        <w:pStyle w:val="Szvegtrzs"/>
        <w:rPr>
          <w:sz w:val="24"/>
          <w:szCs w:val="24"/>
        </w:rPr>
      </w:pPr>
    </w:p>
    <w:p w:rsidR="005A10E7" w:rsidRPr="004F4893" w:rsidRDefault="005A10E7" w:rsidP="005A10E7">
      <w:pPr>
        <w:pStyle w:val="Szvegtrzs"/>
        <w:rPr>
          <w:sz w:val="24"/>
          <w:szCs w:val="24"/>
        </w:rPr>
      </w:pPr>
      <w:r w:rsidRPr="004F4893">
        <w:rPr>
          <w:sz w:val="24"/>
          <w:szCs w:val="24"/>
        </w:rPr>
        <w:t>Az ügyben érintett személyeknek, az adott napirend tárgyalásánál a hivatal köztisztviselői szólni fognak</w:t>
      </w:r>
    </w:p>
    <w:p w:rsidR="00AD761A" w:rsidRPr="004F4893" w:rsidRDefault="00AD761A" w:rsidP="00AD761A">
      <w:pPr>
        <w:pStyle w:val="Szvegtrzs"/>
        <w:rPr>
          <w:sz w:val="24"/>
          <w:szCs w:val="24"/>
        </w:rPr>
      </w:pPr>
    </w:p>
    <w:p w:rsidR="00AD761A" w:rsidRPr="004F4893" w:rsidRDefault="00AD761A" w:rsidP="00AD761A">
      <w:pPr>
        <w:pStyle w:val="Szvegtrzs"/>
        <w:rPr>
          <w:sz w:val="24"/>
          <w:szCs w:val="24"/>
        </w:rPr>
      </w:pPr>
      <w:r w:rsidRPr="004F4893">
        <w:rPr>
          <w:sz w:val="24"/>
          <w:szCs w:val="24"/>
        </w:rPr>
        <w:t>Rátértek a zárt ülés napirendjének a megtárgyalására.</w:t>
      </w:r>
    </w:p>
    <w:p w:rsidR="00AD761A" w:rsidRPr="004F4893" w:rsidRDefault="00AD761A" w:rsidP="00AD761A">
      <w:pPr>
        <w:pStyle w:val="Szvegtrzs"/>
        <w:rPr>
          <w:sz w:val="24"/>
          <w:szCs w:val="24"/>
        </w:rPr>
      </w:pPr>
    </w:p>
    <w:p w:rsidR="00AD761A" w:rsidRPr="004F4893" w:rsidRDefault="00AD761A" w:rsidP="00AD761A">
      <w:pPr>
        <w:pStyle w:val="Szvegtrzs"/>
        <w:jc w:val="center"/>
        <w:rPr>
          <w:b/>
          <w:i/>
          <w:sz w:val="24"/>
          <w:szCs w:val="24"/>
        </w:rPr>
      </w:pPr>
      <w:r w:rsidRPr="004F4893">
        <w:rPr>
          <w:b/>
          <w:i/>
          <w:sz w:val="24"/>
          <w:szCs w:val="24"/>
        </w:rPr>
        <w:t>– A zárt ülés anyagát külön jegyzőkönyv tartalmazza. –</w:t>
      </w:r>
    </w:p>
    <w:p w:rsidR="00AD761A" w:rsidRPr="004F4893" w:rsidRDefault="00AD761A" w:rsidP="00AD761A">
      <w:pPr>
        <w:tabs>
          <w:tab w:val="left" w:pos="2448"/>
        </w:tabs>
        <w:rPr>
          <w:sz w:val="24"/>
          <w:szCs w:val="24"/>
        </w:rPr>
      </w:pPr>
    </w:p>
    <w:p w:rsidR="00AD761A" w:rsidRPr="004F4893" w:rsidRDefault="00AD761A" w:rsidP="00AD761A">
      <w:pPr>
        <w:pStyle w:val="NormlWeb"/>
        <w:spacing w:before="0" w:after="0"/>
        <w:jc w:val="both"/>
        <w:rPr>
          <w:szCs w:val="24"/>
        </w:rPr>
      </w:pPr>
      <w:r w:rsidRPr="004F4893">
        <w:rPr>
          <w:b/>
          <w:bCs/>
          <w:iCs/>
          <w:szCs w:val="24"/>
          <w:u w:val="single"/>
        </w:rPr>
        <w:t>Dobos László polgármester:</w:t>
      </w:r>
      <w:r w:rsidRPr="004F4893">
        <w:rPr>
          <w:b/>
          <w:bCs/>
          <w:iCs/>
          <w:szCs w:val="24"/>
        </w:rPr>
        <w:t xml:space="preserve"> </w:t>
      </w:r>
      <w:r w:rsidRPr="004F4893">
        <w:rPr>
          <w:szCs w:val="24"/>
        </w:rPr>
        <w:t>Bejelentette, hogy a zárt ülés</w:t>
      </w:r>
      <w:r w:rsidR="00CD7CC6" w:rsidRPr="004F4893">
        <w:rPr>
          <w:szCs w:val="24"/>
        </w:rPr>
        <w:t xml:space="preserve"> és egyben a napirendek</w:t>
      </w:r>
      <w:r w:rsidR="00D36916" w:rsidRPr="004F4893">
        <w:rPr>
          <w:szCs w:val="24"/>
        </w:rPr>
        <w:t xml:space="preserve"> meg</w:t>
      </w:r>
      <w:r w:rsidRPr="004F4893">
        <w:rPr>
          <w:szCs w:val="24"/>
        </w:rPr>
        <w:t xml:space="preserve">tárgyalásának a végére értek, a testület nyilvános ülés keretében folytatja munkáját.  </w:t>
      </w:r>
    </w:p>
    <w:p w:rsidR="00944560" w:rsidRPr="004F4893" w:rsidRDefault="00944560" w:rsidP="00944560">
      <w:pPr>
        <w:tabs>
          <w:tab w:val="left" w:pos="2660"/>
        </w:tabs>
        <w:rPr>
          <w:b/>
          <w:bCs/>
          <w:sz w:val="24"/>
          <w:szCs w:val="24"/>
        </w:rPr>
      </w:pPr>
      <w:r w:rsidRPr="004F4893">
        <w:rPr>
          <w:b/>
          <w:bCs/>
          <w:sz w:val="24"/>
          <w:szCs w:val="24"/>
        </w:rPr>
        <w:tab/>
      </w:r>
    </w:p>
    <w:p w:rsidR="0082456A" w:rsidRPr="004F4893" w:rsidRDefault="0082456A" w:rsidP="0082456A">
      <w:pPr>
        <w:pStyle w:val="Szvegtrzs"/>
        <w:rPr>
          <w:bCs/>
          <w:sz w:val="24"/>
          <w:szCs w:val="24"/>
        </w:rPr>
      </w:pPr>
      <w:r w:rsidRPr="004F4893">
        <w:rPr>
          <w:bCs/>
          <w:sz w:val="24"/>
          <w:szCs w:val="24"/>
        </w:rPr>
        <w:t xml:space="preserve">                                                                                                       </w:t>
      </w:r>
    </w:p>
    <w:p w:rsidR="00267B09" w:rsidRPr="004F4893" w:rsidRDefault="004A561F" w:rsidP="00D36916">
      <w:pPr>
        <w:pStyle w:val="NormlWeb"/>
        <w:spacing w:before="0" w:after="0"/>
        <w:jc w:val="both"/>
        <w:rPr>
          <w:b/>
          <w:szCs w:val="24"/>
        </w:rPr>
      </w:pPr>
      <w:r w:rsidRPr="004F4893">
        <w:rPr>
          <w:b/>
          <w:bCs/>
          <w:iCs/>
          <w:szCs w:val="24"/>
          <w:u w:val="single"/>
        </w:rPr>
        <w:t xml:space="preserve">Dobos László </w:t>
      </w:r>
      <w:r w:rsidR="00E9094A" w:rsidRPr="004F4893">
        <w:rPr>
          <w:b/>
          <w:bCs/>
          <w:iCs/>
          <w:szCs w:val="24"/>
          <w:u w:val="single"/>
        </w:rPr>
        <w:t>polgármester:</w:t>
      </w:r>
      <w:r w:rsidR="00374CB9" w:rsidRPr="004F4893">
        <w:rPr>
          <w:b/>
          <w:bCs/>
          <w:iCs/>
          <w:szCs w:val="24"/>
        </w:rPr>
        <w:t xml:space="preserve"> </w:t>
      </w:r>
      <w:r w:rsidR="0082456A" w:rsidRPr="004F4893">
        <w:rPr>
          <w:szCs w:val="24"/>
        </w:rPr>
        <w:t>M</w:t>
      </w:r>
      <w:r w:rsidR="00D36916" w:rsidRPr="004F4893">
        <w:rPr>
          <w:szCs w:val="24"/>
        </w:rPr>
        <w:t xml:space="preserve">egkérte Rózsa </w:t>
      </w:r>
      <w:r w:rsidR="003C30D7" w:rsidRPr="004F4893">
        <w:rPr>
          <w:szCs w:val="24"/>
        </w:rPr>
        <w:t>S</w:t>
      </w:r>
      <w:r w:rsidR="00D36916" w:rsidRPr="004F4893">
        <w:rPr>
          <w:szCs w:val="24"/>
        </w:rPr>
        <w:t>ándor jegyző urat, hogy ismertesse</w:t>
      </w:r>
      <w:r w:rsidR="00D36916" w:rsidRPr="00C54D4B">
        <w:rPr>
          <w:szCs w:val="24"/>
        </w:rPr>
        <w:t xml:space="preserve"> </w:t>
      </w:r>
      <w:r w:rsidR="00C54D4B" w:rsidRPr="00C54D4B">
        <w:rPr>
          <w:szCs w:val="24"/>
        </w:rPr>
        <w:t>az</w:t>
      </w:r>
      <w:r w:rsidR="00C54D4B">
        <w:rPr>
          <w:b/>
          <w:szCs w:val="24"/>
        </w:rPr>
        <w:t xml:space="preserve"> előzetes programokat</w:t>
      </w:r>
      <w:r w:rsidR="00C21279" w:rsidRPr="004F4893">
        <w:rPr>
          <w:b/>
          <w:szCs w:val="24"/>
        </w:rPr>
        <w:t>.</w:t>
      </w:r>
    </w:p>
    <w:p w:rsidR="00267B09" w:rsidRPr="004F4893" w:rsidRDefault="00267B09" w:rsidP="00267B09">
      <w:pPr>
        <w:jc w:val="both"/>
        <w:rPr>
          <w:sz w:val="24"/>
          <w:szCs w:val="24"/>
        </w:rPr>
      </w:pPr>
    </w:p>
    <w:p w:rsidR="00C04464" w:rsidRPr="004F4893" w:rsidRDefault="003C30D7" w:rsidP="00C04464">
      <w:pPr>
        <w:jc w:val="both"/>
        <w:rPr>
          <w:rStyle w:val="Kiemels2"/>
          <w:sz w:val="24"/>
          <w:szCs w:val="24"/>
        </w:rPr>
      </w:pPr>
      <w:r w:rsidRPr="004F4893">
        <w:rPr>
          <w:rStyle w:val="Kiemels2"/>
          <w:sz w:val="24"/>
          <w:szCs w:val="24"/>
          <w:u w:val="single"/>
        </w:rPr>
        <w:t>Rózsa Sándor jegyző:</w:t>
      </w:r>
      <w:r w:rsidRPr="004F4893">
        <w:rPr>
          <w:rStyle w:val="Kiemels2"/>
          <w:sz w:val="24"/>
          <w:szCs w:val="24"/>
        </w:rPr>
        <w:t xml:space="preserve"> </w:t>
      </w:r>
    </w:p>
    <w:p w:rsidR="008114EE" w:rsidRPr="004F4893" w:rsidRDefault="00C04464" w:rsidP="00263162">
      <w:pPr>
        <w:pStyle w:val="Listaszerbekezds"/>
        <w:numPr>
          <w:ilvl w:val="0"/>
          <w:numId w:val="17"/>
        </w:numPr>
        <w:jc w:val="both"/>
      </w:pPr>
      <w:r w:rsidRPr="004F4893">
        <w:rPr>
          <w:rStyle w:val="Kiemels2"/>
        </w:rPr>
        <w:t>"</w:t>
      </w:r>
      <w:r w:rsidR="008114EE" w:rsidRPr="004F4893">
        <w:rPr>
          <w:b/>
        </w:rPr>
        <w:t xml:space="preserve"> Február 26-án</w:t>
      </w:r>
      <w:r w:rsidR="008114EE" w:rsidRPr="004F4893">
        <w:t xml:space="preserve"> a balett csoportok tagjai részére játékos délutánt szerveznek a Déryné Kulturális Központban.</w:t>
      </w:r>
    </w:p>
    <w:p w:rsidR="008114EE" w:rsidRPr="004F4893" w:rsidRDefault="008114EE" w:rsidP="008114EE">
      <w:pPr>
        <w:jc w:val="both"/>
      </w:pPr>
    </w:p>
    <w:p w:rsidR="008114EE" w:rsidRPr="004F4893" w:rsidRDefault="008114EE" w:rsidP="00263162">
      <w:pPr>
        <w:pStyle w:val="Listaszerbekezds"/>
        <w:numPr>
          <w:ilvl w:val="0"/>
          <w:numId w:val="17"/>
        </w:numPr>
        <w:jc w:val="both"/>
      </w:pPr>
      <w:r w:rsidRPr="004F4893">
        <w:rPr>
          <w:b/>
        </w:rPr>
        <w:t xml:space="preserve">Február 27-én </w:t>
      </w:r>
      <w:r w:rsidRPr="004F4893">
        <w:t>lesz a</w:t>
      </w:r>
      <w:r w:rsidRPr="004F4893">
        <w:rPr>
          <w:b/>
        </w:rPr>
        <w:t xml:space="preserve"> </w:t>
      </w:r>
      <w:proofErr w:type="spellStart"/>
      <w:r w:rsidRPr="004F4893">
        <w:rPr>
          <w:bCs/>
        </w:rPr>
        <w:t>Csokai</w:t>
      </w:r>
      <w:proofErr w:type="spellEnd"/>
      <w:r w:rsidRPr="004F4893">
        <w:rPr>
          <w:bCs/>
        </w:rPr>
        <w:t xml:space="preserve"> István Asztalitenisz Emlékverseny Veterán Magyar Bajnokság</w:t>
      </w:r>
      <w:r w:rsidRPr="004F4893">
        <w:t xml:space="preserve"> a Városi Sportcsarnokban.</w:t>
      </w:r>
    </w:p>
    <w:p w:rsidR="008114EE" w:rsidRPr="004F4893" w:rsidRDefault="008114EE" w:rsidP="008114EE">
      <w:pPr>
        <w:jc w:val="both"/>
      </w:pPr>
    </w:p>
    <w:p w:rsidR="008114EE" w:rsidRPr="004F4893" w:rsidRDefault="008114EE" w:rsidP="00263162">
      <w:pPr>
        <w:pStyle w:val="Listaszerbekezds"/>
        <w:numPr>
          <w:ilvl w:val="0"/>
          <w:numId w:val="17"/>
        </w:numPr>
        <w:jc w:val="both"/>
        <w:rPr>
          <w:bCs/>
        </w:rPr>
      </w:pPr>
      <w:r w:rsidRPr="004F4893">
        <w:rPr>
          <w:b/>
        </w:rPr>
        <w:t>Február 28-án</w:t>
      </w:r>
      <w:r w:rsidRPr="004F4893">
        <w:t xml:space="preserve"> </w:t>
      </w:r>
      <w:r w:rsidRPr="004F4893">
        <w:rPr>
          <w:bCs/>
        </w:rPr>
        <w:t xml:space="preserve">kerül megrendezésre </w:t>
      </w:r>
      <w:r w:rsidRPr="004F4893">
        <w:t xml:space="preserve">a </w:t>
      </w:r>
      <w:r w:rsidRPr="004F4893">
        <w:rPr>
          <w:bCs/>
        </w:rPr>
        <w:t>Nagy Jenő Asztalitenisz Emlékverseny a Városi Sportcsarnokban.</w:t>
      </w:r>
    </w:p>
    <w:p w:rsidR="008114EE" w:rsidRPr="004F4893" w:rsidRDefault="008114EE" w:rsidP="008114EE">
      <w:pPr>
        <w:jc w:val="both"/>
        <w:rPr>
          <w:bCs/>
        </w:rPr>
      </w:pPr>
    </w:p>
    <w:p w:rsidR="008114EE" w:rsidRPr="004F4893" w:rsidRDefault="008114EE" w:rsidP="00263162">
      <w:pPr>
        <w:pStyle w:val="Listaszerbekezds"/>
        <w:numPr>
          <w:ilvl w:val="0"/>
          <w:numId w:val="17"/>
        </w:numPr>
        <w:jc w:val="both"/>
      </w:pPr>
      <w:r w:rsidRPr="004F4893">
        <w:rPr>
          <w:b/>
        </w:rPr>
        <w:t>Február 29. és március 6. között</w:t>
      </w:r>
      <w:r w:rsidRPr="004F4893">
        <w:t xml:space="preserve"> hüllőkiállítás várja az érdeklődőket az Ifjúsági Házban.</w:t>
      </w:r>
    </w:p>
    <w:p w:rsidR="008114EE" w:rsidRPr="004F4893" w:rsidRDefault="008114EE" w:rsidP="008114EE">
      <w:pPr>
        <w:jc w:val="both"/>
      </w:pPr>
    </w:p>
    <w:p w:rsidR="008114EE" w:rsidRPr="004F4893" w:rsidRDefault="008114EE" w:rsidP="00263162">
      <w:pPr>
        <w:pStyle w:val="Listaszerbekezds"/>
        <w:numPr>
          <w:ilvl w:val="0"/>
          <w:numId w:val="17"/>
        </w:numPr>
        <w:jc w:val="both"/>
        <w:rPr>
          <w:bCs/>
        </w:rPr>
      </w:pPr>
      <w:r w:rsidRPr="004F4893">
        <w:rPr>
          <w:b/>
          <w:bCs/>
        </w:rPr>
        <w:t>Március 4-én</w:t>
      </w:r>
      <w:r w:rsidRPr="004F4893">
        <w:rPr>
          <w:bCs/>
        </w:rPr>
        <w:t xml:space="preserve"> az Utazás Kiállításon a Déryné Kulturális Központ munkatársai képviselik kiállítóként városunkat.</w:t>
      </w:r>
    </w:p>
    <w:p w:rsidR="008114EE" w:rsidRPr="004F4893" w:rsidRDefault="008114EE" w:rsidP="008114EE">
      <w:pPr>
        <w:jc w:val="both"/>
        <w:rPr>
          <w:bCs/>
        </w:rPr>
      </w:pPr>
    </w:p>
    <w:p w:rsidR="008114EE" w:rsidRPr="004F4893" w:rsidRDefault="008114EE" w:rsidP="00263162">
      <w:pPr>
        <w:pStyle w:val="Listaszerbekezds"/>
        <w:numPr>
          <w:ilvl w:val="0"/>
          <w:numId w:val="17"/>
        </w:numPr>
        <w:jc w:val="both"/>
        <w:rPr>
          <w:bCs/>
        </w:rPr>
      </w:pPr>
      <w:r w:rsidRPr="004F4893">
        <w:rPr>
          <w:b/>
          <w:bCs/>
        </w:rPr>
        <w:t>Március 11-én</w:t>
      </w:r>
      <w:r w:rsidRPr="004F4893">
        <w:rPr>
          <w:bCs/>
        </w:rPr>
        <w:t xml:space="preserve"> az 1848/49-es forradalom és szabadságharc eseményeire emlékezünk a következő programokkal:</w:t>
      </w:r>
    </w:p>
    <w:p w:rsidR="008114EE" w:rsidRPr="004F4893" w:rsidRDefault="008114EE" w:rsidP="00263162">
      <w:pPr>
        <w:pStyle w:val="Listaszerbekezds"/>
        <w:numPr>
          <w:ilvl w:val="1"/>
          <w:numId w:val="17"/>
        </w:numPr>
        <w:jc w:val="both"/>
        <w:rPr>
          <w:bCs/>
        </w:rPr>
      </w:pPr>
      <w:r w:rsidRPr="004F4893">
        <w:t>17.00 órától Országzászló felvonás.</w:t>
      </w:r>
    </w:p>
    <w:p w:rsidR="008114EE" w:rsidRPr="004F4893" w:rsidRDefault="008114EE" w:rsidP="00263162">
      <w:pPr>
        <w:pStyle w:val="Listaszerbekezds"/>
        <w:numPr>
          <w:ilvl w:val="1"/>
          <w:numId w:val="17"/>
        </w:numPr>
        <w:jc w:val="both"/>
      </w:pPr>
      <w:r w:rsidRPr="004F4893">
        <w:t>17.30-tól „Márciusi Ifjak” - kiállítás Csízi Attila grafikából az Ifjúsági Házban.</w:t>
      </w:r>
    </w:p>
    <w:p w:rsidR="008114EE" w:rsidRPr="004F4893" w:rsidRDefault="008114EE" w:rsidP="00263162">
      <w:pPr>
        <w:pStyle w:val="Listaszerbekezds"/>
        <w:numPr>
          <w:ilvl w:val="1"/>
          <w:numId w:val="17"/>
        </w:numPr>
        <w:jc w:val="both"/>
      </w:pPr>
      <w:r w:rsidRPr="004F4893">
        <w:t>18.30-tól Ünnepi műsor „</w:t>
      </w:r>
      <w:proofErr w:type="gramStart"/>
      <w:r w:rsidRPr="004F4893">
        <w:t>A</w:t>
      </w:r>
      <w:proofErr w:type="gramEnd"/>
      <w:r w:rsidRPr="004F4893">
        <w:t xml:space="preserve"> forradalom hangjai” címmel a Déryné Kulturális Központban.</w:t>
      </w:r>
    </w:p>
    <w:p w:rsidR="008114EE" w:rsidRPr="004F4893" w:rsidRDefault="008114EE" w:rsidP="00263162">
      <w:pPr>
        <w:pStyle w:val="Listaszerbekezds"/>
        <w:numPr>
          <w:ilvl w:val="1"/>
          <w:numId w:val="17"/>
        </w:numPr>
        <w:jc w:val="both"/>
      </w:pPr>
      <w:r w:rsidRPr="004F4893">
        <w:t>20.00 órától toborzó táncház a Pipás Zenekarral a Déryné Kulturális Központban.</w:t>
      </w:r>
    </w:p>
    <w:p w:rsidR="008114EE" w:rsidRPr="004F4893" w:rsidRDefault="008114EE" w:rsidP="008114EE">
      <w:pPr>
        <w:jc w:val="both"/>
        <w:rPr>
          <w:bCs/>
          <w:sz w:val="24"/>
          <w:szCs w:val="24"/>
        </w:rPr>
      </w:pPr>
    </w:p>
    <w:p w:rsidR="008114EE" w:rsidRPr="004F4893" w:rsidRDefault="008114EE" w:rsidP="00263162">
      <w:pPr>
        <w:pStyle w:val="Listaszerbekezds"/>
        <w:numPr>
          <w:ilvl w:val="0"/>
          <w:numId w:val="17"/>
        </w:numPr>
        <w:jc w:val="both"/>
        <w:rPr>
          <w:bCs/>
        </w:rPr>
      </w:pPr>
      <w:r w:rsidRPr="004F4893">
        <w:rPr>
          <w:b/>
          <w:bCs/>
        </w:rPr>
        <w:t>Március 12-én</w:t>
      </w:r>
      <w:r w:rsidRPr="004F4893">
        <w:rPr>
          <w:bCs/>
        </w:rPr>
        <w:t xml:space="preserve"> rendezi a SZAKI Alapítvány </w:t>
      </w:r>
      <w:proofErr w:type="spellStart"/>
      <w:r w:rsidRPr="004F4893">
        <w:rPr>
          <w:bCs/>
        </w:rPr>
        <w:t>Szak-Ma</w:t>
      </w:r>
      <w:proofErr w:type="spellEnd"/>
      <w:r w:rsidRPr="004F4893">
        <w:rPr>
          <w:bCs/>
        </w:rPr>
        <w:t xml:space="preserve"> bálját a Déryné Kulturális Központban.</w:t>
      </w:r>
    </w:p>
    <w:p w:rsidR="008114EE" w:rsidRPr="004F4893" w:rsidRDefault="008114EE" w:rsidP="008114EE">
      <w:pPr>
        <w:jc w:val="both"/>
        <w:rPr>
          <w:b/>
          <w:bCs/>
          <w:sz w:val="24"/>
          <w:szCs w:val="24"/>
        </w:rPr>
      </w:pPr>
    </w:p>
    <w:p w:rsidR="008114EE" w:rsidRPr="004F4893" w:rsidRDefault="008114EE" w:rsidP="00263162">
      <w:pPr>
        <w:pStyle w:val="Listaszerbekezds"/>
        <w:numPr>
          <w:ilvl w:val="0"/>
          <w:numId w:val="17"/>
        </w:numPr>
        <w:jc w:val="both"/>
        <w:rPr>
          <w:bCs/>
        </w:rPr>
      </w:pPr>
      <w:r w:rsidRPr="004F4893">
        <w:rPr>
          <w:b/>
          <w:bCs/>
        </w:rPr>
        <w:t xml:space="preserve">Március 15-én </w:t>
      </w:r>
      <w:r w:rsidRPr="004F4893">
        <w:rPr>
          <w:bCs/>
        </w:rPr>
        <w:t>14.00 órakor kerül megrendezésre a csapatzászló átadás-átvételi ünnepség a Szabó Ágoston Tűzoltólaktanya előtt.</w:t>
      </w:r>
    </w:p>
    <w:p w:rsidR="008114EE" w:rsidRPr="004F4893" w:rsidRDefault="008114EE" w:rsidP="00263162">
      <w:pPr>
        <w:pStyle w:val="Listaszerbekezds"/>
        <w:numPr>
          <w:ilvl w:val="1"/>
          <w:numId w:val="17"/>
        </w:numPr>
        <w:jc w:val="both"/>
        <w:rPr>
          <w:bCs/>
        </w:rPr>
      </w:pPr>
      <w:r w:rsidRPr="004F4893">
        <w:rPr>
          <w:bCs/>
        </w:rPr>
        <w:t>15.00 órakor kezdődik az ünnepi megemlékezés és koszorúzás a Kossuth- és Petőfi-szobornál az 1848/49-es forradalom és szabadságharc eseményeinek és hőseinek tiszteletére.</w:t>
      </w:r>
    </w:p>
    <w:p w:rsidR="008114EE" w:rsidRPr="004F4893" w:rsidRDefault="008114EE" w:rsidP="00263162">
      <w:pPr>
        <w:pStyle w:val="Listaszerbekezds"/>
        <w:numPr>
          <w:ilvl w:val="1"/>
          <w:numId w:val="17"/>
        </w:numPr>
        <w:jc w:val="both"/>
        <w:rPr>
          <w:bCs/>
        </w:rPr>
      </w:pPr>
      <w:r w:rsidRPr="004F4893">
        <w:rPr>
          <w:bCs/>
        </w:rPr>
        <w:t xml:space="preserve">16.30-kor fáklyás felvonulás indul a Városháza előtti térről. </w:t>
      </w:r>
    </w:p>
    <w:p w:rsidR="008114EE" w:rsidRPr="004F4893" w:rsidRDefault="008114EE" w:rsidP="008114EE">
      <w:pPr>
        <w:jc w:val="both"/>
        <w:rPr>
          <w:bCs/>
          <w:sz w:val="24"/>
          <w:szCs w:val="24"/>
        </w:rPr>
      </w:pPr>
    </w:p>
    <w:p w:rsidR="008114EE" w:rsidRPr="004F4893" w:rsidRDefault="008114EE" w:rsidP="00263162">
      <w:pPr>
        <w:pStyle w:val="Listaszerbekezds"/>
        <w:numPr>
          <w:ilvl w:val="0"/>
          <w:numId w:val="17"/>
        </w:numPr>
        <w:jc w:val="both"/>
        <w:rPr>
          <w:bCs/>
        </w:rPr>
      </w:pPr>
      <w:r w:rsidRPr="004F4893">
        <w:rPr>
          <w:b/>
          <w:bCs/>
        </w:rPr>
        <w:lastRenderedPageBreak/>
        <w:t xml:space="preserve">Március 18-án </w:t>
      </w:r>
      <w:r w:rsidRPr="004F4893">
        <w:rPr>
          <w:bCs/>
        </w:rPr>
        <w:t>rendezi meg a Madarász Imre Egyesített Óvoda az Országos Óvoda Tehetségnap Konferenciát a Déryné Kulturális Központban.</w:t>
      </w:r>
    </w:p>
    <w:p w:rsidR="008114EE" w:rsidRPr="004F4893" w:rsidRDefault="008114EE" w:rsidP="008114EE">
      <w:pPr>
        <w:jc w:val="both"/>
        <w:rPr>
          <w:bCs/>
          <w:sz w:val="24"/>
          <w:szCs w:val="24"/>
        </w:rPr>
      </w:pPr>
    </w:p>
    <w:p w:rsidR="008114EE" w:rsidRPr="004F4893" w:rsidRDefault="008114EE" w:rsidP="00263162">
      <w:pPr>
        <w:pStyle w:val="Listaszerbekezds"/>
        <w:numPr>
          <w:ilvl w:val="0"/>
          <w:numId w:val="17"/>
        </w:numPr>
        <w:jc w:val="both"/>
        <w:rPr>
          <w:bCs/>
        </w:rPr>
      </w:pPr>
      <w:r w:rsidRPr="004F4893">
        <w:rPr>
          <w:b/>
          <w:bCs/>
        </w:rPr>
        <w:t xml:space="preserve">Március 19-én </w:t>
      </w:r>
      <w:r w:rsidRPr="004F4893">
        <w:rPr>
          <w:bCs/>
        </w:rPr>
        <w:t>kerül sor</w:t>
      </w:r>
      <w:r w:rsidRPr="004F4893">
        <w:rPr>
          <w:b/>
          <w:bCs/>
        </w:rPr>
        <w:t xml:space="preserve"> </w:t>
      </w:r>
      <w:r w:rsidRPr="004F4893">
        <w:rPr>
          <w:bCs/>
        </w:rPr>
        <w:t xml:space="preserve">az Aprólábak </w:t>
      </w:r>
      <w:proofErr w:type="spellStart"/>
      <w:r w:rsidRPr="004F4893">
        <w:rPr>
          <w:bCs/>
        </w:rPr>
        <w:t>Néptáncgála</w:t>
      </w:r>
      <w:proofErr w:type="spellEnd"/>
      <w:r w:rsidRPr="004F4893">
        <w:rPr>
          <w:bCs/>
        </w:rPr>
        <w:t xml:space="preserve"> című rendezvényre a Déryné Kulturális Központban.</w:t>
      </w:r>
    </w:p>
    <w:p w:rsidR="008114EE" w:rsidRPr="004F4893" w:rsidRDefault="008114EE" w:rsidP="008114EE">
      <w:pPr>
        <w:jc w:val="both"/>
        <w:rPr>
          <w:bCs/>
        </w:rPr>
      </w:pPr>
    </w:p>
    <w:p w:rsidR="008114EE" w:rsidRPr="004F4893" w:rsidRDefault="008114EE" w:rsidP="00263162">
      <w:pPr>
        <w:pStyle w:val="Listaszerbekezds"/>
        <w:numPr>
          <w:ilvl w:val="0"/>
          <w:numId w:val="17"/>
        </w:numPr>
        <w:jc w:val="both"/>
        <w:rPr>
          <w:b/>
          <w:bCs/>
        </w:rPr>
      </w:pPr>
      <w:r w:rsidRPr="004F4893">
        <w:rPr>
          <w:b/>
          <w:bCs/>
        </w:rPr>
        <w:t xml:space="preserve">Március 20-án </w:t>
      </w:r>
      <w:r w:rsidRPr="004F4893">
        <w:rPr>
          <w:bCs/>
        </w:rPr>
        <w:t>Nőköszöntő Nótagálára várják a nóta műfaj kedvelőit a Déryné Kulturális Központba.</w:t>
      </w:r>
      <w:r w:rsidRPr="004F4893">
        <w:rPr>
          <w:b/>
          <w:bCs/>
        </w:rPr>
        <w:t xml:space="preserve"> </w:t>
      </w:r>
    </w:p>
    <w:p w:rsidR="008114EE" w:rsidRPr="004F4893" w:rsidRDefault="008114EE" w:rsidP="008114EE">
      <w:pPr>
        <w:jc w:val="both"/>
        <w:rPr>
          <w:b/>
          <w:bCs/>
        </w:rPr>
      </w:pPr>
    </w:p>
    <w:p w:rsidR="008114EE" w:rsidRPr="004F4893" w:rsidRDefault="008114EE" w:rsidP="00263162">
      <w:pPr>
        <w:pStyle w:val="Listaszerbekezds"/>
        <w:numPr>
          <w:ilvl w:val="0"/>
          <w:numId w:val="17"/>
        </w:numPr>
        <w:jc w:val="both"/>
        <w:rPr>
          <w:bCs/>
        </w:rPr>
      </w:pPr>
      <w:r w:rsidRPr="004F4893">
        <w:rPr>
          <w:b/>
          <w:bCs/>
        </w:rPr>
        <w:t>Március 21-én és 22-én</w:t>
      </w:r>
      <w:r w:rsidRPr="004F4893">
        <w:rPr>
          <w:bCs/>
        </w:rPr>
        <w:t xml:space="preserve"> a Szent Pál </w:t>
      </w:r>
      <w:proofErr w:type="spellStart"/>
      <w:r w:rsidRPr="004F4893">
        <w:rPr>
          <w:bCs/>
        </w:rPr>
        <w:t>Marista</w:t>
      </w:r>
      <w:proofErr w:type="spellEnd"/>
      <w:r w:rsidRPr="004F4893">
        <w:rPr>
          <w:bCs/>
        </w:rPr>
        <w:t xml:space="preserve"> Általános Iskola Passió előadását tekinthetik meg a Déryné Kulturális Központban.</w:t>
      </w:r>
    </w:p>
    <w:p w:rsidR="008114EE" w:rsidRPr="004F4893" w:rsidRDefault="008114EE" w:rsidP="008114EE">
      <w:pPr>
        <w:jc w:val="both"/>
        <w:rPr>
          <w:bCs/>
        </w:rPr>
      </w:pPr>
    </w:p>
    <w:p w:rsidR="008114EE" w:rsidRPr="004F4893" w:rsidRDefault="008114EE" w:rsidP="00263162">
      <w:pPr>
        <w:pStyle w:val="Listaszerbekezds"/>
        <w:numPr>
          <w:ilvl w:val="0"/>
          <w:numId w:val="17"/>
        </w:numPr>
        <w:jc w:val="both"/>
      </w:pPr>
      <w:r w:rsidRPr="004F4893">
        <w:rPr>
          <w:b/>
        </w:rPr>
        <w:t xml:space="preserve">Március 23-án </w:t>
      </w:r>
      <w:r w:rsidRPr="004F4893">
        <w:t>a Fogi Színház előadásában az Árgyélus királyfi című mesejátékot tekinthetik meg az érdeklődő óvodás és általános iskolás gyerekek a Déryné Kulturális Központban.</w:t>
      </w:r>
    </w:p>
    <w:p w:rsidR="008114EE" w:rsidRPr="004F4893" w:rsidRDefault="008114EE" w:rsidP="00263162">
      <w:pPr>
        <w:pStyle w:val="Listaszerbekezds"/>
        <w:numPr>
          <w:ilvl w:val="0"/>
          <w:numId w:val="17"/>
        </w:numPr>
        <w:jc w:val="both"/>
      </w:pPr>
      <w:r w:rsidRPr="004F4893">
        <w:rPr>
          <w:b/>
        </w:rPr>
        <w:t>Március 24-re</w:t>
      </w:r>
      <w:r w:rsidRPr="004F4893">
        <w:t xml:space="preserve"> húsvéti játszóházat hirdetnek a Déryné Kulturális Központ munkatársai a Városi Sportcsarnokban.</w:t>
      </w:r>
    </w:p>
    <w:p w:rsidR="00C04464" w:rsidRPr="004F4893" w:rsidRDefault="00153AC5" w:rsidP="008114EE">
      <w:pPr>
        <w:ind w:left="360"/>
        <w:jc w:val="both"/>
      </w:pPr>
      <w:r w:rsidRPr="004F4893">
        <w:rPr>
          <w:b/>
        </w:rPr>
        <w:t xml:space="preserve"> </w:t>
      </w:r>
    </w:p>
    <w:p w:rsidR="00505D87" w:rsidRPr="004F4893" w:rsidRDefault="00505D87" w:rsidP="00505D87">
      <w:pPr>
        <w:jc w:val="both"/>
        <w:rPr>
          <w:sz w:val="24"/>
          <w:szCs w:val="24"/>
        </w:rPr>
      </w:pPr>
      <w:r w:rsidRPr="004F4893">
        <w:rPr>
          <w:sz w:val="24"/>
          <w:szCs w:val="24"/>
        </w:rPr>
        <w:t>Mindenkit szeretettel várnak a rendezvényekre.</w:t>
      </w:r>
      <w:r w:rsidR="005A3B76" w:rsidRPr="004F4893">
        <w:rPr>
          <w:sz w:val="24"/>
          <w:szCs w:val="24"/>
        </w:rPr>
        <w:t xml:space="preserve"> " </w:t>
      </w:r>
      <w:r w:rsidRPr="004F4893">
        <w:rPr>
          <w:sz w:val="24"/>
          <w:szCs w:val="24"/>
        </w:rPr>
        <w:t xml:space="preserve"> </w:t>
      </w:r>
    </w:p>
    <w:p w:rsidR="00267B09" w:rsidRPr="004F4893" w:rsidRDefault="00267B09" w:rsidP="00267B09">
      <w:pPr>
        <w:jc w:val="both"/>
        <w:rPr>
          <w:sz w:val="24"/>
          <w:szCs w:val="24"/>
        </w:rPr>
      </w:pPr>
    </w:p>
    <w:p w:rsidR="005A3B76" w:rsidRPr="004F4893" w:rsidRDefault="005A3B76" w:rsidP="00267B09">
      <w:pPr>
        <w:jc w:val="both"/>
        <w:rPr>
          <w:sz w:val="24"/>
          <w:szCs w:val="24"/>
        </w:rPr>
      </w:pPr>
    </w:p>
    <w:p w:rsidR="008133A2" w:rsidRPr="004F4893" w:rsidRDefault="005C3B7A" w:rsidP="008133A2">
      <w:pPr>
        <w:pStyle w:val="NormlWeb"/>
        <w:spacing w:before="0" w:after="0"/>
        <w:jc w:val="both"/>
        <w:rPr>
          <w:szCs w:val="24"/>
        </w:rPr>
      </w:pPr>
      <w:r w:rsidRPr="004F4893">
        <w:rPr>
          <w:b/>
          <w:szCs w:val="24"/>
          <w:u w:val="single"/>
        </w:rPr>
        <w:t>Dobos László polgármester:</w:t>
      </w:r>
      <w:r w:rsidRPr="004F4893">
        <w:rPr>
          <w:b/>
          <w:szCs w:val="24"/>
        </w:rPr>
        <w:t xml:space="preserve"> </w:t>
      </w:r>
      <w:r w:rsidR="00AA7B83" w:rsidRPr="004F4893">
        <w:rPr>
          <w:szCs w:val="24"/>
        </w:rPr>
        <w:t>Bejelentette</w:t>
      </w:r>
      <w:r w:rsidR="00292CFD" w:rsidRPr="004F4893">
        <w:rPr>
          <w:szCs w:val="24"/>
        </w:rPr>
        <w:t xml:space="preserve">, </w:t>
      </w:r>
      <w:r w:rsidR="008133A2" w:rsidRPr="004F4893">
        <w:rPr>
          <w:szCs w:val="24"/>
        </w:rPr>
        <w:t xml:space="preserve">hogy </w:t>
      </w:r>
      <w:r w:rsidR="00FD15CE" w:rsidRPr="004F4893">
        <w:rPr>
          <w:szCs w:val="24"/>
        </w:rPr>
        <w:t>legközelebb</w:t>
      </w:r>
      <w:r w:rsidR="00CD7CC6" w:rsidRPr="004F4893">
        <w:rPr>
          <w:szCs w:val="24"/>
        </w:rPr>
        <w:t xml:space="preserve"> soron kívül,</w:t>
      </w:r>
    </w:p>
    <w:p w:rsidR="00CD7CC6" w:rsidRPr="004F4893" w:rsidRDefault="00CD7CC6" w:rsidP="008133A2">
      <w:pPr>
        <w:pStyle w:val="NormlWeb"/>
        <w:spacing w:before="0" w:after="0"/>
        <w:jc w:val="both"/>
        <w:rPr>
          <w:szCs w:val="24"/>
        </w:rPr>
      </w:pPr>
    </w:p>
    <w:p w:rsidR="00FD15CE" w:rsidRPr="004F4893" w:rsidRDefault="00B55015" w:rsidP="008133A2">
      <w:pPr>
        <w:pStyle w:val="NormlWeb"/>
        <w:spacing w:before="0" w:after="0"/>
        <w:jc w:val="center"/>
        <w:rPr>
          <w:b/>
          <w:szCs w:val="24"/>
        </w:rPr>
      </w:pPr>
      <w:r w:rsidRPr="004F4893">
        <w:rPr>
          <w:b/>
          <w:szCs w:val="24"/>
        </w:rPr>
        <w:t>201</w:t>
      </w:r>
      <w:r w:rsidR="003238CD" w:rsidRPr="004F4893">
        <w:rPr>
          <w:b/>
          <w:szCs w:val="24"/>
        </w:rPr>
        <w:t>6</w:t>
      </w:r>
      <w:r w:rsidR="008133A2" w:rsidRPr="004F4893">
        <w:rPr>
          <w:b/>
          <w:szCs w:val="24"/>
        </w:rPr>
        <w:t xml:space="preserve">. </w:t>
      </w:r>
      <w:r w:rsidR="00CD7CC6" w:rsidRPr="004F4893">
        <w:rPr>
          <w:b/>
          <w:szCs w:val="24"/>
        </w:rPr>
        <w:t>március 7-én</w:t>
      </w:r>
      <w:r w:rsidR="008133A2" w:rsidRPr="004F4893">
        <w:rPr>
          <w:b/>
          <w:szCs w:val="24"/>
        </w:rPr>
        <w:t xml:space="preserve"> </w:t>
      </w:r>
      <w:r w:rsidR="00FD15CE" w:rsidRPr="004F4893">
        <w:rPr>
          <w:b/>
          <w:szCs w:val="24"/>
        </w:rPr>
        <w:t>(</w:t>
      </w:r>
      <w:r w:rsidR="003D22CB" w:rsidRPr="004F4893">
        <w:rPr>
          <w:b/>
          <w:szCs w:val="24"/>
        </w:rPr>
        <w:t>hétfőn</w:t>
      </w:r>
      <w:r w:rsidR="00FD15CE" w:rsidRPr="004F4893">
        <w:rPr>
          <w:b/>
          <w:szCs w:val="24"/>
        </w:rPr>
        <w:t>) 15 órai kezdettel</w:t>
      </w:r>
      <w:r w:rsidR="005D1C95" w:rsidRPr="004F4893">
        <w:rPr>
          <w:b/>
          <w:szCs w:val="24"/>
        </w:rPr>
        <w:t>,</w:t>
      </w:r>
    </w:p>
    <w:p w:rsidR="00FD15CE" w:rsidRPr="004F4893" w:rsidRDefault="00FD15CE" w:rsidP="008133A2">
      <w:pPr>
        <w:pStyle w:val="NormlWeb"/>
        <w:spacing w:before="0" w:after="0"/>
        <w:jc w:val="center"/>
        <w:rPr>
          <w:b/>
          <w:szCs w:val="24"/>
        </w:rPr>
      </w:pPr>
    </w:p>
    <w:p w:rsidR="008133A2" w:rsidRPr="004F4893" w:rsidRDefault="00FD15CE" w:rsidP="00FD15CE">
      <w:pPr>
        <w:pStyle w:val="NormlWeb"/>
        <w:spacing w:before="0" w:after="0"/>
        <w:jc w:val="both"/>
        <w:rPr>
          <w:szCs w:val="24"/>
        </w:rPr>
      </w:pPr>
      <w:proofErr w:type="gramStart"/>
      <w:r w:rsidRPr="004F4893">
        <w:rPr>
          <w:szCs w:val="24"/>
        </w:rPr>
        <w:t>ülésezik</w:t>
      </w:r>
      <w:proofErr w:type="gramEnd"/>
      <w:r w:rsidR="008133A2" w:rsidRPr="004F4893">
        <w:rPr>
          <w:szCs w:val="24"/>
        </w:rPr>
        <w:t xml:space="preserve"> </w:t>
      </w:r>
      <w:r w:rsidR="00BB5BCE" w:rsidRPr="004F4893">
        <w:rPr>
          <w:szCs w:val="24"/>
        </w:rPr>
        <w:t xml:space="preserve">a </w:t>
      </w:r>
      <w:r w:rsidR="008133A2" w:rsidRPr="004F4893">
        <w:rPr>
          <w:szCs w:val="24"/>
        </w:rPr>
        <w:t>képviselő-testület</w:t>
      </w:r>
      <w:r w:rsidR="00F71DC1" w:rsidRPr="004F4893">
        <w:rPr>
          <w:szCs w:val="24"/>
        </w:rPr>
        <w:t>.</w:t>
      </w:r>
    </w:p>
    <w:p w:rsidR="008133A2" w:rsidRPr="004F4893" w:rsidRDefault="008133A2" w:rsidP="008133A2">
      <w:pPr>
        <w:pStyle w:val="NormlWeb"/>
        <w:spacing w:before="0" w:after="0"/>
        <w:jc w:val="both"/>
        <w:rPr>
          <w:szCs w:val="24"/>
        </w:rPr>
      </w:pPr>
    </w:p>
    <w:p w:rsidR="00292CFD" w:rsidRPr="004F4893" w:rsidRDefault="00292CFD" w:rsidP="00292CFD">
      <w:pPr>
        <w:pStyle w:val="NormlWeb"/>
        <w:spacing w:before="0" w:after="0"/>
        <w:rPr>
          <w:szCs w:val="24"/>
        </w:rPr>
      </w:pPr>
      <w:r w:rsidRPr="004F4893">
        <w:rPr>
          <w:szCs w:val="24"/>
        </w:rPr>
        <w:t>Van-e valakinek napirendi javaslata erre az ülésre?</w:t>
      </w:r>
    </w:p>
    <w:p w:rsidR="00292CFD" w:rsidRPr="004F4893" w:rsidRDefault="00292CFD" w:rsidP="00292CFD">
      <w:pPr>
        <w:rPr>
          <w:sz w:val="24"/>
          <w:szCs w:val="24"/>
        </w:rPr>
      </w:pPr>
    </w:p>
    <w:p w:rsidR="001E1287" w:rsidRPr="004F4893" w:rsidRDefault="00292CFD" w:rsidP="007E4DA3">
      <w:pPr>
        <w:pStyle w:val="NormlWeb"/>
        <w:spacing w:before="0" w:after="0"/>
        <w:jc w:val="both"/>
        <w:rPr>
          <w:szCs w:val="24"/>
        </w:rPr>
      </w:pPr>
      <w:r w:rsidRPr="004F4893">
        <w:rPr>
          <w:szCs w:val="24"/>
        </w:rPr>
        <w:t>N</w:t>
      </w:r>
      <w:r w:rsidR="001E1287" w:rsidRPr="004F4893">
        <w:rPr>
          <w:szCs w:val="24"/>
        </w:rPr>
        <w:t>apirendi javaslat nem hangzott el.</w:t>
      </w:r>
    </w:p>
    <w:p w:rsidR="00851EB6" w:rsidRPr="004F4893" w:rsidRDefault="00851EB6" w:rsidP="00D70E37">
      <w:pPr>
        <w:tabs>
          <w:tab w:val="left" w:pos="2268"/>
        </w:tabs>
        <w:ind w:right="57"/>
        <w:jc w:val="both"/>
        <w:rPr>
          <w:b/>
          <w:sz w:val="24"/>
          <w:szCs w:val="24"/>
          <w:u w:val="single"/>
        </w:rPr>
      </w:pPr>
    </w:p>
    <w:p w:rsidR="008346F4" w:rsidRPr="004F4893" w:rsidRDefault="004A561F" w:rsidP="00D70E37">
      <w:pPr>
        <w:tabs>
          <w:tab w:val="left" w:pos="2268"/>
        </w:tabs>
        <w:ind w:right="57"/>
        <w:jc w:val="both"/>
        <w:rPr>
          <w:sz w:val="24"/>
          <w:szCs w:val="24"/>
        </w:rPr>
      </w:pPr>
      <w:r w:rsidRPr="004F4893">
        <w:rPr>
          <w:b/>
          <w:bCs/>
          <w:iCs/>
          <w:sz w:val="24"/>
          <w:szCs w:val="24"/>
          <w:u w:val="single"/>
        </w:rPr>
        <w:t>Dobos László polgármester:</w:t>
      </w:r>
      <w:r w:rsidRPr="004F4893">
        <w:rPr>
          <w:b/>
          <w:bCs/>
          <w:iCs/>
          <w:sz w:val="24"/>
          <w:szCs w:val="24"/>
        </w:rPr>
        <w:t xml:space="preserve"> </w:t>
      </w:r>
      <w:r w:rsidR="00D70E37" w:rsidRPr="004F4893">
        <w:rPr>
          <w:sz w:val="24"/>
          <w:szCs w:val="24"/>
        </w:rPr>
        <w:t>M</w:t>
      </w:r>
      <w:r w:rsidR="008346F4" w:rsidRPr="004F4893">
        <w:rPr>
          <w:sz w:val="24"/>
          <w:szCs w:val="24"/>
        </w:rPr>
        <w:t>egköszönte a képviselő-testület tagjainak, a meghívottakn</w:t>
      </w:r>
      <w:r w:rsidR="005A7935" w:rsidRPr="004F4893">
        <w:rPr>
          <w:sz w:val="24"/>
          <w:szCs w:val="24"/>
        </w:rPr>
        <w:t>ak a megjelenését, aktivitását</w:t>
      </w:r>
      <w:r w:rsidR="00AC615A" w:rsidRPr="004F4893">
        <w:rPr>
          <w:sz w:val="24"/>
          <w:szCs w:val="24"/>
        </w:rPr>
        <w:t xml:space="preserve">, </w:t>
      </w:r>
      <w:r w:rsidR="009570F2" w:rsidRPr="004F4893">
        <w:rPr>
          <w:sz w:val="24"/>
          <w:szCs w:val="24"/>
        </w:rPr>
        <w:t>a</w:t>
      </w:r>
      <w:r w:rsidR="00922101" w:rsidRPr="004F4893">
        <w:rPr>
          <w:sz w:val="24"/>
          <w:szCs w:val="24"/>
        </w:rPr>
        <w:t xml:space="preserve"> </w:t>
      </w:r>
      <w:r w:rsidR="008346F4" w:rsidRPr="004F4893">
        <w:rPr>
          <w:sz w:val="24"/>
          <w:szCs w:val="24"/>
        </w:rPr>
        <w:t xml:space="preserve">testületi ülést bezárta. </w:t>
      </w:r>
    </w:p>
    <w:p w:rsidR="007139AD" w:rsidRPr="004F4893" w:rsidRDefault="007139AD" w:rsidP="007704EC">
      <w:pPr>
        <w:rPr>
          <w:b/>
          <w:sz w:val="24"/>
          <w:szCs w:val="24"/>
          <w:u w:val="single"/>
        </w:rPr>
      </w:pPr>
    </w:p>
    <w:p w:rsidR="007704EC" w:rsidRPr="004F4893" w:rsidRDefault="007704EC" w:rsidP="007704EC">
      <w:pPr>
        <w:jc w:val="center"/>
        <w:rPr>
          <w:sz w:val="24"/>
          <w:szCs w:val="24"/>
        </w:rPr>
      </w:pPr>
      <w:r w:rsidRPr="004F4893">
        <w:rPr>
          <w:sz w:val="24"/>
          <w:szCs w:val="24"/>
        </w:rPr>
        <w:t xml:space="preserve">K. </w:t>
      </w:r>
      <w:proofErr w:type="gramStart"/>
      <w:r w:rsidRPr="004F4893">
        <w:rPr>
          <w:sz w:val="24"/>
          <w:szCs w:val="24"/>
        </w:rPr>
        <w:t>m</w:t>
      </w:r>
      <w:proofErr w:type="gramEnd"/>
      <w:r w:rsidRPr="004F4893">
        <w:rPr>
          <w:sz w:val="24"/>
          <w:szCs w:val="24"/>
        </w:rPr>
        <w:t xml:space="preserve">. </w:t>
      </w:r>
      <w:proofErr w:type="gramStart"/>
      <w:r w:rsidRPr="004F4893">
        <w:rPr>
          <w:sz w:val="24"/>
          <w:szCs w:val="24"/>
        </w:rPr>
        <w:t>f</w:t>
      </w:r>
      <w:proofErr w:type="gramEnd"/>
      <w:r w:rsidRPr="004F4893">
        <w:rPr>
          <w:sz w:val="24"/>
          <w:szCs w:val="24"/>
        </w:rPr>
        <w:t>.</w:t>
      </w:r>
    </w:p>
    <w:p w:rsidR="008F5BC2" w:rsidRPr="004F4893" w:rsidRDefault="008F5BC2" w:rsidP="007704EC">
      <w:pPr>
        <w:jc w:val="center"/>
        <w:rPr>
          <w:sz w:val="24"/>
          <w:szCs w:val="24"/>
        </w:rPr>
      </w:pPr>
    </w:p>
    <w:p w:rsidR="008F5BC2" w:rsidRDefault="008F5BC2" w:rsidP="007704EC">
      <w:pPr>
        <w:jc w:val="center"/>
        <w:rPr>
          <w:sz w:val="24"/>
          <w:szCs w:val="24"/>
        </w:rPr>
      </w:pPr>
    </w:p>
    <w:p w:rsidR="007E2B48" w:rsidRPr="004F4893" w:rsidRDefault="007E2B48" w:rsidP="007704EC">
      <w:pPr>
        <w:jc w:val="center"/>
        <w:rPr>
          <w:sz w:val="24"/>
          <w:szCs w:val="24"/>
        </w:rPr>
      </w:pPr>
    </w:p>
    <w:p w:rsidR="00683050" w:rsidRPr="004F4893" w:rsidRDefault="00683050" w:rsidP="007704EC">
      <w:pPr>
        <w:jc w:val="center"/>
        <w:rPr>
          <w:sz w:val="24"/>
          <w:szCs w:val="24"/>
        </w:rPr>
      </w:pPr>
    </w:p>
    <w:p w:rsidR="00BA0FFE" w:rsidRPr="004F4893" w:rsidRDefault="00BA0FFE" w:rsidP="007704EC">
      <w:pPr>
        <w:jc w:val="center"/>
        <w:rPr>
          <w:sz w:val="24"/>
          <w:szCs w:val="24"/>
        </w:rPr>
      </w:pPr>
    </w:p>
    <w:tbl>
      <w:tblPr>
        <w:tblW w:w="0" w:type="auto"/>
        <w:tblInd w:w="38" w:type="dxa"/>
        <w:tblLook w:val="01E0"/>
      </w:tblPr>
      <w:tblGrid>
        <w:gridCol w:w="4506"/>
        <w:gridCol w:w="4506"/>
      </w:tblGrid>
      <w:tr w:rsidR="008F5BC2" w:rsidRPr="004F4893" w:rsidTr="00ED152D">
        <w:tc>
          <w:tcPr>
            <w:tcW w:w="4506" w:type="dxa"/>
          </w:tcPr>
          <w:p w:rsidR="008F5BC2" w:rsidRPr="004F4893" w:rsidRDefault="008F5BC2" w:rsidP="00ED152D">
            <w:pPr>
              <w:jc w:val="center"/>
              <w:rPr>
                <w:b/>
                <w:sz w:val="24"/>
                <w:szCs w:val="24"/>
              </w:rPr>
            </w:pPr>
          </w:p>
        </w:tc>
        <w:tc>
          <w:tcPr>
            <w:tcW w:w="4506" w:type="dxa"/>
          </w:tcPr>
          <w:p w:rsidR="008F5BC2" w:rsidRPr="004F4893" w:rsidRDefault="008F5BC2" w:rsidP="00ED152D">
            <w:pPr>
              <w:jc w:val="center"/>
              <w:rPr>
                <w:b/>
                <w:sz w:val="24"/>
                <w:szCs w:val="24"/>
              </w:rPr>
            </w:pPr>
          </w:p>
        </w:tc>
      </w:tr>
      <w:tr w:rsidR="008F5BC2" w:rsidRPr="004F4893" w:rsidTr="00ED152D">
        <w:tc>
          <w:tcPr>
            <w:tcW w:w="4506" w:type="dxa"/>
          </w:tcPr>
          <w:p w:rsidR="008F5BC2" w:rsidRPr="004F4893" w:rsidRDefault="008F5BC2" w:rsidP="00ED152D">
            <w:pPr>
              <w:jc w:val="center"/>
              <w:rPr>
                <w:sz w:val="24"/>
                <w:szCs w:val="24"/>
              </w:rPr>
            </w:pPr>
            <w:r w:rsidRPr="004F4893">
              <w:rPr>
                <w:b/>
                <w:sz w:val="24"/>
                <w:szCs w:val="24"/>
              </w:rPr>
              <w:t xml:space="preserve">(: Dobos </w:t>
            </w:r>
            <w:proofErr w:type="gramStart"/>
            <w:r w:rsidRPr="004F4893">
              <w:rPr>
                <w:b/>
                <w:sz w:val="24"/>
                <w:szCs w:val="24"/>
              </w:rPr>
              <w:t>László :</w:t>
            </w:r>
            <w:proofErr w:type="gramEnd"/>
            <w:r w:rsidRPr="004F4893">
              <w:rPr>
                <w:b/>
                <w:sz w:val="24"/>
                <w:szCs w:val="24"/>
              </w:rPr>
              <w:t>)</w:t>
            </w:r>
          </w:p>
        </w:tc>
        <w:tc>
          <w:tcPr>
            <w:tcW w:w="4506" w:type="dxa"/>
          </w:tcPr>
          <w:p w:rsidR="008F5BC2" w:rsidRPr="004F4893" w:rsidRDefault="008F5BC2" w:rsidP="00ED152D">
            <w:pPr>
              <w:jc w:val="center"/>
              <w:rPr>
                <w:b/>
                <w:sz w:val="24"/>
                <w:szCs w:val="24"/>
              </w:rPr>
            </w:pPr>
            <w:r w:rsidRPr="004F4893">
              <w:rPr>
                <w:b/>
                <w:sz w:val="24"/>
                <w:szCs w:val="24"/>
              </w:rPr>
              <w:t xml:space="preserve">(: Rózsa </w:t>
            </w:r>
            <w:proofErr w:type="gramStart"/>
            <w:r w:rsidRPr="004F4893">
              <w:rPr>
                <w:b/>
                <w:sz w:val="24"/>
                <w:szCs w:val="24"/>
              </w:rPr>
              <w:t>Sándor :</w:t>
            </w:r>
            <w:proofErr w:type="gramEnd"/>
            <w:r w:rsidRPr="004F4893">
              <w:rPr>
                <w:b/>
                <w:sz w:val="24"/>
                <w:szCs w:val="24"/>
              </w:rPr>
              <w:t>)</w:t>
            </w:r>
          </w:p>
        </w:tc>
      </w:tr>
      <w:tr w:rsidR="008F5BC2" w:rsidRPr="004F4893" w:rsidTr="00ED152D">
        <w:tc>
          <w:tcPr>
            <w:tcW w:w="4506" w:type="dxa"/>
          </w:tcPr>
          <w:p w:rsidR="008F5BC2" w:rsidRPr="004F4893" w:rsidRDefault="008F5BC2" w:rsidP="00ED152D">
            <w:pPr>
              <w:jc w:val="center"/>
              <w:rPr>
                <w:sz w:val="24"/>
                <w:szCs w:val="24"/>
              </w:rPr>
            </w:pPr>
            <w:r w:rsidRPr="004F4893">
              <w:rPr>
                <w:sz w:val="24"/>
                <w:szCs w:val="24"/>
              </w:rPr>
              <w:t xml:space="preserve">polgármester  </w:t>
            </w:r>
          </w:p>
        </w:tc>
        <w:tc>
          <w:tcPr>
            <w:tcW w:w="4506" w:type="dxa"/>
          </w:tcPr>
          <w:p w:rsidR="008F5BC2" w:rsidRPr="004F4893" w:rsidRDefault="008F5BC2" w:rsidP="00ED152D">
            <w:pPr>
              <w:jc w:val="center"/>
              <w:rPr>
                <w:sz w:val="24"/>
                <w:szCs w:val="24"/>
              </w:rPr>
            </w:pPr>
            <w:r w:rsidRPr="004F4893">
              <w:rPr>
                <w:sz w:val="24"/>
                <w:szCs w:val="24"/>
              </w:rPr>
              <w:t>jegyző</w:t>
            </w:r>
          </w:p>
        </w:tc>
      </w:tr>
    </w:tbl>
    <w:p w:rsidR="00C24100" w:rsidRPr="004F4893" w:rsidRDefault="00C24100" w:rsidP="00E01AB3">
      <w:pPr>
        <w:jc w:val="center"/>
        <w:rPr>
          <w:sz w:val="24"/>
          <w:szCs w:val="24"/>
        </w:rPr>
      </w:pPr>
    </w:p>
    <w:p w:rsidR="0097700E" w:rsidRPr="004F4893" w:rsidRDefault="0097700E" w:rsidP="00E01AB3">
      <w:pPr>
        <w:jc w:val="center"/>
        <w:rPr>
          <w:sz w:val="24"/>
          <w:szCs w:val="24"/>
        </w:rPr>
      </w:pPr>
    </w:p>
    <w:sectPr w:rsidR="0097700E" w:rsidRPr="004F4893" w:rsidSect="00F76359">
      <w:pgSz w:w="11907" w:h="16840" w:code="9"/>
      <w:pgMar w:top="1259"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581" w:rsidRDefault="006C2581">
      <w:r>
        <w:separator/>
      </w:r>
    </w:p>
  </w:endnote>
  <w:endnote w:type="continuationSeparator" w:id="1">
    <w:p w:rsidR="006C2581" w:rsidRDefault="006C25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EE"/>
    <w:family w:val="auto"/>
    <w:pitch w:val="variable"/>
    <w:sig w:usb0="00000005" w:usb1="00000000" w:usb2="00000000" w:usb3="00000000" w:csb0="00000002"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1511423"/>
      <w:docPartObj>
        <w:docPartGallery w:val="Page Numbers (Bottom of Page)"/>
        <w:docPartUnique/>
      </w:docPartObj>
    </w:sdtPr>
    <w:sdtEndPr>
      <w:rPr>
        <w:b w:val="0"/>
      </w:rPr>
    </w:sdtEndPr>
    <w:sdtContent>
      <w:sdt>
        <w:sdtPr>
          <w:id w:val="1431489295"/>
          <w:docPartObj>
            <w:docPartGallery w:val="Page Numbers (Top of Page)"/>
            <w:docPartUnique/>
          </w:docPartObj>
        </w:sdtPr>
        <w:sdtContent>
          <w:p w:rsidR="006C2581" w:rsidRPr="00210650" w:rsidRDefault="006C2581">
            <w:pPr>
              <w:pStyle w:val="llb"/>
              <w:jc w:val="center"/>
            </w:pPr>
          </w:p>
        </w:sdtContent>
      </w:sdt>
    </w:sdtContent>
  </w:sdt>
  <w:p w:rsidR="006C2581" w:rsidRDefault="006C2581">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581" w:rsidRDefault="006C2581"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C2581" w:rsidRDefault="006C258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581" w:rsidRDefault="006C2581">
      <w:r>
        <w:separator/>
      </w:r>
    </w:p>
  </w:footnote>
  <w:footnote w:type="continuationSeparator" w:id="1">
    <w:p w:rsidR="006C2581" w:rsidRDefault="006C2581">
      <w:r>
        <w:continuationSeparator/>
      </w:r>
    </w:p>
  </w:footnote>
  <w:footnote w:id="2">
    <w:p w:rsidR="006C2581" w:rsidRPr="00DB7D1C" w:rsidRDefault="006C2581" w:rsidP="00AD4AAE">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6C2581" w:rsidRPr="00DB7D1C" w:rsidRDefault="006C2581" w:rsidP="00AD4AAE">
      <w:pPr>
        <w:pStyle w:val="Lbjegyzetszveg"/>
        <w:jc w:val="both"/>
        <w:rPr>
          <w:rFonts w:ascii="Calibri" w:hAnsi="Calibri" w:cs="Calibri"/>
          <w:sz w:val="18"/>
          <w:szCs w:val="18"/>
        </w:rPr>
      </w:pPr>
    </w:p>
    <w:p w:rsidR="006C2581" w:rsidRDefault="006C2581" w:rsidP="00AD4AAE">
      <w:pPr>
        <w:pStyle w:val="Lbjegyzetszveg"/>
        <w:jc w:val="both"/>
      </w:pPr>
      <w:r w:rsidRPr="00DB7D1C">
        <w:rPr>
          <w:rFonts w:ascii="Calibri" w:hAnsi="Calibri" w:cs="Calibri"/>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3">
    <w:p w:rsidR="006C2581" w:rsidRPr="00DB7D1C" w:rsidRDefault="006C2581" w:rsidP="00AD4AAE">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egyesülésre és szétválásra vonatkozó szabályok, valamint és az egy és ugyanazon vállalkozás fogalma által érintett vállalkozások tekintetében is ki kell tölteni.</w:t>
      </w:r>
    </w:p>
  </w:footnote>
  <w:footnote w:id="4">
    <w:p w:rsidR="006C2581" w:rsidRPr="00DB7D1C" w:rsidRDefault="006C2581" w:rsidP="00AD4AAE">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Amennyiben a támogatásról még nem született döntés.</w:t>
      </w:r>
    </w:p>
  </w:footnote>
  <w:footnote w:id="5">
    <w:p w:rsidR="006C2581" w:rsidRPr="00DB7D1C" w:rsidRDefault="006C2581" w:rsidP="00AD4AAE">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európai uniós versenyjogi értelemben vett állami támogatásokkal kapcsolatos eljárásról és a regionális támogatási térképről szóló 37/2011. (</w:t>
      </w:r>
      <w:proofErr w:type="spellStart"/>
      <w:r w:rsidRPr="00DB7D1C">
        <w:rPr>
          <w:rFonts w:ascii="Calibri" w:hAnsi="Calibri" w:cs="Calibri"/>
          <w:sz w:val="18"/>
          <w:szCs w:val="18"/>
        </w:rPr>
        <w:t>III</w:t>
      </w:r>
      <w:proofErr w:type="spellEnd"/>
      <w:r w:rsidRPr="00DB7D1C">
        <w:rPr>
          <w:rFonts w:ascii="Calibri" w:hAnsi="Calibri" w:cs="Calibri"/>
          <w:sz w:val="18"/>
          <w:szCs w:val="18"/>
        </w:rPr>
        <w:t>. 22.) Korm. rendelet [a továbbiakban: 37/2011. (</w:t>
      </w:r>
      <w:proofErr w:type="spellStart"/>
      <w:r w:rsidRPr="00DB7D1C">
        <w:rPr>
          <w:rFonts w:ascii="Calibri" w:hAnsi="Calibri" w:cs="Calibri"/>
          <w:sz w:val="18"/>
          <w:szCs w:val="18"/>
        </w:rPr>
        <w:t>III</w:t>
      </w:r>
      <w:proofErr w:type="spellEnd"/>
      <w:r w:rsidRPr="00DB7D1C">
        <w:rPr>
          <w:rFonts w:ascii="Calibri" w:hAnsi="Calibri" w:cs="Calibri"/>
          <w:sz w:val="18"/>
          <w:szCs w:val="18"/>
        </w:rPr>
        <w:t>. 22.) Korm. rendelet] 2. melléklete alapján.</w:t>
      </w:r>
    </w:p>
  </w:footnote>
  <w:footnote w:id="6">
    <w:p w:rsidR="006C2581" w:rsidRPr="00DB7D1C" w:rsidRDefault="006C2581" w:rsidP="00AD4AAE">
      <w:pPr>
        <w:pStyle w:val="Lbjegyzetszveg"/>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7">
    <w:p w:rsidR="006C2581" w:rsidRPr="00DB7D1C" w:rsidRDefault="006C2581" w:rsidP="00AD4AAE">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Amennyiben a támogatásról még nem született döntés.</w:t>
      </w:r>
    </w:p>
  </w:footnote>
  <w:footnote w:id="8">
    <w:p w:rsidR="006C2581" w:rsidRPr="00DB7D1C" w:rsidRDefault="006C2581" w:rsidP="00AD4AAE">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 37/2011. (</w:t>
      </w:r>
      <w:proofErr w:type="spellStart"/>
      <w:r w:rsidRPr="00DB7D1C">
        <w:rPr>
          <w:rFonts w:ascii="Calibri" w:hAnsi="Calibri" w:cs="Calibri"/>
          <w:sz w:val="18"/>
          <w:szCs w:val="18"/>
        </w:rPr>
        <w:t>III</w:t>
      </w:r>
      <w:proofErr w:type="spellEnd"/>
      <w:r w:rsidRPr="00DB7D1C">
        <w:rPr>
          <w:rFonts w:ascii="Calibri" w:hAnsi="Calibri" w:cs="Calibri"/>
          <w:sz w:val="18"/>
          <w:szCs w:val="18"/>
        </w:rPr>
        <w:t>. 22.) Korm. rendelet 2. melléklete alapján.</w:t>
      </w:r>
    </w:p>
  </w:footnote>
  <w:footnote w:id="9">
    <w:p w:rsidR="006C2581" w:rsidRPr="00DB7D1C" w:rsidRDefault="006C2581" w:rsidP="00AD4AAE">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 37/2011. (</w:t>
      </w:r>
      <w:proofErr w:type="spellStart"/>
      <w:r w:rsidRPr="00DB7D1C">
        <w:rPr>
          <w:rFonts w:ascii="Calibri" w:hAnsi="Calibri" w:cs="Calibri"/>
          <w:sz w:val="18"/>
          <w:szCs w:val="18"/>
        </w:rPr>
        <w:t>III</w:t>
      </w:r>
      <w:proofErr w:type="spellEnd"/>
      <w:r w:rsidRPr="00DB7D1C">
        <w:rPr>
          <w:rFonts w:ascii="Calibri" w:hAnsi="Calibri" w:cs="Calibri"/>
          <w:sz w:val="18"/>
          <w:szCs w:val="18"/>
        </w:rPr>
        <w:t>. 22.) Korm. rendelet 35. §</w:t>
      </w:r>
      <w:proofErr w:type="spellStart"/>
      <w:r w:rsidRPr="00DB7D1C">
        <w:rPr>
          <w:rFonts w:ascii="Calibri" w:hAnsi="Calibri" w:cs="Calibri"/>
          <w:sz w:val="18"/>
          <w:szCs w:val="18"/>
        </w:rPr>
        <w:t>-</w:t>
      </w:r>
      <w:proofErr w:type="gramStart"/>
      <w:r w:rsidRPr="00DB7D1C">
        <w:rPr>
          <w:rFonts w:ascii="Calibri" w:hAnsi="Calibri" w:cs="Calibri"/>
          <w:sz w:val="18"/>
          <w:szCs w:val="18"/>
        </w:rPr>
        <w:t>a</w:t>
      </w:r>
      <w:proofErr w:type="spellEnd"/>
      <w:proofErr w:type="gramEnd"/>
      <w:r w:rsidRPr="00DB7D1C">
        <w:rPr>
          <w:rFonts w:ascii="Calibri" w:hAnsi="Calibri" w:cs="Calibri"/>
          <w:sz w:val="18"/>
          <w:szCs w:val="18"/>
        </w:rPr>
        <w:t xml:space="preserve"> alapján kell kiszámítani:</w:t>
      </w:r>
    </w:p>
    <w:p w:rsidR="006C2581" w:rsidRDefault="006C2581" w:rsidP="00AD4AAE">
      <w:pPr>
        <w:pStyle w:val="Lbjegyzetszveg"/>
        <w:jc w:val="both"/>
      </w:pPr>
      <w:r w:rsidRPr="00DB7D1C">
        <w:rPr>
          <w:rFonts w:ascii="Calibri" w:hAnsi="Calibri" w:cs="Calibri"/>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10">
    <w:p w:rsidR="006C2581" w:rsidRDefault="006C2581" w:rsidP="00AD4AAE">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1">
    <w:p w:rsidR="006C2581" w:rsidRDefault="006C2581" w:rsidP="00AD4AAE">
      <w:pPr>
        <w:pStyle w:val="Lbjegyzetszveg"/>
      </w:pPr>
      <w:r>
        <w:rPr>
          <w:rStyle w:val="Lbjegyzet-hivatkozs"/>
        </w:rPr>
        <w:footnoteRef/>
      </w:r>
      <w:r>
        <w:t xml:space="preserve"> 1407/2013/EU bizottsági rendelet </w:t>
      </w:r>
      <w:r w:rsidRPr="00F82A82">
        <w:rPr>
          <w:lang w:val="sk-SK"/>
        </w:rPr>
        <w:t>2. cikk (2) bekezdés</w:t>
      </w:r>
    </w:p>
  </w:footnote>
  <w:footnote w:id="12">
    <w:p w:rsidR="006C2581" w:rsidRDefault="006C2581" w:rsidP="00AD4AAE">
      <w:pPr>
        <w:pStyle w:val="Lbjegyzetszveg"/>
      </w:pPr>
      <w:r>
        <w:rPr>
          <w:rStyle w:val="Lbjegyzet-hivatkozs"/>
        </w:rPr>
        <w:footnoteRef/>
      </w:r>
      <w:r>
        <w:t xml:space="preserve"> </w:t>
      </w:r>
      <w:r w:rsidRPr="00F82A82">
        <w:rPr>
          <w:lang w:val="sk-SK"/>
        </w:rPr>
        <w:t xml:space="preserve">Az </w:t>
      </w:r>
      <w:r w:rsidRPr="00F82A82">
        <w:rPr>
          <w:lang w:val="sk-SK"/>
        </w:rPr>
        <w:t>átváltásnál az európai uniós versenyjogi értelemben vett állami támogatásokkal kapcsolatos eljárásról és a regionális támogatási térképről szóló 37/2011. (III. 22.) Korm. rendelet 35. §-a alapján kell eljárni.</w:t>
      </w:r>
    </w:p>
  </w:footnote>
  <w:footnote w:id="13">
    <w:p w:rsidR="006C2581" w:rsidRDefault="006C2581" w:rsidP="00AD4AAE">
      <w:pPr>
        <w:pStyle w:val="Lbjegyzetszveg"/>
      </w:pPr>
      <w:r>
        <w:rPr>
          <w:rStyle w:val="Lbjegyzet-hivatkozs"/>
        </w:rPr>
        <w:footnoteRef/>
      </w:r>
      <w:r>
        <w:t xml:space="preserve"> </w:t>
      </w:r>
      <w:r w:rsidRPr="00F82A82">
        <w:rPr>
          <w:lang w:val="sk-SK"/>
        </w:rPr>
        <w:t xml:space="preserve">1407/2013/EU </w:t>
      </w:r>
      <w:r w:rsidRPr="00F82A82">
        <w:rPr>
          <w:lang w:val="sk-SK"/>
        </w:rPr>
        <w:t>bizottsági rendelet 3. cikkének (8) és (9) bekezdés</w:t>
      </w:r>
    </w:p>
  </w:footnote>
  <w:footnote w:id="14">
    <w:p w:rsidR="006C2581" w:rsidRDefault="006C2581" w:rsidP="00AD4AAE">
      <w:pPr>
        <w:pStyle w:val="Lbjegyzetszveg"/>
      </w:pPr>
      <w:r>
        <w:rPr>
          <w:rStyle w:val="Lbjegyzet-hivatkozs"/>
        </w:rPr>
        <w:footnoteRef/>
      </w:r>
      <w:r>
        <w:t xml:space="preserve"> A</w:t>
      </w:r>
      <w:r w:rsidRPr="00F65C28">
        <w:t>z európai uniós versenyjogi értelemben vett állami támogatásokkal kapcsolatos eljárásról és a regionális támogatási térképről szóló 37/2011. (</w:t>
      </w:r>
      <w:proofErr w:type="spellStart"/>
      <w:r w:rsidRPr="00F65C28">
        <w:t>III</w:t>
      </w:r>
      <w:proofErr w:type="spellEnd"/>
      <w:r w:rsidRPr="00F65C28">
        <w:t xml:space="preserve">. 22.) Korm. rendelet </w:t>
      </w:r>
      <w:r>
        <w:t>35.§ alapján.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1447"/>
      <w:docPartObj>
        <w:docPartGallery w:val="Page Numbers (Top of Page)"/>
        <w:docPartUnique/>
      </w:docPartObj>
    </w:sdtPr>
    <w:sdtContent>
      <w:p w:rsidR="006C2581" w:rsidRDefault="006C2581">
        <w:pPr>
          <w:pStyle w:val="lfej"/>
          <w:jc w:val="center"/>
        </w:pPr>
        <w:fldSimple w:instr=" PAGE   \* MERGEFORMAT ">
          <w:r w:rsidR="006F3BBC">
            <w:rPr>
              <w:noProof/>
            </w:rPr>
            <w:t>12</w:t>
          </w:r>
        </w:fldSimple>
      </w:p>
    </w:sdtContent>
  </w:sdt>
  <w:p w:rsidR="006C2581" w:rsidRDefault="006C2581" w:rsidP="00AD4AAE">
    <w:pPr>
      <w:pStyle w:val="lfej"/>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1446"/>
      <w:docPartObj>
        <w:docPartGallery w:val="Page Numbers (Top of Page)"/>
        <w:docPartUnique/>
      </w:docPartObj>
    </w:sdtPr>
    <w:sdtContent>
      <w:p w:rsidR="006C2581" w:rsidRDefault="006C2581">
        <w:pPr>
          <w:pStyle w:val="lfej"/>
          <w:jc w:val="center"/>
        </w:pPr>
        <w:fldSimple w:instr=" PAGE   \* MERGEFORMAT ">
          <w:r>
            <w:rPr>
              <w:noProof/>
            </w:rPr>
            <w:t>7</w:t>
          </w:r>
        </w:fldSimple>
      </w:p>
    </w:sdtContent>
  </w:sdt>
  <w:p w:rsidR="006C2581" w:rsidRDefault="006C2581">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581" w:rsidRDefault="006C2581" w:rsidP="00F76359">
    <w:pPr>
      <w:pStyle w:val="lfej"/>
      <w:jc w:val="center"/>
    </w:pPr>
    <w:r>
      <w:rPr>
        <w:rStyle w:val="Oldalszm"/>
      </w:rPr>
      <w:fldChar w:fldCharType="begin"/>
    </w:r>
    <w:r>
      <w:rPr>
        <w:rStyle w:val="Oldalszm"/>
      </w:rPr>
      <w:instrText xml:space="preserve"> PAGE </w:instrText>
    </w:r>
    <w:r>
      <w:rPr>
        <w:rStyle w:val="Oldalszm"/>
      </w:rPr>
      <w:fldChar w:fldCharType="separate"/>
    </w:r>
    <w:r w:rsidR="006F3BBC">
      <w:rPr>
        <w:rStyle w:val="Oldalszm"/>
        <w:noProof/>
      </w:rPr>
      <w:t>84</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6F3BBC">
      <w:rPr>
        <w:rStyle w:val="Oldalszm"/>
        <w:noProof/>
      </w:rPr>
      <w:t>96</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2"/>
    <w:multiLevelType w:val="multilevel"/>
    <w:tmpl w:val="A9BE473E"/>
    <w:lvl w:ilvl="0">
      <w:start w:val="1"/>
      <w:numFmt w:val="decimal"/>
      <w:lvlText w:val="%1."/>
      <w:lvlJc w:val="left"/>
      <w:pPr>
        <w:tabs>
          <w:tab w:val="num" w:pos="0"/>
        </w:tabs>
        <w:ind w:left="432" w:hanging="432"/>
      </w:pPr>
      <w:rPr>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7">
    <w:nsid w:val="00000006"/>
    <w:multiLevelType w:val="singleLevel"/>
    <w:tmpl w:val="00000006"/>
    <w:name w:val="WW8Num4"/>
    <w:lvl w:ilvl="0">
      <w:start w:val="1"/>
      <w:numFmt w:val="decimal"/>
      <w:lvlText w:val="%1."/>
      <w:lvlJc w:val="left"/>
      <w:pPr>
        <w:tabs>
          <w:tab w:val="num" w:pos="720"/>
        </w:tabs>
        <w:ind w:left="720" w:hanging="360"/>
      </w:pPr>
    </w:lvl>
  </w:abstractNum>
  <w:abstractNum w:abstractNumId="8">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9">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10">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1">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2">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3">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4">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5">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6">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7">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8">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9">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20">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1">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2">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3">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4">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5">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6">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7">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8">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9">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30">
    <w:nsid w:val="01C03F48"/>
    <w:multiLevelType w:val="hybridMultilevel"/>
    <w:tmpl w:val="DE446992"/>
    <w:lvl w:ilvl="0" w:tplc="2468306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025E77C4"/>
    <w:multiLevelType w:val="hybridMultilevel"/>
    <w:tmpl w:val="BC5CBE2E"/>
    <w:lvl w:ilvl="0" w:tplc="D31219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03575D5F"/>
    <w:multiLevelType w:val="multilevel"/>
    <w:tmpl w:val="7A4E708E"/>
    <w:lvl w:ilvl="0">
      <w:start w:val="1"/>
      <w:numFmt w:val="decimal"/>
      <w:lvlText w:val="%1."/>
      <w:lvlJc w:val="left"/>
      <w:pPr>
        <w:tabs>
          <w:tab w:val="num" w:pos="742"/>
        </w:tabs>
        <w:ind w:left="742" w:hanging="360"/>
      </w:pPr>
      <w:rPr>
        <w:rFonts w:hint="default"/>
        <w:b w:val="0"/>
        <w:sz w:val="24"/>
        <w:szCs w:val="24"/>
      </w:rPr>
    </w:lvl>
    <w:lvl w:ilvl="1">
      <w:start w:val="1"/>
      <w:numFmt w:val="decimal"/>
      <w:lvlText w:val="%2."/>
      <w:lvlJc w:val="left"/>
      <w:pPr>
        <w:ind w:left="1462" w:hanging="360"/>
      </w:pPr>
      <w:rPr>
        <w:rFonts w:hint="default"/>
      </w:rPr>
    </w:lvl>
    <w:lvl w:ilvl="2">
      <w:start w:val="1"/>
      <w:numFmt w:val="bullet"/>
      <w:lvlText w:val=""/>
      <w:lvlJc w:val="left"/>
      <w:pPr>
        <w:tabs>
          <w:tab w:val="num" w:pos="2182"/>
        </w:tabs>
        <w:ind w:left="2182" w:hanging="360"/>
      </w:pPr>
      <w:rPr>
        <w:rFonts w:ascii="Wingdings" w:hAnsi="Wingdings" w:hint="default"/>
        <w:sz w:val="20"/>
      </w:rPr>
    </w:lvl>
    <w:lvl w:ilvl="3">
      <w:start w:val="1"/>
      <w:numFmt w:val="bullet"/>
      <w:lvlText w:val=""/>
      <w:lvlJc w:val="left"/>
      <w:pPr>
        <w:tabs>
          <w:tab w:val="num" w:pos="2902"/>
        </w:tabs>
        <w:ind w:left="2902" w:hanging="360"/>
      </w:pPr>
      <w:rPr>
        <w:rFonts w:ascii="Wingdings" w:hAnsi="Wingdings" w:hint="default"/>
        <w:sz w:val="20"/>
      </w:rPr>
    </w:lvl>
    <w:lvl w:ilvl="4">
      <w:start w:val="1"/>
      <w:numFmt w:val="bullet"/>
      <w:lvlText w:val=""/>
      <w:lvlJc w:val="left"/>
      <w:pPr>
        <w:tabs>
          <w:tab w:val="num" w:pos="3622"/>
        </w:tabs>
        <w:ind w:left="3622" w:hanging="360"/>
      </w:pPr>
      <w:rPr>
        <w:rFonts w:ascii="Wingdings" w:hAnsi="Wingdings" w:hint="default"/>
        <w:sz w:val="20"/>
      </w:rPr>
    </w:lvl>
    <w:lvl w:ilvl="5">
      <w:start w:val="1"/>
      <w:numFmt w:val="bullet"/>
      <w:lvlText w:val=""/>
      <w:lvlJc w:val="left"/>
      <w:pPr>
        <w:tabs>
          <w:tab w:val="num" w:pos="4342"/>
        </w:tabs>
        <w:ind w:left="4342" w:hanging="360"/>
      </w:pPr>
      <w:rPr>
        <w:rFonts w:ascii="Wingdings" w:hAnsi="Wingdings" w:hint="default"/>
        <w:sz w:val="20"/>
      </w:rPr>
    </w:lvl>
    <w:lvl w:ilvl="6">
      <w:start w:val="1"/>
      <w:numFmt w:val="bullet"/>
      <w:lvlText w:val=""/>
      <w:lvlJc w:val="left"/>
      <w:pPr>
        <w:tabs>
          <w:tab w:val="num" w:pos="5062"/>
        </w:tabs>
        <w:ind w:left="5062" w:hanging="360"/>
      </w:pPr>
      <w:rPr>
        <w:rFonts w:ascii="Wingdings" w:hAnsi="Wingdings" w:hint="default"/>
        <w:sz w:val="20"/>
      </w:rPr>
    </w:lvl>
    <w:lvl w:ilvl="7">
      <w:start w:val="1"/>
      <w:numFmt w:val="bullet"/>
      <w:lvlText w:val=""/>
      <w:lvlJc w:val="left"/>
      <w:pPr>
        <w:tabs>
          <w:tab w:val="num" w:pos="5782"/>
        </w:tabs>
        <w:ind w:left="5782" w:hanging="360"/>
      </w:pPr>
      <w:rPr>
        <w:rFonts w:ascii="Wingdings" w:hAnsi="Wingdings" w:hint="default"/>
        <w:sz w:val="20"/>
      </w:rPr>
    </w:lvl>
    <w:lvl w:ilvl="8">
      <w:start w:val="1"/>
      <w:numFmt w:val="bullet"/>
      <w:lvlText w:val=""/>
      <w:lvlJc w:val="left"/>
      <w:pPr>
        <w:tabs>
          <w:tab w:val="num" w:pos="6502"/>
        </w:tabs>
        <w:ind w:left="6502" w:hanging="360"/>
      </w:pPr>
      <w:rPr>
        <w:rFonts w:ascii="Wingdings" w:hAnsi="Wingdings" w:hint="default"/>
        <w:sz w:val="20"/>
      </w:rPr>
    </w:lvl>
  </w:abstractNum>
  <w:abstractNum w:abstractNumId="33">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4">
    <w:nsid w:val="03EE00B8"/>
    <w:multiLevelType w:val="multilevel"/>
    <w:tmpl w:val="040E001F"/>
    <w:lvl w:ilvl="0">
      <w:start w:val="1"/>
      <w:numFmt w:val="decimal"/>
      <w:lvlText w:val="%1."/>
      <w:lvlJc w:val="left"/>
      <w:pPr>
        <w:ind w:left="360" w:hanging="360"/>
      </w:pPr>
      <w:rPr>
        <w:rFonts w:hint="default"/>
        <w:b/>
        <w:i w:val="0"/>
        <w:color w:val="auto"/>
      </w:rPr>
    </w:lvl>
    <w:lvl w:ilvl="1">
      <w:start w:val="1"/>
      <w:numFmt w:val="decimal"/>
      <w:lvlText w:val="%1.%2."/>
      <w:lvlJc w:val="left"/>
      <w:pPr>
        <w:ind w:left="574"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04351BE9"/>
    <w:multiLevelType w:val="hybridMultilevel"/>
    <w:tmpl w:val="19A2A4A4"/>
    <w:lvl w:ilvl="0" w:tplc="12581662">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6">
    <w:nsid w:val="07015C0B"/>
    <w:multiLevelType w:val="hybridMultilevel"/>
    <w:tmpl w:val="B01E15EE"/>
    <w:lvl w:ilvl="0" w:tplc="D9F65AB8">
      <w:start w:val="1"/>
      <w:numFmt w:val="decimal"/>
      <w:lvlText w:val="%1."/>
      <w:lvlJc w:val="left"/>
      <w:pPr>
        <w:ind w:left="2136"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07FF719C"/>
    <w:multiLevelType w:val="hybridMultilevel"/>
    <w:tmpl w:val="5DE0E816"/>
    <w:lvl w:ilvl="0" w:tplc="636CAC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092327C4"/>
    <w:multiLevelType w:val="hybridMultilevel"/>
    <w:tmpl w:val="5AF041D4"/>
    <w:lvl w:ilvl="0" w:tplc="1D9EBB5C">
      <w:start w:val="1"/>
      <w:numFmt w:val="bullet"/>
      <w:lvlText w:val=""/>
      <w:lvlJc w:val="left"/>
      <w:pPr>
        <w:ind w:left="313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9">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0A9527A9"/>
    <w:multiLevelType w:val="hybridMultilevel"/>
    <w:tmpl w:val="51627B88"/>
    <w:lvl w:ilvl="0" w:tplc="6554B030">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0AB33646"/>
    <w:multiLevelType w:val="multilevel"/>
    <w:tmpl w:val="F36E462A"/>
    <w:lvl w:ilvl="0">
      <w:start w:val="1"/>
      <w:numFmt w:val="decimal"/>
      <w:lvlText w:val="%1."/>
      <w:lvlJc w:val="left"/>
      <w:pPr>
        <w:tabs>
          <w:tab w:val="num" w:pos="742"/>
        </w:tabs>
        <w:ind w:left="742" w:hanging="360"/>
      </w:pPr>
      <w:rPr>
        <w:rFonts w:hint="default"/>
        <w:b w:val="0"/>
        <w:sz w:val="24"/>
        <w:szCs w:val="24"/>
      </w:rPr>
    </w:lvl>
    <w:lvl w:ilvl="1">
      <w:start w:val="1"/>
      <w:numFmt w:val="decimal"/>
      <w:lvlText w:val="%2."/>
      <w:lvlJc w:val="left"/>
      <w:pPr>
        <w:ind w:left="1462" w:hanging="360"/>
      </w:pPr>
      <w:rPr>
        <w:rFonts w:hint="default"/>
      </w:rPr>
    </w:lvl>
    <w:lvl w:ilvl="2">
      <w:start w:val="1"/>
      <w:numFmt w:val="bullet"/>
      <w:lvlText w:val=""/>
      <w:lvlJc w:val="left"/>
      <w:pPr>
        <w:tabs>
          <w:tab w:val="num" w:pos="2182"/>
        </w:tabs>
        <w:ind w:left="2182" w:hanging="360"/>
      </w:pPr>
      <w:rPr>
        <w:rFonts w:ascii="Wingdings" w:hAnsi="Wingdings" w:hint="default"/>
        <w:sz w:val="20"/>
      </w:rPr>
    </w:lvl>
    <w:lvl w:ilvl="3">
      <w:start w:val="1"/>
      <w:numFmt w:val="bullet"/>
      <w:lvlText w:val=""/>
      <w:lvlJc w:val="left"/>
      <w:pPr>
        <w:tabs>
          <w:tab w:val="num" w:pos="2902"/>
        </w:tabs>
        <w:ind w:left="2902" w:hanging="360"/>
      </w:pPr>
      <w:rPr>
        <w:rFonts w:ascii="Wingdings" w:hAnsi="Wingdings" w:hint="default"/>
        <w:sz w:val="20"/>
      </w:rPr>
    </w:lvl>
    <w:lvl w:ilvl="4">
      <w:start w:val="1"/>
      <w:numFmt w:val="bullet"/>
      <w:lvlText w:val=""/>
      <w:lvlJc w:val="left"/>
      <w:pPr>
        <w:tabs>
          <w:tab w:val="num" w:pos="3622"/>
        </w:tabs>
        <w:ind w:left="3622" w:hanging="360"/>
      </w:pPr>
      <w:rPr>
        <w:rFonts w:ascii="Wingdings" w:hAnsi="Wingdings" w:hint="default"/>
        <w:sz w:val="20"/>
      </w:rPr>
    </w:lvl>
    <w:lvl w:ilvl="5">
      <w:start w:val="1"/>
      <w:numFmt w:val="bullet"/>
      <w:lvlText w:val=""/>
      <w:lvlJc w:val="left"/>
      <w:pPr>
        <w:tabs>
          <w:tab w:val="num" w:pos="4342"/>
        </w:tabs>
        <w:ind w:left="4342" w:hanging="360"/>
      </w:pPr>
      <w:rPr>
        <w:rFonts w:ascii="Wingdings" w:hAnsi="Wingdings" w:hint="default"/>
        <w:sz w:val="20"/>
      </w:rPr>
    </w:lvl>
    <w:lvl w:ilvl="6">
      <w:start w:val="1"/>
      <w:numFmt w:val="bullet"/>
      <w:lvlText w:val=""/>
      <w:lvlJc w:val="left"/>
      <w:pPr>
        <w:tabs>
          <w:tab w:val="num" w:pos="5062"/>
        </w:tabs>
        <w:ind w:left="5062" w:hanging="360"/>
      </w:pPr>
      <w:rPr>
        <w:rFonts w:ascii="Wingdings" w:hAnsi="Wingdings" w:hint="default"/>
        <w:sz w:val="20"/>
      </w:rPr>
    </w:lvl>
    <w:lvl w:ilvl="7">
      <w:start w:val="1"/>
      <w:numFmt w:val="bullet"/>
      <w:lvlText w:val=""/>
      <w:lvlJc w:val="left"/>
      <w:pPr>
        <w:tabs>
          <w:tab w:val="num" w:pos="5782"/>
        </w:tabs>
        <w:ind w:left="5782" w:hanging="360"/>
      </w:pPr>
      <w:rPr>
        <w:rFonts w:ascii="Wingdings" w:hAnsi="Wingdings" w:hint="default"/>
        <w:sz w:val="20"/>
      </w:rPr>
    </w:lvl>
    <w:lvl w:ilvl="8">
      <w:start w:val="1"/>
      <w:numFmt w:val="bullet"/>
      <w:lvlText w:val=""/>
      <w:lvlJc w:val="left"/>
      <w:pPr>
        <w:tabs>
          <w:tab w:val="num" w:pos="6502"/>
        </w:tabs>
        <w:ind w:left="6502" w:hanging="360"/>
      </w:pPr>
      <w:rPr>
        <w:rFonts w:ascii="Wingdings" w:hAnsi="Wingdings" w:hint="default"/>
        <w:sz w:val="20"/>
      </w:rPr>
    </w:lvl>
  </w:abstractNum>
  <w:abstractNum w:abstractNumId="42">
    <w:nsid w:val="0B2B1E13"/>
    <w:multiLevelType w:val="singleLevel"/>
    <w:tmpl w:val="4E0EEB60"/>
    <w:lvl w:ilvl="0">
      <w:start w:val="1"/>
      <w:numFmt w:val="bullet"/>
      <w:lvlText w:val=""/>
      <w:lvlJc w:val="left"/>
      <w:pPr>
        <w:ind w:left="360" w:hanging="360"/>
      </w:pPr>
      <w:rPr>
        <w:rFonts w:ascii="Symbol" w:hAnsi="Symbol" w:hint="default"/>
      </w:rPr>
    </w:lvl>
  </w:abstractNum>
  <w:abstractNum w:abstractNumId="43">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44">
    <w:nsid w:val="0E5D354F"/>
    <w:multiLevelType w:val="hybridMultilevel"/>
    <w:tmpl w:val="BD9EE7B8"/>
    <w:lvl w:ilvl="0" w:tplc="6AE8C2D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0EFD2622"/>
    <w:multiLevelType w:val="hybridMultilevel"/>
    <w:tmpl w:val="1F3E107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7">
    <w:nsid w:val="0F0909B7"/>
    <w:multiLevelType w:val="hybridMultilevel"/>
    <w:tmpl w:val="E4D0A0AE"/>
    <w:lvl w:ilvl="0" w:tplc="B6D81B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0FFA2444"/>
    <w:multiLevelType w:val="hybridMultilevel"/>
    <w:tmpl w:val="F604923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50">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1">
    <w:nsid w:val="12074CF4"/>
    <w:multiLevelType w:val="multilevel"/>
    <w:tmpl w:val="BF48BB8A"/>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nsid w:val="122139FE"/>
    <w:multiLevelType w:val="hybridMultilevel"/>
    <w:tmpl w:val="D696D0CA"/>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53">
    <w:nsid w:val="13BA7811"/>
    <w:multiLevelType w:val="multilevel"/>
    <w:tmpl w:val="AACA9C1E"/>
    <w:lvl w:ilvl="0">
      <w:start w:val="1"/>
      <w:numFmt w:val="decimal"/>
      <w:lvlText w:val="%1."/>
      <w:lvlJc w:val="left"/>
      <w:pPr>
        <w:tabs>
          <w:tab w:val="num" w:pos="742"/>
        </w:tabs>
        <w:ind w:left="742" w:hanging="360"/>
      </w:pPr>
      <w:rPr>
        <w:rFonts w:hint="default"/>
        <w:sz w:val="24"/>
        <w:szCs w:val="24"/>
      </w:rPr>
    </w:lvl>
    <w:lvl w:ilvl="1">
      <w:start w:val="1"/>
      <w:numFmt w:val="decimal"/>
      <w:lvlText w:val="%2."/>
      <w:lvlJc w:val="left"/>
      <w:pPr>
        <w:ind w:left="1462" w:hanging="360"/>
      </w:pPr>
      <w:rPr>
        <w:rFonts w:hint="default"/>
      </w:rPr>
    </w:lvl>
    <w:lvl w:ilvl="2">
      <w:start w:val="1"/>
      <w:numFmt w:val="bullet"/>
      <w:lvlText w:val=""/>
      <w:lvlJc w:val="left"/>
      <w:pPr>
        <w:tabs>
          <w:tab w:val="num" w:pos="2182"/>
        </w:tabs>
        <w:ind w:left="2182" w:hanging="360"/>
      </w:pPr>
      <w:rPr>
        <w:rFonts w:ascii="Wingdings" w:hAnsi="Wingdings" w:hint="default"/>
        <w:sz w:val="20"/>
      </w:rPr>
    </w:lvl>
    <w:lvl w:ilvl="3">
      <w:start w:val="1"/>
      <w:numFmt w:val="bullet"/>
      <w:lvlText w:val=""/>
      <w:lvlJc w:val="left"/>
      <w:pPr>
        <w:tabs>
          <w:tab w:val="num" w:pos="2902"/>
        </w:tabs>
        <w:ind w:left="2902" w:hanging="360"/>
      </w:pPr>
      <w:rPr>
        <w:rFonts w:ascii="Wingdings" w:hAnsi="Wingdings" w:hint="default"/>
        <w:sz w:val="20"/>
      </w:rPr>
    </w:lvl>
    <w:lvl w:ilvl="4">
      <w:start w:val="1"/>
      <w:numFmt w:val="bullet"/>
      <w:lvlText w:val=""/>
      <w:lvlJc w:val="left"/>
      <w:pPr>
        <w:tabs>
          <w:tab w:val="num" w:pos="3622"/>
        </w:tabs>
        <w:ind w:left="3622" w:hanging="360"/>
      </w:pPr>
      <w:rPr>
        <w:rFonts w:ascii="Wingdings" w:hAnsi="Wingdings" w:hint="default"/>
        <w:sz w:val="20"/>
      </w:rPr>
    </w:lvl>
    <w:lvl w:ilvl="5">
      <w:start w:val="1"/>
      <w:numFmt w:val="bullet"/>
      <w:lvlText w:val=""/>
      <w:lvlJc w:val="left"/>
      <w:pPr>
        <w:tabs>
          <w:tab w:val="num" w:pos="4342"/>
        </w:tabs>
        <w:ind w:left="4342" w:hanging="360"/>
      </w:pPr>
      <w:rPr>
        <w:rFonts w:ascii="Wingdings" w:hAnsi="Wingdings" w:hint="default"/>
        <w:sz w:val="20"/>
      </w:rPr>
    </w:lvl>
    <w:lvl w:ilvl="6">
      <w:start w:val="1"/>
      <w:numFmt w:val="bullet"/>
      <w:lvlText w:val=""/>
      <w:lvlJc w:val="left"/>
      <w:pPr>
        <w:tabs>
          <w:tab w:val="num" w:pos="5062"/>
        </w:tabs>
        <w:ind w:left="5062" w:hanging="360"/>
      </w:pPr>
      <w:rPr>
        <w:rFonts w:ascii="Wingdings" w:hAnsi="Wingdings" w:hint="default"/>
        <w:sz w:val="20"/>
      </w:rPr>
    </w:lvl>
    <w:lvl w:ilvl="7">
      <w:start w:val="1"/>
      <w:numFmt w:val="bullet"/>
      <w:lvlText w:val=""/>
      <w:lvlJc w:val="left"/>
      <w:pPr>
        <w:tabs>
          <w:tab w:val="num" w:pos="5782"/>
        </w:tabs>
        <w:ind w:left="5782" w:hanging="360"/>
      </w:pPr>
      <w:rPr>
        <w:rFonts w:ascii="Wingdings" w:hAnsi="Wingdings" w:hint="default"/>
        <w:sz w:val="20"/>
      </w:rPr>
    </w:lvl>
    <w:lvl w:ilvl="8">
      <w:start w:val="1"/>
      <w:numFmt w:val="bullet"/>
      <w:lvlText w:val=""/>
      <w:lvlJc w:val="left"/>
      <w:pPr>
        <w:tabs>
          <w:tab w:val="num" w:pos="6502"/>
        </w:tabs>
        <w:ind w:left="6502" w:hanging="360"/>
      </w:pPr>
      <w:rPr>
        <w:rFonts w:ascii="Wingdings" w:hAnsi="Wingdings" w:hint="default"/>
        <w:sz w:val="20"/>
      </w:rPr>
    </w:lvl>
  </w:abstractNum>
  <w:abstractNum w:abstractNumId="54">
    <w:nsid w:val="1486032C"/>
    <w:multiLevelType w:val="hybridMultilevel"/>
    <w:tmpl w:val="AA26F720"/>
    <w:lvl w:ilvl="0" w:tplc="1A4A0A6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151625D7"/>
    <w:multiLevelType w:val="hybridMultilevel"/>
    <w:tmpl w:val="79CE7232"/>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56">
    <w:nsid w:val="17D44A70"/>
    <w:multiLevelType w:val="singleLevel"/>
    <w:tmpl w:val="9CACE066"/>
    <w:lvl w:ilvl="0">
      <w:start w:val="1"/>
      <w:numFmt w:val="lowerLetter"/>
      <w:lvlText w:val="%1."/>
      <w:lvlJc w:val="left"/>
      <w:pPr>
        <w:tabs>
          <w:tab w:val="num" w:pos="660"/>
        </w:tabs>
        <w:ind w:left="660" w:hanging="360"/>
      </w:pPr>
      <w:rPr>
        <w:rFonts w:ascii="Times New Roman" w:eastAsia="Times New Roman" w:hAnsi="Times New Roman" w:cs="Times New Roman"/>
      </w:rPr>
    </w:lvl>
  </w:abstractNum>
  <w:abstractNum w:abstractNumId="57">
    <w:nsid w:val="182877EB"/>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58">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9">
    <w:nsid w:val="1D4A5A2D"/>
    <w:multiLevelType w:val="hybridMultilevel"/>
    <w:tmpl w:val="7846B7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1DAB5AD9"/>
    <w:multiLevelType w:val="hybridMultilevel"/>
    <w:tmpl w:val="E9B4221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1">
    <w:nsid w:val="1FB231FE"/>
    <w:multiLevelType w:val="hybridMultilevel"/>
    <w:tmpl w:val="2E8AC750"/>
    <w:lvl w:ilvl="0" w:tplc="1A14CC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1FC87B60"/>
    <w:multiLevelType w:val="hybridMultilevel"/>
    <w:tmpl w:val="27869900"/>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63">
    <w:nsid w:val="221E2090"/>
    <w:multiLevelType w:val="hybridMultilevel"/>
    <w:tmpl w:val="D696D0CA"/>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64">
    <w:nsid w:val="226B0D3F"/>
    <w:multiLevelType w:val="multilevel"/>
    <w:tmpl w:val="B6964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2F9713A"/>
    <w:multiLevelType w:val="multilevel"/>
    <w:tmpl w:val="F5A2FDE8"/>
    <w:lvl w:ilvl="0">
      <w:start w:val="1"/>
      <w:numFmt w:val="bullet"/>
      <w:lvlText w:val=""/>
      <w:lvlJc w:val="left"/>
      <w:pPr>
        <w:ind w:left="360" w:hanging="360"/>
      </w:pPr>
      <w:rPr>
        <w:rFonts w:ascii="Wingdings" w:hAnsi="Wingdings" w:hint="default"/>
        <w:b/>
        <w:i w:val="0"/>
        <w:color w:val="auto"/>
      </w:rPr>
    </w:lvl>
    <w:lvl w:ilvl="1">
      <w:start w:val="1"/>
      <w:numFmt w:val="decimal"/>
      <w:lvlText w:val="%1.%2."/>
      <w:lvlJc w:val="left"/>
      <w:pPr>
        <w:ind w:left="574" w:hanging="432"/>
      </w:pPr>
      <w:rPr>
        <w:rFonts w:hint="default"/>
        <w:b w:val="0"/>
        <w:sz w:val="22"/>
        <w:szCs w:val="22"/>
      </w:rPr>
    </w:lvl>
    <w:lvl w:ilvl="2">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67">
    <w:nsid w:val="23744FAB"/>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68">
    <w:nsid w:val="239C3FE7"/>
    <w:multiLevelType w:val="hybridMultilevel"/>
    <w:tmpl w:val="A9F22EC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9">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25834207"/>
    <w:multiLevelType w:val="hybridMultilevel"/>
    <w:tmpl w:val="7CE261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nsid w:val="28DF25CC"/>
    <w:multiLevelType w:val="multilevel"/>
    <w:tmpl w:val="F36E462A"/>
    <w:lvl w:ilvl="0">
      <w:start w:val="1"/>
      <w:numFmt w:val="decimal"/>
      <w:lvlText w:val="%1."/>
      <w:lvlJc w:val="left"/>
      <w:pPr>
        <w:tabs>
          <w:tab w:val="num" w:pos="742"/>
        </w:tabs>
        <w:ind w:left="742" w:hanging="360"/>
      </w:pPr>
      <w:rPr>
        <w:rFonts w:hint="default"/>
        <w:b w:val="0"/>
        <w:sz w:val="24"/>
        <w:szCs w:val="24"/>
      </w:rPr>
    </w:lvl>
    <w:lvl w:ilvl="1">
      <w:start w:val="1"/>
      <w:numFmt w:val="decimal"/>
      <w:lvlText w:val="%2."/>
      <w:lvlJc w:val="left"/>
      <w:pPr>
        <w:ind w:left="1462" w:hanging="360"/>
      </w:pPr>
      <w:rPr>
        <w:rFonts w:hint="default"/>
      </w:rPr>
    </w:lvl>
    <w:lvl w:ilvl="2">
      <w:start w:val="1"/>
      <w:numFmt w:val="bullet"/>
      <w:lvlText w:val=""/>
      <w:lvlJc w:val="left"/>
      <w:pPr>
        <w:tabs>
          <w:tab w:val="num" w:pos="2182"/>
        </w:tabs>
        <w:ind w:left="2182" w:hanging="360"/>
      </w:pPr>
      <w:rPr>
        <w:rFonts w:ascii="Wingdings" w:hAnsi="Wingdings" w:hint="default"/>
        <w:sz w:val="20"/>
      </w:rPr>
    </w:lvl>
    <w:lvl w:ilvl="3">
      <w:start w:val="1"/>
      <w:numFmt w:val="bullet"/>
      <w:lvlText w:val=""/>
      <w:lvlJc w:val="left"/>
      <w:pPr>
        <w:tabs>
          <w:tab w:val="num" w:pos="2902"/>
        </w:tabs>
        <w:ind w:left="2902" w:hanging="360"/>
      </w:pPr>
      <w:rPr>
        <w:rFonts w:ascii="Wingdings" w:hAnsi="Wingdings" w:hint="default"/>
        <w:sz w:val="20"/>
      </w:rPr>
    </w:lvl>
    <w:lvl w:ilvl="4">
      <w:start w:val="1"/>
      <w:numFmt w:val="bullet"/>
      <w:lvlText w:val=""/>
      <w:lvlJc w:val="left"/>
      <w:pPr>
        <w:tabs>
          <w:tab w:val="num" w:pos="3622"/>
        </w:tabs>
        <w:ind w:left="3622" w:hanging="360"/>
      </w:pPr>
      <w:rPr>
        <w:rFonts w:ascii="Wingdings" w:hAnsi="Wingdings" w:hint="default"/>
        <w:sz w:val="20"/>
      </w:rPr>
    </w:lvl>
    <w:lvl w:ilvl="5">
      <w:start w:val="1"/>
      <w:numFmt w:val="bullet"/>
      <w:lvlText w:val=""/>
      <w:lvlJc w:val="left"/>
      <w:pPr>
        <w:tabs>
          <w:tab w:val="num" w:pos="4342"/>
        </w:tabs>
        <w:ind w:left="4342" w:hanging="360"/>
      </w:pPr>
      <w:rPr>
        <w:rFonts w:ascii="Wingdings" w:hAnsi="Wingdings" w:hint="default"/>
        <w:sz w:val="20"/>
      </w:rPr>
    </w:lvl>
    <w:lvl w:ilvl="6">
      <w:start w:val="1"/>
      <w:numFmt w:val="bullet"/>
      <w:lvlText w:val=""/>
      <w:lvlJc w:val="left"/>
      <w:pPr>
        <w:tabs>
          <w:tab w:val="num" w:pos="5062"/>
        </w:tabs>
        <w:ind w:left="5062" w:hanging="360"/>
      </w:pPr>
      <w:rPr>
        <w:rFonts w:ascii="Wingdings" w:hAnsi="Wingdings" w:hint="default"/>
        <w:sz w:val="20"/>
      </w:rPr>
    </w:lvl>
    <w:lvl w:ilvl="7">
      <w:start w:val="1"/>
      <w:numFmt w:val="bullet"/>
      <w:lvlText w:val=""/>
      <w:lvlJc w:val="left"/>
      <w:pPr>
        <w:tabs>
          <w:tab w:val="num" w:pos="5782"/>
        </w:tabs>
        <w:ind w:left="5782" w:hanging="360"/>
      </w:pPr>
      <w:rPr>
        <w:rFonts w:ascii="Wingdings" w:hAnsi="Wingdings" w:hint="default"/>
        <w:sz w:val="20"/>
      </w:rPr>
    </w:lvl>
    <w:lvl w:ilvl="8">
      <w:start w:val="1"/>
      <w:numFmt w:val="bullet"/>
      <w:lvlText w:val=""/>
      <w:lvlJc w:val="left"/>
      <w:pPr>
        <w:tabs>
          <w:tab w:val="num" w:pos="6502"/>
        </w:tabs>
        <w:ind w:left="6502" w:hanging="360"/>
      </w:pPr>
      <w:rPr>
        <w:rFonts w:ascii="Wingdings" w:hAnsi="Wingdings" w:hint="default"/>
        <w:sz w:val="20"/>
      </w:rPr>
    </w:lvl>
  </w:abstractNum>
  <w:abstractNum w:abstractNumId="72">
    <w:nsid w:val="28E34EDB"/>
    <w:multiLevelType w:val="hybridMultilevel"/>
    <w:tmpl w:val="C1D6A7FE"/>
    <w:lvl w:ilvl="0" w:tplc="040E0005">
      <w:start w:val="1"/>
      <w:numFmt w:val="bullet"/>
      <w:lvlText w:val=""/>
      <w:lvlJc w:val="left"/>
      <w:pPr>
        <w:ind w:left="2136" w:hanging="360"/>
      </w:pPr>
      <w:rPr>
        <w:rFonts w:ascii="Wingdings" w:hAnsi="Wingdings"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73">
    <w:nsid w:val="2A4F53D8"/>
    <w:multiLevelType w:val="hybridMultilevel"/>
    <w:tmpl w:val="80B4EB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2A536FEB"/>
    <w:multiLevelType w:val="hybridMultilevel"/>
    <w:tmpl w:val="E1BC8F20"/>
    <w:lvl w:ilvl="0" w:tplc="6330A50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nsid w:val="2ACB740A"/>
    <w:multiLevelType w:val="hybridMultilevel"/>
    <w:tmpl w:val="DB9480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77">
    <w:nsid w:val="2FB15527"/>
    <w:multiLevelType w:val="hybridMultilevel"/>
    <w:tmpl w:val="24DC55AE"/>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78">
    <w:nsid w:val="314B37C1"/>
    <w:multiLevelType w:val="hybridMultilevel"/>
    <w:tmpl w:val="B2ACDFBA"/>
    <w:lvl w:ilvl="0" w:tplc="040E000F">
      <w:start w:val="1"/>
      <w:numFmt w:val="decimal"/>
      <w:lvlText w:val="%1."/>
      <w:lvlJc w:val="left"/>
      <w:pPr>
        <w:ind w:left="720" w:hanging="360"/>
      </w:pPr>
    </w:lvl>
    <w:lvl w:ilvl="1" w:tplc="9A7034FC">
      <w:start w:val="1"/>
      <w:numFmt w:val="lowerLetter"/>
      <w:lvlText w:val="%2.)"/>
      <w:lvlJc w:val="left"/>
      <w:pPr>
        <w:ind w:left="1575" w:hanging="49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32C87304"/>
    <w:multiLevelType w:val="hybridMultilevel"/>
    <w:tmpl w:val="37F05F04"/>
    <w:lvl w:ilvl="0" w:tplc="88CA0D58">
      <w:start w:val="1"/>
      <w:numFmt w:val="lowerLetter"/>
      <w:lvlText w:val="%1)"/>
      <w:lvlJc w:val="left"/>
      <w:pPr>
        <w:ind w:left="2136" w:hanging="360"/>
      </w:pPr>
      <w:rPr>
        <w:rFonts w:hint="default"/>
        <w:b w:val="0"/>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80">
    <w:nsid w:val="35164A4F"/>
    <w:multiLevelType w:val="hybridMultilevel"/>
    <w:tmpl w:val="FAD0AB2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1">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82">
    <w:nsid w:val="38BC32FF"/>
    <w:multiLevelType w:val="hybridMultilevel"/>
    <w:tmpl w:val="1B42F67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3">
    <w:nsid w:val="39AA6695"/>
    <w:multiLevelType w:val="multilevel"/>
    <w:tmpl w:val="7A4E708E"/>
    <w:lvl w:ilvl="0">
      <w:start w:val="1"/>
      <w:numFmt w:val="decimal"/>
      <w:lvlText w:val="%1."/>
      <w:lvlJc w:val="left"/>
      <w:pPr>
        <w:tabs>
          <w:tab w:val="num" w:pos="742"/>
        </w:tabs>
        <w:ind w:left="742" w:hanging="360"/>
      </w:pPr>
      <w:rPr>
        <w:rFonts w:hint="default"/>
        <w:b w:val="0"/>
        <w:sz w:val="24"/>
        <w:szCs w:val="24"/>
      </w:rPr>
    </w:lvl>
    <w:lvl w:ilvl="1">
      <w:start w:val="1"/>
      <w:numFmt w:val="decimal"/>
      <w:lvlText w:val="%2."/>
      <w:lvlJc w:val="left"/>
      <w:pPr>
        <w:ind w:left="1462" w:hanging="360"/>
      </w:pPr>
      <w:rPr>
        <w:rFonts w:hint="default"/>
      </w:rPr>
    </w:lvl>
    <w:lvl w:ilvl="2">
      <w:start w:val="1"/>
      <w:numFmt w:val="bullet"/>
      <w:lvlText w:val=""/>
      <w:lvlJc w:val="left"/>
      <w:pPr>
        <w:tabs>
          <w:tab w:val="num" w:pos="2182"/>
        </w:tabs>
        <w:ind w:left="2182" w:hanging="360"/>
      </w:pPr>
      <w:rPr>
        <w:rFonts w:ascii="Wingdings" w:hAnsi="Wingdings" w:hint="default"/>
        <w:sz w:val="20"/>
      </w:rPr>
    </w:lvl>
    <w:lvl w:ilvl="3">
      <w:start w:val="1"/>
      <w:numFmt w:val="bullet"/>
      <w:lvlText w:val=""/>
      <w:lvlJc w:val="left"/>
      <w:pPr>
        <w:tabs>
          <w:tab w:val="num" w:pos="2902"/>
        </w:tabs>
        <w:ind w:left="2902" w:hanging="360"/>
      </w:pPr>
      <w:rPr>
        <w:rFonts w:ascii="Wingdings" w:hAnsi="Wingdings" w:hint="default"/>
        <w:sz w:val="20"/>
      </w:rPr>
    </w:lvl>
    <w:lvl w:ilvl="4">
      <w:start w:val="1"/>
      <w:numFmt w:val="bullet"/>
      <w:lvlText w:val=""/>
      <w:lvlJc w:val="left"/>
      <w:pPr>
        <w:tabs>
          <w:tab w:val="num" w:pos="3622"/>
        </w:tabs>
        <w:ind w:left="3622" w:hanging="360"/>
      </w:pPr>
      <w:rPr>
        <w:rFonts w:ascii="Wingdings" w:hAnsi="Wingdings" w:hint="default"/>
        <w:sz w:val="20"/>
      </w:rPr>
    </w:lvl>
    <w:lvl w:ilvl="5">
      <w:start w:val="1"/>
      <w:numFmt w:val="bullet"/>
      <w:lvlText w:val=""/>
      <w:lvlJc w:val="left"/>
      <w:pPr>
        <w:tabs>
          <w:tab w:val="num" w:pos="4342"/>
        </w:tabs>
        <w:ind w:left="4342" w:hanging="360"/>
      </w:pPr>
      <w:rPr>
        <w:rFonts w:ascii="Wingdings" w:hAnsi="Wingdings" w:hint="default"/>
        <w:sz w:val="20"/>
      </w:rPr>
    </w:lvl>
    <w:lvl w:ilvl="6">
      <w:start w:val="1"/>
      <w:numFmt w:val="bullet"/>
      <w:lvlText w:val=""/>
      <w:lvlJc w:val="left"/>
      <w:pPr>
        <w:tabs>
          <w:tab w:val="num" w:pos="5062"/>
        </w:tabs>
        <w:ind w:left="5062" w:hanging="360"/>
      </w:pPr>
      <w:rPr>
        <w:rFonts w:ascii="Wingdings" w:hAnsi="Wingdings" w:hint="default"/>
        <w:sz w:val="20"/>
      </w:rPr>
    </w:lvl>
    <w:lvl w:ilvl="7">
      <w:start w:val="1"/>
      <w:numFmt w:val="bullet"/>
      <w:lvlText w:val=""/>
      <w:lvlJc w:val="left"/>
      <w:pPr>
        <w:tabs>
          <w:tab w:val="num" w:pos="5782"/>
        </w:tabs>
        <w:ind w:left="5782" w:hanging="360"/>
      </w:pPr>
      <w:rPr>
        <w:rFonts w:ascii="Wingdings" w:hAnsi="Wingdings" w:hint="default"/>
        <w:sz w:val="20"/>
      </w:rPr>
    </w:lvl>
    <w:lvl w:ilvl="8">
      <w:start w:val="1"/>
      <w:numFmt w:val="bullet"/>
      <w:lvlText w:val=""/>
      <w:lvlJc w:val="left"/>
      <w:pPr>
        <w:tabs>
          <w:tab w:val="num" w:pos="6502"/>
        </w:tabs>
        <w:ind w:left="6502" w:hanging="360"/>
      </w:pPr>
      <w:rPr>
        <w:rFonts w:ascii="Wingdings" w:hAnsi="Wingdings" w:hint="default"/>
        <w:sz w:val="20"/>
      </w:rPr>
    </w:lvl>
  </w:abstractNum>
  <w:abstractNum w:abstractNumId="84">
    <w:nsid w:val="3AF76232"/>
    <w:multiLevelType w:val="multilevel"/>
    <w:tmpl w:val="7A4E708E"/>
    <w:lvl w:ilvl="0">
      <w:start w:val="1"/>
      <w:numFmt w:val="decimal"/>
      <w:lvlText w:val="%1."/>
      <w:lvlJc w:val="left"/>
      <w:pPr>
        <w:tabs>
          <w:tab w:val="num" w:pos="742"/>
        </w:tabs>
        <w:ind w:left="742" w:hanging="360"/>
      </w:pPr>
      <w:rPr>
        <w:rFonts w:hint="default"/>
        <w:b w:val="0"/>
        <w:sz w:val="24"/>
        <w:szCs w:val="24"/>
      </w:rPr>
    </w:lvl>
    <w:lvl w:ilvl="1">
      <w:start w:val="1"/>
      <w:numFmt w:val="decimal"/>
      <w:lvlText w:val="%2."/>
      <w:lvlJc w:val="left"/>
      <w:pPr>
        <w:ind w:left="1462" w:hanging="360"/>
      </w:pPr>
      <w:rPr>
        <w:rFonts w:hint="default"/>
      </w:rPr>
    </w:lvl>
    <w:lvl w:ilvl="2">
      <w:start w:val="1"/>
      <w:numFmt w:val="bullet"/>
      <w:lvlText w:val=""/>
      <w:lvlJc w:val="left"/>
      <w:pPr>
        <w:tabs>
          <w:tab w:val="num" w:pos="2182"/>
        </w:tabs>
        <w:ind w:left="2182" w:hanging="360"/>
      </w:pPr>
      <w:rPr>
        <w:rFonts w:ascii="Wingdings" w:hAnsi="Wingdings" w:hint="default"/>
        <w:sz w:val="20"/>
      </w:rPr>
    </w:lvl>
    <w:lvl w:ilvl="3">
      <w:start w:val="1"/>
      <w:numFmt w:val="bullet"/>
      <w:lvlText w:val=""/>
      <w:lvlJc w:val="left"/>
      <w:pPr>
        <w:tabs>
          <w:tab w:val="num" w:pos="2902"/>
        </w:tabs>
        <w:ind w:left="2902" w:hanging="360"/>
      </w:pPr>
      <w:rPr>
        <w:rFonts w:ascii="Wingdings" w:hAnsi="Wingdings" w:hint="default"/>
        <w:sz w:val="20"/>
      </w:rPr>
    </w:lvl>
    <w:lvl w:ilvl="4">
      <w:start w:val="1"/>
      <w:numFmt w:val="bullet"/>
      <w:lvlText w:val=""/>
      <w:lvlJc w:val="left"/>
      <w:pPr>
        <w:tabs>
          <w:tab w:val="num" w:pos="3622"/>
        </w:tabs>
        <w:ind w:left="3622" w:hanging="360"/>
      </w:pPr>
      <w:rPr>
        <w:rFonts w:ascii="Wingdings" w:hAnsi="Wingdings" w:hint="default"/>
        <w:sz w:val="20"/>
      </w:rPr>
    </w:lvl>
    <w:lvl w:ilvl="5">
      <w:start w:val="1"/>
      <w:numFmt w:val="bullet"/>
      <w:lvlText w:val=""/>
      <w:lvlJc w:val="left"/>
      <w:pPr>
        <w:tabs>
          <w:tab w:val="num" w:pos="4342"/>
        </w:tabs>
        <w:ind w:left="4342" w:hanging="360"/>
      </w:pPr>
      <w:rPr>
        <w:rFonts w:ascii="Wingdings" w:hAnsi="Wingdings" w:hint="default"/>
        <w:sz w:val="20"/>
      </w:rPr>
    </w:lvl>
    <w:lvl w:ilvl="6">
      <w:start w:val="1"/>
      <w:numFmt w:val="bullet"/>
      <w:lvlText w:val=""/>
      <w:lvlJc w:val="left"/>
      <w:pPr>
        <w:tabs>
          <w:tab w:val="num" w:pos="5062"/>
        </w:tabs>
        <w:ind w:left="5062" w:hanging="360"/>
      </w:pPr>
      <w:rPr>
        <w:rFonts w:ascii="Wingdings" w:hAnsi="Wingdings" w:hint="default"/>
        <w:sz w:val="20"/>
      </w:rPr>
    </w:lvl>
    <w:lvl w:ilvl="7">
      <w:start w:val="1"/>
      <w:numFmt w:val="bullet"/>
      <w:lvlText w:val=""/>
      <w:lvlJc w:val="left"/>
      <w:pPr>
        <w:tabs>
          <w:tab w:val="num" w:pos="5782"/>
        </w:tabs>
        <w:ind w:left="5782" w:hanging="360"/>
      </w:pPr>
      <w:rPr>
        <w:rFonts w:ascii="Wingdings" w:hAnsi="Wingdings" w:hint="default"/>
        <w:sz w:val="20"/>
      </w:rPr>
    </w:lvl>
    <w:lvl w:ilvl="8">
      <w:start w:val="1"/>
      <w:numFmt w:val="bullet"/>
      <w:lvlText w:val=""/>
      <w:lvlJc w:val="left"/>
      <w:pPr>
        <w:tabs>
          <w:tab w:val="num" w:pos="6502"/>
        </w:tabs>
        <w:ind w:left="6502" w:hanging="360"/>
      </w:pPr>
      <w:rPr>
        <w:rFonts w:ascii="Wingdings" w:hAnsi="Wingdings" w:hint="default"/>
        <w:sz w:val="20"/>
      </w:rPr>
    </w:lvl>
  </w:abstractNum>
  <w:abstractNum w:abstractNumId="85">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86">
    <w:nsid w:val="3CA72009"/>
    <w:multiLevelType w:val="hybridMultilevel"/>
    <w:tmpl w:val="495257E4"/>
    <w:lvl w:ilvl="0" w:tplc="040E0001">
      <w:start w:val="1"/>
      <w:numFmt w:val="bullet"/>
      <w:lvlText w:val=""/>
      <w:lvlJc w:val="left"/>
      <w:pPr>
        <w:tabs>
          <w:tab w:val="num" w:pos="836"/>
        </w:tabs>
        <w:ind w:left="836" w:hanging="360"/>
      </w:pPr>
      <w:rPr>
        <w:rFonts w:ascii="Symbol" w:hAnsi="Symbol" w:hint="default"/>
      </w:rPr>
    </w:lvl>
    <w:lvl w:ilvl="1" w:tplc="040E0003" w:tentative="1">
      <w:start w:val="1"/>
      <w:numFmt w:val="bullet"/>
      <w:lvlText w:val="o"/>
      <w:lvlJc w:val="left"/>
      <w:pPr>
        <w:tabs>
          <w:tab w:val="num" w:pos="1556"/>
        </w:tabs>
        <w:ind w:left="1556" w:hanging="360"/>
      </w:pPr>
      <w:rPr>
        <w:rFonts w:ascii="Courier New" w:hAnsi="Courier New" w:cs="Courier New" w:hint="default"/>
      </w:rPr>
    </w:lvl>
    <w:lvl w:ilvl="2" w:tplc="040E0005" w:tentative="1">
      <w:start w:val="1"/>
      <w:numFmt w:val="bullet"/>
      <w:lvlText w:val=""/>
      <w:lvlJc w:val="left"/>
      <w:pPr>
        <w:tabs>
          <w:tab w:val="num" w:pos="2276"/>
        </w:tabs>
        <w:ind w:left="2276" w:hanging="360"/>
      </w:pPr>
      <w:rPr>
        <w:rFonts w:ascii="Wingdings" w:hAnsi="Wingdings" w:hint="default"/>
      </w:rPr>
    </w:lvl>
    <w:lvl w:ilvl="3" w:tplc="040E0001" w:tentative="1">
      <w:start w:val="1"/>
      <w:numFmt w:val="bullet"/>
      <w:lvlText w:val=""/>
      <w:lvlJc w:val="left"/>
      <w:pPr>
        <w:tabs>
          <w:tab w:val="num" w:pos="2996"/>
        </w:tabs>
        <w:ind w:left="2996" w:hanging="360"/>
      </w:pPr>
      <w:rPr>
        <w:rFonts w:ascii="Symbol" w:hAnsi="Symbol" w:hint="default"/>
      </w:rPr>
    </w:lvl>
    <w:lvl w:ilvl="4" w:tplc="040E0003" w:tentative="1">
      <w:start w:val="1"/>
      <w:numFmt w:val="bullet"/>
      <w:lvlText w:val="o"/>
      <w:lvlJc w:val="left"/>
      <w:pPr>
        <w:tabs>
          <w:tab w:val="num" w:pos="3716"/>
        </w:tabs>
        <w:ind w:left="3716" w:hanging="360"/>
      </w:pPr>
      <w:rPr>
        <w:rFonts w:ascii="Courier New" w:hAnsi="Courier New" w:cs="Courier New" w:hint="default"/>
      </w:rPr>
    </w:lvl>
    <w:lvl w:ilvl="5" w:tplc="040E0005" w:tentative="1">
      <w:start w:val="1"/>
      <w:numFmt w:val="bullet"/>
      <w:lvlText w:val=""/>
      <w:lvlJc w:val="left"/>
      <w:pPr>
        <w:tabs>
          <w:tab w:val="num" w:pos="4436"/>
        </w:tabs>
        <w:ind w:left="4436" w:hanging="360"/>
      </w:pPr>
      <w:rPr>
        <w:rFonts w:ascii="Wingdings" w:hAnsi="Wingdings" w:hint="default"/>
      </w:rPr>
    </w:lvl>
    <w:lvl w:ilvl="6" w:tplc="040E0001" w:tentative="1">
      <w:start w:val="1"/>
      <w:numFmt w:val="bullet"/>
      <w:lvlText w:val=""/>
      <w:lvlJc w:val="left"/>
      <w:pPr>
        <w:tabs>
          <w:tab w:val="num" w:pos="5156"/>
        </w:tabs>
        <w:ind w:left="5156" w:hanging="360"/>
      </w:pPr>
      <w:rPr>
        <w:rFonts w:ascii="Symbol" w:hAnsi="Symbol" w:hint="default"/>
      </w:rPr>
    </w:lvl>
    <w:lvl w:ilvl="7" w:tplc="040E0003" w:tentative="1">
      <w:start w:val="1"/>
      <w:numFmt w:val="bullet"/>
      <w:lvlText w:val="o"/>
      <w:lvlJc w:val="left"/>
      <w:pPr>
        <w:tabs>
          <w:tab w:val="num" w:pos="5876"/>
        </w:tabs>
        <w:ind w:left="5876" w:hanging="360"/>
      </w:pPr>
      <w:rPr>
        <w:rFonts w:ascii="Courier New" w:hAnsi="Courier New" w:cs="Courier New" w:hint="default"/>
      </w:rPr>
    </w:lvl>
    <w:lvl w:ilvl="8" w:tplc="040E0005" w:tentative="1">
      <w:start w:val="1"/>
      <w:numFmt w:val="bullet"/>
      <w:lvlText w:val=""/>
      <w:lvlJc w:val="left"/>
      <w:pPr>
        <w:tabs>
          <w:tab w:val="num" w:pos="6596"/>
        </w:tabs>
        <w:ind w:left="6596" w:hanging="360"/>
      </w:pPr>
      <w:rPr>
        <w:rFonts w:ascii="Wingdings" w:hAnsi="Wingdings" w:hint="default"/>
      </w:rPr>
    </w:lvl>
  </w:abstractNum>
  <w:abstractNum w:abstractNumId="87">
    <w:nsid w:val="3F7E0A52"/>
    <w:multiLevelType w:val="hybridMultilevel"/>
    <w:tmpl w:val="DC4CC876"/>
    <w:lvl w:ilvl="0" w:tplc="071E5036">
      <w:start w:val="1"/>
      <w:numFmt w:val="decimal"/>
      <w:lvlText w:val="%1."/>
      <w:lvlJc w:val="left"/>
      <w:pPr>
        <w:ind w:left="2136" w:hanging="360"/>
      </w:pPr>
      <w:rPr>
        <w:rFonts w:hint="default"/>
        <w:b w:val="0"/>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88">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89">
    <w:nsid w:val="44A40B3A"/>
    <w:multiLevelType w:val="hybridMultilevel"/>
    <w:tmpl w:val="28E687B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0">
    <w:nsid w:val="45075DE2"/>
    <w:multiLevelType w:val="hybridMultilevel"/>
    <w:tmpl w:val="B2ACDFBA"/>
    <w:lvl w:ilvl="0" w:tplc="040E000F">
      <w:start w:val="1"/>
      <w:numFmt w:val="decimal"/>
      <w:lvlText w:val="%1."/>
      <w:lvlJc w:val="left"/>
      <w:pPr>
        <w:ind w:left="720" w:hanging="360"/>
      </w:pPr>
    </w:lvl>
    <w:lvl w:ilvl="1" w:tplc="9A7034FC">
      <w:start w:val="1"/>
      <w:numFmt w:val="lowerLetter"/>
      <w:lvlText w:val="%2.)"/>
      <w:lvlJc w:val="left"/>
      <w:pPr>
        <w:ind w:left="1575" w:hanging="49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nsid w:val="4530017C"/>
    <w:multiLevelType w:val="multilevel"/>
    <w:tmpl w:val="22FC6650"/>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nsid w:val="49824843"/>
    <w:multiLevelType w:val="hybridMultilevel"/>
    <w:tmpl w:val="EE56E9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nsid w:val="4AF134E2"/>
    <w:multiLevelType w:val="hybridMultilevel"/>
    <w:tmpl w:val="ED6005C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4">
    <w:nsid w:val="4B8A3394"/>
    <w:multiLevelType w:val="hybridMultilevel"/>
    <w:tmpl w:val="D6A65462"/>
    <w:lvl w:ilvl="0" w:tplc="AFEEC04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nsid w:val="4E9A1D5C"/>
    <w:multiLevelType w:val="multilevel"/>
    <w:tmpl w:val="F36E462A"/>
    <w:lvl w:ilvl="0">
      <w:start w:val="1"/>
      <w:numFmt w:val="decimal"/>
      <w:lvlText w:val="%1."/>
      <w:lvlJc w:val="left"/>
      <w:pPr>
        <w:tabs>
          <w:tab w:val="num" w:pos="742"/>
        </w:tabs>
        <w:ind w:left="742" w:hanging="360"/>
      </w:pPr>
      <w:rPr>
        <w:rFonts w:hint="default"/>
        <w:b w:val="0"/>
        <w:sz w:val="24"/>
        <w:szCs w:val="24"/>
      </w:rPr>
    </w:lvl>
    <w:lvl w:ilvl="1">
      <w:start w:val="1"/>
      <w:numFmt w:val="decimal"/>
      <w:lvlText w:val="%2."/>
      <w:lvlJc w:val="left"/>
      <w:pPr>
        <w:ind w:left="1462" w:hanging="360"/>
      </w:pPr>
      <w:rPr>
        <w:rFonts w:hint="default"/>
      </w:rPr>
    </w:lvl>
    <w:lvl w:ilvl="2">
      <w:start w:val="1"/>
      <w:numFmt w:val="bullet"/>
      <w:lvlText w:val=""/>
      <w:lvlJc w:val="left"/>
      <w:pPr>
        <w:tabs>
          <w:tab w:val="num" w:pos="2182"/>
        </w:tabs>
        <w:ind w:left="2182" w:hanging="360"/>
      </w:pPr>
      <w:rPr>
        <w:rFonts w:ascii="Wingdings" w:hAnsi="Wingdings" w:hint="default"/>
        <w:sz w:val="20"/>
      </w:rPr>
    </w:lvl>
    <w:lvl w:ilvl="3">
      <w:start w:val="1"/>
      <w:numFmt w:val="bullet"/>
      <w:lvlText w:val=""/>
      <w:lvlJc w:val="left"/>
      <w:pPr>
        <w:tabs>
          <w:tab w:val="num" w:pos="2902"/>
        </w:tabs>
        <w:ind w:left="2902" w:hanging="360"/>
      </w:pPr>
      <w:rPr>
        <w:rFonts w:ascii="Wingdings" w:hAnsi="Wingdings" w:hint="default"/>
        <w:sz w:val="20"/>
      </w:rPr>
    </w:lvl>
    <w:lvl w:ilvl="4">
      <w:start w:val="1"/>
      <w:numFmt w:val="bullet"/>
      <w:lvlText w:val=""/>
      <w:lvlJc w:val="left"/>
      <w:pPr>
        <w:tabs>
          <w:tab w:val="num" w:pos="3622"/>
        </w:tabs>
        <w:ind w:left="3622" w:hanging="360"/>
      </w:pPr>
      <w:rPr>
        <w:rFonts w:ascii="Wingdings" w:hAnsi="Wingdings" w:hint="default"/>
        <w:sz w:val="20"/>
      </w:rPr>
    </w:lvl>
    <w:lvl w:ilvl="5">
      <w:start w:val="1"/>
      <w:numFmt w:val="bullet"/>
      <w:lvlText w:val=""/>
      <w:lvlJc w:val="left"/>
      <w:pPr>
        <w:tabs>
          <w:tab w:val="num" w:pos="4342"/>
        </w:tabs>
        <w:ind w:left="4342" w:hanging="360"/>
      </w:pPr>
      <w:rPr>
        <w:rFonts w:ascii="Wingdings" w:hAnsi="Wingdings" w:hint="default"/>
        <w:sz w:val="20"/>
      </w:rPr>
    </w:lvl>
    <w:lvl w:ilvl="6">
      <w:start w:val="1"/>
      <w:numFmt w:val="bullet"/>
      <w:lvlText w:val=""/>
      <w:lvlJc w:val="left"/>
      <w:pPr>
        <w:tabs>
          <w:tab w:val="num" w:pos="5062"/>
        </w:tabs>
        <w:ind w:left="5062" w:hanging="360"/>
      </w:pPr>
      <w:rPr>
        <w:rFonts w:ascii="Wingdings" w:hAnsi="Wingdings" w:hint="default"/>
        <w:sz w:val="20"/>
      </w:rPr>
    </w:lvl>
    <w:lvl w:ilvl="7">
      <w:start w:val="1"/>
      <w:numFmt w:val="bullet"/>
      <w:lvlText w:val=""/>
      <w:lvlJc w:val="left"/>
      <w:pPr>
        <w:tabs>
          <w:tab w:val="num" w:pos="5782"/>
        </w:tabs>
        <w:ind w:left="5782" w:hanging="360"/>
      </w:pPr>
      <w:rPr>
        <w:rFonts w:ascii="Wingdings" w:hAnsi="Wingdings" w:hint="default"/>
        <w:sz w:val="20"/>
      </w:rPr>
    </w:lvl>
    <w:lvl w:ilvl="8">
      <w:start w:val="1"/>
      <w:numFmt w:val="bullet"/>
      <w:lvlText w:val=""/>
      <w:lvlJc w:val="left"/>
      <w:pPr>
        <w:tabs>
          <w:tab w:val="num" w:pos="6502"/>
        </w:tabs>
        <w:ind w:left="6502" w:hanging="360"/>
      </w:pPr>
      <w:rPr>
        <w:rFonts w:ascii="Wingdings" w:hAnsi="Wingdings" w:hint="default"/>
        <w:sz w:val="20"/>
      </w:rPr>
    </w:lvl>
  </w:abstractNum>
  <w:abstractNum w:abstractNumId="96">
    <w:nsid w:val="51BF5458"/>
    <w:multiLevelType w:val="hybridMultilevel"/>
    <w:tmpl w:val="12F81F2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7">
    <w:nsid w:val="547F50DC"/>
    <w:multiLevelType w:val="hybridMultilevel"/>
    <w:tmpl w:val="96CA2986"/>
    <w:lvl w:ilvl="0" w:tplc="040E0001">
      <w:start w:val="1"/>
      <w:numFmt w:val="bullet"/>
      <w:lvlText w:val=""/>
      <w:lvlJc w:val="left"/>
      <w:pPr>
        <w:tabs>
          <w:tab w:val="num" w:pos="1260"/>
        </w:tabs>
        <w:ind w:left="1260" w:hanging="360"/>
      </w:pPr>
      <w:rPr>
        <w:rFonts w:ascii="Symbol" w:hAnsi="Symbol"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98">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nsid w:val="571471AB"/>
    <w:multiLevelType w:val="hybridMultilevel"/>
    <w:tmpl w:val="D696D0CA"/>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00">
    <w:nsid w:val="57B863AF"/>
    <w:multiLevelType w:val="hybridMultilevel"/>
    <w:tmpl w:val="08982D38"/>
    <w:lvl w:ilvl="0" w:tplc="040E0001">
      <w:start w:val="1"/>
      <w:numFmt w:val="bullet"/>
      <w:lvlText w:val=""/>
      <w:lvlJc w:val="left"/>
      <w:pPr>
        <w:tabs>
          <w:tab w:val="num" w:pos="1260"/>
        </w:tabs>
        <w:ind w:left="1260" w:hanging="360"/>
      </w:pPr>
      <w:rPr>
        <w:rFonts w:ascii="Symbol" w:hAnsi="Symbol"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01">
    <w:nsid w:val="5CAD2107"/>
    <w:multiLevelType w:val="hybridMultilevel"/>
    <w:tmpl w:val="79CE7232"/>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02">
    <w:nsid w:val="5EA5236E"/>
    <w:multiLevelType w:val="hybridMultilevel"/>
    <w:tmpl w:val="A18C191C"/>
    <w:lvl w:ilvl="0" w:tplc="040E0001">
      <w:start w:val="1"/>
      <w:numFmt w:val="bullet"/>
      <w:lvlText w:val=""/>
      <w:lvlJc w:val="left"/>
      <w:pPr>
        <w:ind w:left="1162" w:hanging="360"/>
      </w:pPr>
      <w:rPr>
        <w:rFonts w:ascii="Symbol" w:hAnsi="Symbol" w:hint="default"/>
      </w:rPr>
    </w:lvl>
    <w:lvl w:ilvl="1" w:tplc="040E0019" w:tentative="1">
      <w:start w:val="1"/>
      <w:numFmt w:val="lowerLetter"/>
      <w:lvlText w:val="%2."/>
      <w:lvlJc w:val="left"/>
      <w:pPr>
        <w:ind w:left="1882" w:hanging="360"/>
      </w:pPr>
    </w:lvl>
    <w:lvl w:ilvl="2" w:tplc="040E001B" w:tentative="1">
      <w:start w:val="1"/>
      <w:numFmt w:val="lowerRoman"/>
      <w:lvlText w:val="%3."/>
      <w:lvlJc w:val="right"/>
      <w:pPr>
        <w:ind w:left="2602" w:hanging="180"/>
      </w:pPr>
    </w:lvl>
    <w:lvl w:ilvl="3" w:tplc="040E000F" w:tentative="1">
      <w:start w:val="1"/>
      <w:numFmt w:val="decimal"/>
      <w:lvlText w:val="%4."/>
      <w:lvlJc w:val="left"/>
      <w:pPr>
        <w:ind w:left="3322" w:hanging="360"/>
      </w:pPr>
    </w:lvl>
    <w:lvl w:ilvl="4" w:tplc="040E0019" w:tentative="1">
      <w:start w:val="1"/>
      <w:numFmt w:val="lowerLetter"/>
      <w:lvlText w:val="%5."/>
      <w:lvlJc w:val="left"/>
      <w:pPr>
        <w:ind w:left="4042" w:hanging="360"/>
      </w:pPr>
    </w:lvl>
    <w:lvl w:ilvl="5" w:tplc="040E001B" w:tentative="1">
      <w:start w:val="1"/>
      <w:numFmt w:val="lowerRoman"/>
      <w:lvlText w:val="%6."/>
      <w:lvlJc w:val="right"/>
      <w:pPr>
        <w:ind w:left="4762" w:hanging="180"/>
      </w:pPr>
    </w:lvl>
    <w:lvl w:ilvl="6" w:tplc="040E000F" w:tentative="1">
      <w:start w:val="1"/>
      <w:numFmt w:val="decimal"/>
      <w:lvlText w:val="%7."/>
      <w:lvlJc w:val="left"/>
      <w:pPr>
        <w:ind w:left="5482" w:hanging="360"/>
      </w:pPr>
    </w:lvl>
    <w:lvl w:ilvl="7" w:tplc="040E0019" w:tentative="1">
      <w:start w:val="1"/>
      <w:numFmt w:val="lowerLetter"/>
      <w:lvlText w:val="%8."/>
      <w:lvlJc w:val="left"/>
      <w:pPr>
        <w:ind w:left="6202" w:hanging="360"/>
      </w:pPr>
    </w:lvl>
    <w:lvl w:ilvl="8" w:tplc="040E001B" w:tentative="1">
      <w:start w:val="1"/>
      <w:numFmt w:val="lowerRoman"/>
      <w:lvlText w:val="%9."/>
      <w:lvlJc w:val="right"/>
      <w:pPr>
        <w:ind w:left="6922" w:hanging="180"/>
      </w:pPr>
    </w:lvl>
  </w:abstractNum>
  <w:abstractNum w:abstractNumId="103">
    <w:nsid w:val="5F074870"/>
    <w:multiLevelType w:val="hybridMultilevel"/>
    <w:tmpl w:val="3DFEB0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4">
    <w:nsid w:val="60282F6D"/>
    <w:multiLevelType w:val="hybridMultilevel"/>
    <w:tmpl w:val="2D64D110"/>
    <w:lvl w:ilvl="0" w:tplc="F5FEC318">
      <w:start w:val="4"/>
      <w:numFmt w:val="decimal"/>
      <w:lvlText w:val="%1."/>
      <w:lvlJc w:val="left"/>
      <w:pPr>
        <w:ind w:left="2136"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nsid w:val="616662A3"/>
    <w:multiLevelType w:val="multilevel"/>
    <w:tmpl w:val="B490A4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7">
    <w:nsid w:val="62EE0E46"/>
    <w:multiLevelType w:val="hybridMultilevel"/>
    <w:tmpl w:val="3D566836"/>
    <w:lvl w:ilvl="0" w:tplc="040E000F">
      <w:start w:val="1"/>
      <w:numFmt w:val="decimal"/>
      <w:lvlText w:val="%1."/>
      <w:lvlJc w:val="left"/>
      <w:pPr>
        <w:tabs>
          <w:tab w:val="num" w:pos="720"/>
        </w:tabs>
        <w:ind w:left="720" w:hanging="360"/>
      </w:pPr>
      <w:rPr>
        <w:rFont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8">
    <w:nsid w:val="63046C65"/>
    <w:multiLevelType w:val="hybridMultilevel"/>
    <w:tmpl w:val="7C565D3A"/>
    <w:lvl w:ilvl="0" w:tplc="040E000F">
      <w:start w:val="1"/>
      <w:numFmt w:val="decimal"/>
      <w:lvlText w:val="%1."/>
      <w:lvlJc w:val="left"/>
      <w:pPr>
        <w:tabs>
          <w:tab w:val="num" w:pos="720"/>
        </w:tabs>
        <w:ind w:left="720" w:hanging="360"/>
      </w:pPr>
    </w:lvl>
    <w:lvl w:ilvl="1" w:tplc="D7800A92">
      <w:start w:val="1"/>
      <w:numFmt w:val="lowerLetter"/>
      <w:lvlText w:val="%2)"/>
      <w:lvlJc w:val="left"/>
      <w:pPr>
        <w:tabs>
          <w:tab w:val="num" w:pos="1440"/>
        </w:tabs>
        <w:ind w:left="0" w:firstLine="1080"/>
      </w:pPr>
      <w:rPr>
        <w:rFonts w:hint="default"/>
      </w:rPr>
    </w:lvl>
    <w:lvl w:ilvl="2" w:tplc="74F8C7F4">
      <w:start w:val="2"/>
      <w:numFmt w:val="bullet"/>
      <w:lvlText w:val="-"/>
      <w:lvlJc w:val="left"/>
      <w:pPr>
        <w:tabs>
          <w:tab w:val="num" w:pos="2340"/>
        </w:tabs>
        <w:ind w:left="2340" w:hanging="360"/>
      </w:pPr>
      <w:rPr>
        <w:rFonts w:ascii="Times New Roman" w:eastAsia="Times New Roman" w:hAnsi="Times New Roman"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9">
    <w:nsid w:val="632545B2"/>
    <w:multiLevelType w:val="hybridMultilevel"/>
    <w:tmpl w:val="A4B2F3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0">
    <w:nsid w:val="63807A4F"/>
    <w:multiLevelType w:val="multilevel"/>
    <w:tmpl w:val="6576BDF4"/>
    <w:lvl w:ilvl="0">
      <w:start w:val="6"/>
      <w:numFmt w:val="bullet"/>
      <w:lvlText w:val=""/>
      <w:lvlJc w:val="left"/>
      <w:pPr>
        <w:tabs>
          <w:tab w:val="num" w:pos="742"/>
        </w:tabs>
        <w:ind w:left="742" w:hanging="360"/>
      </w:pPr>
      <w:rPr>
        <w:rFonts w:ascii="Symbol" w:hAnsi="Symbol" w:hint="default"/>
        <w:sz w:val="20"/>
      </w:rPr>
    </w:lvl>
    <w:lvl w:ilvl="1">
      <w:start w:val="1"/>
      <w:numFmt w:val="decimal"/>
      <w:lvlText w:val="%2."/>
      <w:lvlJc w:val="left"/>
      <w:pPr>
        <w:ind w:left="1462" w:hanging="360"/>
      </w:pPr>
      <w:rPr>
        <w:rFonts w:hint="default"/>
      </w:rPr>
    </w:lvl>
    <w:lvl w:ilvl="2">
      <w:start w:val="1"/>
      <w:numFmt w:val="bullet"/>
      <w:lvlText w:val=""/>
      <w:lvlJc w:val="left"/>
      <w:pPr>
        <w:tabs>
          <w:tab w:val="num" w:pos="2182"/>
        </w:tabs>
        <w:ind w:left="2182" w:hanging="360"/>
      </w:pPr>
      <w:rPr>
        <w:rFonts w:ascii="Wingdings" w:hAnsi="Wingdings" w:hint="default"/>
        <w:sz w:val="20"/>
      </w:rPr>
    </w:lvl>
    <w:lvl w:ilvl="3">
      <w:start w:val="1"/>
      <w:numFmt w:val="bullet"/>
      <w:lvlText w:val=""/>
      <w:lvlJc w:val="left"/>
      <w:pPr>
        <w:tabs>
          <w:tab w:val="num" w:pos="2902"/>
        </w:tabs>
        <w:ind w:left="2902" w:hanging="360"/>
      </w:pPr>
      <w:rPr>
        <w:rFonts w:ascii="Wingdings" w:hAnsi="Wingdings" w:hint="default"/>
        <w:sz w:val="20"/>
      </w:rPr>
    </w:lvl>
    <w:lvl w:ilvl="4">
      <w:start w:val="1"/>
      <w:numFmt w:val="bullet"/>
      <w:lvlText w:val=""/>
      <w:lvlJc w:val="left"/>
      <w:pPr>
        <w:tabs>
          <w:tab w:val="num" w:pos="3622"/>
        </w:tabs>
        <w:ind w:left="3622" w:hanging="360"/>
      </w:pPr>
      <w:rPr>
        <w:rFonts w:ascii="Wingdings" w:hAnsi="Wingdings" w:hint="default"/>
        <w:sz w:val="20"/>
      </w:rPr>
    </w:lvl>
    <w:lvl w:ilvl="5">
      <w:start w:val="1"/>
      <w:numFmt w:val="bullet"/>
      <w:lvlText w:val=""/>
      <w:lvlJc w:val="left"/>
      <w:pPr>
        <w:tabs>
          <w:tab w:val="num" w:pos="4342"/>
        </w:tabs>
        <w:ind w:left="4342" w:hanging="360"/>
      </w:pPr>
      <w:rPr>
        <w:rFonts w:ascii="Wingdings" w:hAnsi="Wingdings" w:hint="default"/>
        <w:sz w:val="20"/>
      </w:rPr>
    </w:lvl>
    <w:lvl w:ilvl="6">
      <w:start w:val="1"/>
      <w:numFmt w:val="bullet"/>
      <w:lvlText w:val=""/>
      <w:lvlJc w:val="left"/>
      <w:pPr>
        <w:tabs>
          <w:tab w:val="num" w:pos="5062"/>
        </w:tabs>
        <w:ind w:left="5062" w:hanging="360"/>
      </w:pPr>
      <w:rPr>
        <w:rFonts w:ascii="Wingdings" w:hAnsi="Wingdings" w:hint="default"/>
        <w:sz w:val="20"/>
      </w:rPr>
    </w:lvl>
    <w:lvl w:ilvl="7">
      <w:start w:val="1"/>
      <w:numFmt w:val="bullet"/>
      <w:lvlText w:val=""/>
      <w:lvlJc w:val="left"/>
      <w:pPr>
        <w:tabs>
          <w:tab w:val="num" w:pos="5782"/>
        </w:tabs>
        <w:ind w:left="5782" w:hanging="360"/>
      </w:pPr>
      <w:rPr>
        <w:rFonts w:ascii="Wingdings" w:hAnsi="Wingdings" w:hint="default"/>
        <w:sz w:val="20"/>
      </w:rPr>
    </w:lvl>
    <w:lvl w:ilvl="8">
      <w:start w:val="1"/>
      <w:numFmt w:val="bullet"/>
      <w:lvlText w:val=""/>
      <w:lvlJc w:val="left"/>
      <w:pPr>
        <w:tabs>
          <w:tab w:val="num" w:pos="6502"/>
        </w:tabs>
        <w:ind w:left="6502" w:hanging="360"/>
      </w:pPr>
      <w:rPr>
        <w:rFonts w:ascii="Wingdings" w:hAnsi="Wingdings" w:hint="default"/>
        <w:sz w:val="20"/>
      </w:rPr>
    </w:lvl>
  </w:abstractNum>
  <w:abstractNum w:abstractNumId="111">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12">
    <w:nsid w:val="67061A93"/>
    <w:multiLevelType w:val="hybridMultilevel"/>
    <w:tmpl w:val="4E1273D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3">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nsid w:val="68AF3CA7"/>
    <w:multiLevelType w:val="hybridMultilevel"/>
    <w:tmpl w:val="4B30D96C"/>
    <w:lvl w:ilvl="0" w:tplc="3E00EE6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5">
    <w:nsid w:val="69995230"/>
    <w:multiLevelType w:val="hybridMultilevel"/>
    <w:tmpl w:val="FF04D55E"/>
    <w:lvl w:ilvl="0" w:tplc="F65273E4">
      <w:start w:val="1"/>
      <w:numFmt w:val="lowerLetter"/>
      <w:lvlText w:val="%1.)"/>
      <w:lvlJc w:val="left"/>
      <w:pPr>
        <w:ind w:left="1140" w:hanging="360"/>
      </w:pPr>
      <w:rPr>
        <w:rFonts w:ascii="Times New Roman" w:eastAsia="Calibri" w:hAnsi="Times New Roman" w:cs="Times New Roman"/>
      </w:rPr>
    </w:lvl>
    <w:lvl w:ilvl="1" w:tplc="040E0019" w:tentative="1">
      <w:start w:val="1"/>
      <w:numFmt w:val="lowerLetter"/>
      <w:lvlText w:val="%2."/>
      <w:lvlJc w:val="left"/>
      <w:pPr>
        <w:ind w:left="1860" w:hanging="360"/>
      </w:pPr>
    </w:lvl>
    <w:lvl w:ilvl="2" w:tplc="040E001B" w:tentative="1">
      <w:start w:val="1"/>
      <w:numFmt w:val="lowerRoman"/>
      <w:lvlText w:val="%3."/>
      <w:lvlJc w:val="right"/>
      <w:pPr>
        <w:ind w:left="2580" w:hanging="180"/>
      </w:pPr>
    </w:lvl>
    <w:lvl w:ilvl="3" w:tplc="040E000F" w:tentative="1">
      <w:start w:val="1"/>
      <w:numFmt w:val="decimal"/>
      <w:lvlText w:val="%4."/>
      <w:lvlJc w:val="left"/>
      <w:pPr>
        <w:ind w:left="3300" w:hanging="360"/>
      </w:pPr>
    </w:lvl>
    <w:lvl w:ilvl="4" w:tplc="040E0019" w:tentative="1">
      <w:start w:val="1"/>
      <w:numFmt w:val="lowerLetter"/>
      <w:lvlText w:val="%5."/>
      <w:lvlJc w:val="left"/>
      <w:pPr>
        <w:ind w:left="4020" w:hanging="360"/>
      </w:pPr>
    </w:lvl>
    <w:lvl w:ilvl="5" w:tplc="040E001B" w:tentative="1">
      <w:start w:val="1"/>
      <w:numFmt w:val="lowerRoman"/>
      <w:lvlText w:val="%6."/>
      <w:lvlJc w:val="right"/>
      <w:pPr>
        <w:ind w:left="4740" w:hanging="180"/>
      </w:pPr>
    </w:lvl>
    <w:lvl w:ilvl="6" w:tplc="040E000F" w:tentative="1">
      <w:start w:val="1"/>
      <w:numFmt w:val="decimal"/>
      <w:lvlText w:val="%7."/>
      <w:lvlJc w:val="left"/>
      <w:pPr>
        <w:ind w:left="5460" w:hanging="360"/>
      </w:pPr>
    </w:lvl>
    <w:lvl w:ilvl="7" w:tplc="040E0019" w:tentative="1">
      <w:start w:val="1"/>
      <w:numFmt w:val="lowerLetter"/>
      <w:lvlText w:val="%8."/>
      <w:lvlJc w:val="left"/>
      <w:pPr>
        <w:ind w:left="6180" w:hanging="360"/>
      </w:pPr>
    </w:lvl>
    <w:lvl w:ilvl="8" w:tplc="040E001B" w:tentative="1">
      <w:start w:val="1"/>
      <w:numFmt w:val="lowerRoman"/>
      <w:lvlText w:val="%9."/>
      <w:lvlJc w:val="right"/>
      <w:pPr>
        <w:ind w:left="6900" w:hanging="180"/>
      </w:pPr>
    </w:lvl>
  </w:abstractNum>
  <w:abstractNum w:abstractNumId="116">
    <w:nsid w:val="6FD166D5"/>
    <w:multiLevelType w:val="hybridMultilevel"/>
    <w:tmpl w:val="55483A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7">
    <w:nsid w:val="73927E5A"/>
    <w:multiLevelType w:val="hybridMultilevel"/>
    <w:tmpl w:val="CC267BD6"/>
    <w:lvl w:ilvl="0" w:tplc="040E000B">
      <w:start w:val="1"/>
      <w:numFmt w:val="bullet"/>
      <w:lvlText w:val=""/>
      <w:lvlJc w:val="left"/>
      <w:pPr>
        <w:ind w:left="720" w:hanging="360"/>
      </w:pPr>
      <w:rPr>
        <w:rFonts w:ascii="Wingdings" w:hAnsi="Wingdings" w:hint="default"/>
      </w:rPr>
    </w:lvl>
    <w:lvl w:ilvl="1" w:tplc="03924216">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
    <w:nsid w:val="73F55094"/>
    <w:multiLevelType w:val="hybridMultilevel"/>
    <w:tmpl w:val="2A1E2570"/>
    <w:lvl w:ilvl="0" w:tplc="73D8BB0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121">
    <w:nsid w:val="79021A37"/>
    <w:multiLevelType w:val="hybridMultilevel"/>
    <w:tmpl w:val="D8F01106"/>
    <w:lvl w:ilvl="0" w:tplc="040E0001">
      <w:start w:val="1"/>
      <w:numFmt w:val="bullet"/>
      <w:lvlText w:val=""/>
      <w:lvlJc w:val="left"/>
      <w:pPr>
        <w:tabs>
          <w:tab w:val="num" w:pos="1620"/>
        </w:tabs>
        <w:ind w:left="1620" w:hanging="360"/>
      </w:pPr>
      <w:rPr>
        <w:rFonts w:ascii="Symbol" w:hAnsi="Symbol" w:hint="default"/>
      </w:rPr>
    </w:lvl>
    <w:lvl w:ilvl="1" w:tplc="040E0003" w:tentative="1">
      <w:start w:val="1"/>
      <w:numFmt w:val="bullet"/>
      <w:lvlText w:val="o"/>
      <w:lvlJc w:val="left"/>
      <w:pPr>
        <w:tabs>
          <w:tab w:val="num" w:pos="2340"/>
        </w:tabs>
        <w:ind w:left="2340" w:hanging="360"/>
      </w:pPr>
      <w:rPr>
        <w:rFonts w:ascii="Courier New" w:hAnsi="Courier New" w:cs="Courier New" w:hint="default"/>
      </w:rPr>
    </w:lvl>
    <w:lvl w:ilvl="2" w:tplc="040E0005" w:tentative="1">
      <w:start w:val="1"/>
      <w:numFmt w:val="bullet"/>
      <w:lvlText w:val=""/>
      <w:lvlJc w:val="left"/>
      <w:pPr>
        <w:tabs>
          <w:tab w:val="num" w:pos="3060"/>
        </w:tabs>
        <w:ind w:left="3060" w:hanging="360"/>
      </w:pPr>
      <w:rPr>
        <w:rFonts w:ascii="Wingdings" w:hAnsi="Wingdings" w:hint="default"/>
      </w:rPr>
    </w:lvl>
    <w:lvl w:ilvl="3" w:tplc="040E0001" w:tentative="1">
      <w:start w:val="1"/>
      <w:numFmt w:val="bullet"/>
      <w:lvlText w:val=""/>
      <w:lvlJc w:val="left"/>
      <w:pPr>
        <w:tabs>
          <w:tab w:val="num" w:pos="3780"/>
        </w:tabs>
        <w:ind w:left="3780" w:hanging="360"/>
      </w:pPr>
      <w:rPr>
        <w:rFonts w:ascii="Symbol" w:hAnsi="Symbol" w:hint="default"/>
      </w:rPr>
    </w:lvl>
    <w:lvl w:ilvl="4" w:tplc="040E0003" w:tentative="1">
      <w:start w:val="1"/>
      <w:numFmt w:val="bullet"/>
      <w:lvlText w:val="o"/>
      <w:lvlJc w:val="left"/>
      <w:pPr>
        <w:tabs>
          <w:tab w:val="num" w:pos="4500"/>
        </w:tabs>
        <w:ind w:left="4500" w:hanging="360"/>
      </w:pPr>
      <w:rPr>
        <w:rFonts w:ascii="Courier New" w:hAnsi="Courier New" w:cs="Courier New" w:hint="default"/>
      </w:rPr>
    </w:lvl>
    <w:lvl w:ilvl="5" w:tplc="040E0005" w:tentative="1">
      <w:start w:val="1"/>
      <w:numFmt w:val="bullet"/>
      <w:lvlText w:val=""/>
      <w:lvlJc w:val="left"/>
      <w:pPr>
        <w:tabs>
          <w:tab w:val="num" w:pos="5220"/>
        </w:tabs>
        <w:ind w:left="5220" w:hanging="360"/>
      </w:pPr>
      <w:rPr>
        <w:rFonts w:ascii="Wingdings" w:hAnsi="Wingdings" w:hint="default"/>
      </w:rPr>
    </w:lvl>
    <w:lvl w:ilvl="6" w:tplc="040E0001" w:tentative="1">
      <w:start w:val="1"/>
      <w:numFmt w:val="bullet"/>
      <w:lvlText w:val=""/>
      <w:lvlJc w:val="left"/>
      <w:pPr>
        <w:tabs>
          <w:tab w:val="num" w:pos="5940"/>
        </w:tabs>
        <w:ind w:left="5940" w:hanging="360"/>
      </w:pPr>
      <w:rPr>
        <w:rFonts w:ascii="Symbol" w:hAnsi="Symbol" w:hint="default"/>
      </w:rPr>
    </w:lvl>
    <w:lvl w:ilvl="7" w:tplc="040E0003" w:tentative="1">
      <w:start w:val="1"/>
      <w:numFmt w:val="bullet"/>
      <w:lvlText w:val="o"/>
      <w:lvlJc w:val="left"/>
      <w:pPr>
        <w:tabs>
          <w:tab w:val="num" w:pos="6660"/>
        </w:tabs>
        <w:ind w:left="6660" w:hanging="360"/>
      </w:pPr>
      <w:rPr>
        <w:rFonts w:ascii="Courier New" w:hAnsi="Courier New" w:cs="Courier New" w:hint="default"/>
      </w:rPr>
    </w:lvl>
    <w:lvl w:ilvl="8" w:tplc="040E0005" w:tentative="1">
      <w:start w:val="1"/>
      <w:numFmt w:val="bullet"/>
      <w:lvlText w:val=""/>
      <w:lvlJc w:val="left"/>
      <w:pPr>
        <w:tabs>
          <w:tab w:val="num" w:pos="7380"/>
        </w:tabs>
        <w:ind w:left="7380" w:hanging="360"/>
      </w:pPr>
      <w:rPr>
        <w:rFonts w:ascii="Wingdings" w:hAnsi="Wingdings" w:hint="default"/>
      </w:rPr>
    </w:lvl>
  </w:abstractNum>
  <w:abstractNum w:abstractNumId="122">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3">
    <w:nsid w:val="7B9A2527"/>
    <w:multiLevelType w:val="hybridMultilevel"/>
    <w:tmpl w:val="1CE87B58"/>
    <w:lvl w:ilvl="0" w:tplc="040E000F">
      <w:start w:val="1"/>
      <w:numFmt w:val="decimal"/>
      <w:lvlText w:val="%1."/>
      <w:lvlJc w:val="left"/>
      <w:pPr>
        <w:ind w:left="1494" w:hanging="360"/>
      </w:p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124">
    <w:nsid w:val="7CCE30AF"/>
    <w:multiLevelType w:val="hybridMultilevel"/>
    <w:tmpl w:val="8F2069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5">
    <w:nsid w:val="7F2217BB"/>
    <w:multiLevelType w:val="hybridMultilevel"/>
    <w:tmpl w:val="42A41164"/>
    <w:lvl w:ilvl="0" w:tplc="040E000F">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81"/>
  </w:num>
  <w:num w:numId="5">
    <w:abstractNumId w:val="111"/>
  </w:num>
  <w:num w:numId="6">
    <w:abstractNumId w:val="69"/>
  </w:num>
  <w:num w:numId="7">
    <w:abstractNumId w:val="88"/>
  </w:num>
  <w:num w:numId="8">
    <w:abstractNumId w:val="98"/>
  </w:num>
  <w:num w:numId="9">
    <w:abstractNumId w:val="49"/>
  </w:num>
  <w:num w:numId="10">
    <w:abstractNumId w:val="62"/>
  </w:num>
  <w:num w:numId="11">
    <w:abstractNumId w:val="109"/>
  </w:num>
  <w:num w:numId="12">
    <w:abstractNumId w:val="125"/>
  </w:num>
  <w:num w:numId="13">
    <w:abstractNumId w:val="92"/>
  </w:num>
  <w:num w:numId="14">
    <w:abstractNumId w:val="113"/>
  </w:num>
  <w:num w:numId="15">
    <w:abstractNumId w:val="99"/>
  </w:num>
  <w:num w:numId="16">
    <w:abstractNumId w:val="52"/>
  </w:num>
  <w:num w:numId="17">
    <w:abstractNumId w:val="117"/>
  </w:num>
  <w:num w:numId="18">
    <w:abstractNumId w:val="86"/>
  </w:num>
  <w:num w:numId="19">
    <w:abstractNumId w:val="82"/>
  </w:num>
  <w:num w:numId="20">
    <w:abstractNumId w:val="112"/>
  </w:num>
  <w:num w:numId="21">
    <w:abstractNumId w:val="60"/>
  </w:num>
  <w:num w:numId="22">
    <w:abstractNumId w:val="89"/>
  </w:num>
  <w:num w:numId="23">
    <w:abstractNumId w:val="56"/>
  </w:num>
  <w:num w:numId="24">
    <w:abstractNumId w:val="68"/>
  </w:num>
  <w:num w:numId="25">
    <w:abstractNumId w:val="96"/>
  </w:num>
  <w:num w:numId="26">
    <w:abstractNumId w:val="80"/>
  </w:num>
  <w:num w:numId="27">
    <w:abstractNumId w:val="97"/>
  </w:num>
  <w:num w:numId="28">
    <w:abstractNumId w:val="100"/>
  </w:num>
  <w:num w:numId="29">
    <w:abstractNumId w:val="38"/>
  </w:num>
  <w:num w:numId="30">
    <w:abstractNumId w:val="107"/>
  </w:num>
  <w:num w:numId="31">
    <w:abstractNumId w:val="121"/>
  </w:num>
  <w:num w:numId="32">
    <w:abstractNumId w:val="4"/>
  </w:num>
  <w:num w:numId="33">
    <w:abstractNumId w:val="5"/>
  </w:num>
  <w:num w:numId="34">
    <w:abstractNumId w:val="6"/>
  </w:num>
  <w:num w:numId="35">
    <w:abstractNumId w:val="8"/>
  </w:num>
  <w:num w:numId="36">
    <w:abstractNumId w:val="63"/>
  </w:num>
  <w:num w:numId="37">
    <w:abstractNumId w:val="103"/>
  </w:num>
  <w:num w:numId="38">
    <w:abstractNumId w:val="75"/>
  </w:num>
  <w:num w:numId="39">
    <w:abstractNumId w:val="123"/>
  </w:num>
  <w:num w:numId="40">
    <w:abstractNumId w:val="87"/>
  </w:num>
  <w:num w:numId="41">
    <w:abstractNumId w:val="35"/>
  </w:num>
  <w:num w:numId="42">
    <w:abstractNumId w:val="31"/>
  </w:num>
  <w:num w:numId="43">
    <w:abstractNumId w:val="115"/>
  </w:num>
  <w:num w:numId="44">
    <w:abstractNumId w:val="102"/>
  </w:num>
  <w:num w:numId="45">
    <w:abstractNumId w:val="94"/>
  </w:num>
  <w:num w:numId="46">
    <w:abstractNumId w:val="54"/>
  </w:num>
  <w:num w:numId="47">
    <w:abstractNumId w:val="30"/>
  </w:num>
  <w:num w:numId="48">
    <w:abstractNumId w:val="114"/>
  </w:num>
  <w:num w:numId="49">
    <w:abstractNumId w:val="44"/>
  </w:num>
  <w:num w:numId="50">
    <w:abstractNumId w:val="110"/>
  </w:num>
  <w:num w:numId="51">
    <w:abstractNumId w:val="105"/>
  </w:num>
  <w:num w:numId="52">
    <w:abstractNumId w:val="118"/>
  </w:num>
  <w:num w:numId="53">
    <w:abstractNumId w:val="61"/>
  </w:num>
  <w:num w:numId="54">
    <w:abstractNumId w:val="47"/>
  </w:num>
  <w:num w:numId="55">
    <w:abstractNumId w:val="64"/>
  </w:num>
  <w:num w:numId="56">
    <w:abstractNumId w:val="55"/>
  </w:num>
  <w:num w:numId="57">
    <w:abstractNumId w:val="101"/>
  </w:num>
  <w:num w:numId="58">
    <w:abstractNumId w:val="73"/>
  </w:num>
  <w:num w:numId="59">
    <w:abstractNumId w:val="90"/>
  </w:num>
  <w:num w:numId="60">
    <w:abstractNumId w:val="78"/>
  </w:num>
  <w:num w:numId="61">
    <w:abstractNumId w:val="59"/>
  </w:num>
  <w:num w:numId="62">
    <w:abstractNumId w:val="70"/>
  </w:num>
  <w:num w:numId="63">
    <w:abstractNumId w:val="77"/>
  </w:num>
  <w:num w:numId="64">
    <w:abstractNumId w:val="53"/>
  </w:num>
  <w:num w:numId="65">
    <w:abstractNumId w:val="41"/>
  </w:num>
  <w:num w:numId="66">
    <w:abstractNumId w:val="71"/>
  </w:num>
  <w:num w:numId="67">
    <w:abstractNumId w:val="95"/>
  </w:num>
  <w:num w:numId="68">
    <w:abstractNumId w:val="84"/>
  </w:num>
  <w:num w:numId="69">
    <w:abstractNumId w:val="83"/>
  </w:num>
  <w:num w:numId="70">
    <w:abstractNumId w:val="32"/>
  </w:num>
  <w:num w:numId="71">
    <w:abstractNumId w:val="37"/>
  </w:num>
  <w:num w:numId="72">
    <w:abstractNumId w:val="57"/>
  </w:num>
  <w:num w:numId="73">
    <w:abstractNumId w:val="124"/>
  </w:num>
  <w:num w:numId="74">
    <w:abstractNumId w:val="45"/>
  </w:num>
  <w:num w:numId="75">
    <w:abstractNumId w:val="48"/>
  </w:num>
  <w:num w:numId="76">
    <w:abstractNumId w:val="51"/>
  </w:num>
  <w:num w:numId="77">
    <w:abstractNumId w:val="67"/>
  </w:num>
  <w:num w:numId="78">
    <w:abstractNumId w:val="34"/>
  </w:num>
  <w:num w:numId="79">
    <w:abstractNumId w:val="91"/>
  </w:num>
  <w:num w:numId="80">
    <w:abstractNumId w:val="108"/>
  </w:num>
  <w:num w:numId="81">
    <w:abstractNumId w:val="65"/>
  </w:num>
  <w:num w:numId="82">
    <w:abstractNumId w:val="72"/>
  </w:num>
  <w:num w:numId="83">
    <w:abstractNumId w:val="42"/>
  </w:num>
  <w:num w:numId="84">
    <w:abstractNumId w:val="79"/>
  </w:num>
  <w:num w:numId="85">
    <w:abstractNumId w:val="104"/>
  </w:num>
  <w:num w:numId="86">
    <w:abstractNumId w:val="40"/>
  </w:num>
  <w:num w:numId="87">
    <w:abstractNumId w:val="36"/>
  </w:num>
  <w:num w:numId="88">
    <w:abstractNumId w:val="106"/>
  </w:num>
  <w:num w:numId="89">
    <w:abstractNumId w:val="74"/>
  </w:num>
  <w:num w:numId="90">
    <w:abstractNumId w:val="116"/>
  </w:num>
  <w:num w:numId="91">
    <w:abstractNumId w:val="93"/>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58369"/>
  </w:hdrShapeDefaults>
  <w:footnotePr>
    <w:footnote w:id="0"/>
    <w:footnote w:id="1"/>
  </w:footnotePr>
  <w:endnotePr>
    <w:endnote w:id="0"/>
    <w:endnote w:id="1"/>
  </w:endnotePr>
  <w:compat/>
  <w:rsids>
    <w:rsidRoot w:val="00E257BA"/>
    <w:rsid w:val="0000008E"/>
    <w:rsid w:val="00000277"/>
    <w:rsid w:val="00000735"/>
    <w:rsid w:val="00000A20"/>
    <w:rsid w:val="00000B38"/>
    <w:rsid w:val="00000CE4"/>
    <w:rsid w:val="00000F3D"/>
    <w:rsid w:val="0000138D"/>
    <w:rsid w:val="00001E8A"/>
    <w:rsid w:val="000020C8"/>
    <w:rsid w:val="000020EE"/>
    <w:rsid w:val="00002330"/>
    <w:rsid w:val="000024BD"/>
    <w:rsid w:val="000025FD"/>
    <w:rsid w:val="000027FC"/>
    <w:rsid w:val="00002AB6"/>
    <w:rsid w:val="00002B35"/>
    <w:rsid w:val="00002C93"/>
    <w:rsid w:val="000032BE"/>
    <w:rsid w:val="00003887"/>
    <w:rsid w:val="000038B3"/>
    <w:rsid w:val="00003C39"/>
    <w:rsid w:val="00003C4E"/>
    <w:rsid w:val="00003E0D"/>
    <w:rsid w:val="00004278"/>
    <w:rsid w:val="0000494D"/>
    <w:rsid w:val="00004A11"/>
    <w:rsid w:val="00004B74"/>
    <w:rsid w:val="00004B8A"/>
    <w:rsid w:val="0000500C"/>
    <w:rsid w:val="000052A1"/>
    <w:rsid w:val="0000544B"/>
    <w:rsid w:val="000059D1"/>
    <w:rsid w:val="00005E86"/>
    <w:rsid w:val="00005F7E"/>
    <w:rsid w:val="00005FDC"/>
    <w:rsid w:val="0000608A"/>
    <w:rsid w:val="00006159"/>
    <w:rsid w:val="000069BA"/>
    <w:rsid w:val="00006E1B"/>
    <w:rsid w:val="00007077"/>
    <w:rsid w:val="00007B09"/>
    <w:rsid w:val="00007EC8"/>
    <w:rsid w:val="00007EF0"/>
    <w:rsid w:val="00007EF5"/>
    <w:rsid w:val="00007F2F"/>
    <w:rsid w:val="0001083A"/>
    <w:rsid w:val="00010B08"/>
    <w:rsid w:val="00010B1D"/>
    <w:rsid w:val="00010D17"/>
    <w:rsid w:val="00010D39"/>
    <w:rsid w:val="00011038"/>
    <w:rsid w:val="000110ED"/>
    <w:rsid w:val="000118BC"/>
    <w:rsid w:val="00011A88"/>
    <w:rsid w:val="00011BB2"/>
    <w:rsid w:val="00011FB2"/>
    <w:rsid w:val="000120E4"/>
    <w:rsid w:val="000120F1"/>
    <w:rsid w:val="000122B8"/>
    <w:rsid w:val="0001265B"/>
    <w:rsid w:val="00012710"/>
    <w:rsid w:val="000127CA"/>
    <w:rsid w:val="00012960"/>
    <w:rsid w:val="00012CAB"/>
    <w:rsid w:val="00012D0F"/>
    <w:rsid w:val="0001326B"/>
    <w:rsid w:val="000132FF"/>
    <w:rsid w:val="0001339D"/>
    <w:rsid w:val="00013961"/>
    <w:rsid w:val="00013EB4"/>
    <w:rsid w:val="00014048"/>
    <w:rsid w:val="00014454"/>
    <w:rsid w:val="000145AE"/>
    <w:rsid w:val="00014C08"/>
    <w:rsid w:val="00014E33"/>
    <w:rsid w:val="0001516B"/>
    <w:rsid w:val="000151D2"/>
    <w:rsid w:val="00015334"/>
    <w:rsid w:val="000153F6"/>
    <w:rsid w:val="00015C1D"/>
    <w:rsid w:val="000163F5"/>
    <w:rsid w:val="0001647E"/>
    <w:rsid w:val="00016727"/>
    <w:rsid w:val="00016AAE"/>
    <w:rsid w:val="00016DAA"/>
    <w:rsid w:val="00016FFA"/>
    <w:rsid w:val="000171BB"/>
    <w:rsid w:val="000175F0"/>
    <w:rsid w:val="000177C1"/>
    <w:rsid w:val="00017987"/>
    <w:rsid w:val="00020072"/>
    <w:rsid w:val="000202DD"/>
    <w:rsid w:val="000202FF"/>
    <w:rsid w:val="00020635"/>
    <w:rsid w:val="00020749"/>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26A3"/>
    <w:rsid w:val="00022AAB"/>
    <w:rsid w:val="00022CED"/>
    <w:rsid w:val="0002312C"/>
    <w:rsid w:val="0002347B"/>
    <w:rsid w:val="000235E3"/>
    <w:rsid w:val="000236AD"/>
    <w:rsid w:val="00023CFB"/>
    <w:rsid w:val="0002406D"/>
    <w:rsid w:val="000241E5"/>
    <w:rsid w:val="000242FE"/>
    <w:rsid w:val="000244E8"/>
    <w:rsid w:val="000251ED"/>
    <w:rsid w:val="000254C0"/>
    <w:rsid w:val="00025B3A"/>
    <w:rsid w:val="00025BF8"/>
    <w:rsid w:val="00025ED0"/>
    <w:rsid w:val="000260DD"/>
    <w:rsid w:val="000264DB"/>
    <w:rsid w:val="000265C7"/>
    <w:rsid w:val="00026608"/>
    <w:rsid w:val="0002674F"/>
    <w:rsid w:val="00026C36"/>
    <w:rsid w:val="0002732B"/>
    <w:rsid w:val="0002741F"/>
    <w:rsid w:val="0002766B"/>
    <w:rsid w:val="000277F6"/>
    <w:rsid w:val="000306C3"/>
    <w:rsid w:val="00030740"/>
    <w:rsid w:val="0003079C"/>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2D6"/>
    <w:rsid w:val="0003240D"/>
    <w:rsid w:val="00032756"/>
    <w:rsid w:val="000327EA"/>
    <w:rsid w:val="000328A1"/>
    <w:rsid w:val="00032949"/>
    <w:rsid w:val="000329A4"/>
    <w:rsid w:val="00032B78"/>
    <w:rsid w:val="00032FD4"/>
    <w:rsid w:val="00033163"/>
    <w:rsid w:val="00033285"/>
    <w:rsid w:val="000333CD"/>
    <w:rsid w:val="0003382B"/>
    <w:rsid w:val="00033DF0"/>
    <w:rsid w:val="00033E4C"/>
    <w:rsid w:val="00034071"/>
    <w:rsid w:val="00034436"/>
    <w:rsid w:val="0003447D"/>
    <w:rsid w:val="000346D4"/>
    <w:rsid w:val="0003485B"/>
    <w:rsid w:val="000348E4"/>
    <w:rsid w:val="00034D3A"/>
    <w:rsid w:val="000351AE"/>
    <w:rsid w:val="00035378"/>
    <w:rsid w:val="00035B86"/>
    <w:rsid w:val="00035BA4"/>
    <w:rsid w:val="00036396"/>
    <w:rsid w:val="0003648F"/>
    <w:rsid w:val="000365BD"/>
    <w:rsid w:val="00037579"/>
    <w:rsid w:val="000375CC"/>
    <w:rsid w:val="000378D0"/>
    <w:rsid w:val="00037963"/>
    <w:rsid w:val="00037E3A"/>
    <w:rsid w:val="00040619"/>
    <w:rsid w:val="0004075A"/>
    <w:rsid w:val="000409D4"/>
    <w:rsid w:val="00040CB7"/>
    <w:rsid w:val="00040D45"/>
    <w:rsid w:val="00040F04"/>
    <w:rsid w:val="00040F50"/>
    <w:rsid w:val="00040FB2"/>
    <w:rsid w:val="00041233"/>
    <w:rsid w:val="00041802"/>
    <w:rsid w:val="00041810"/>
    <w:rsid w:val="0004204F"/>
    <w:rsid w:val="000421B5"/>
    <w:rsid w:val="00042257"/>
    <w:rsid w:val="000422AB"/>
    <w:rsid w:val="00042A66"/>
    <w:rsid w:val="0004314A"/>
    <w:rsid w:val="000431CC"/>
    <w:rsid w:val="0004361C"/>
    <w:rsid w:val="000438BA"/>
    <w:rsid w:val="00043AE9"/>
    <w:rsid w:val="00043D8B"/>
    <w:rsid w:val="00044103"/>
    <w:rsid w:val="000448AE"/>
    <w:rsid w:val="0004491E"/>
    <w:rsid w:val="00044D24"/>
    <w:rsid w:val="00044ED6"/>
    <w:rsid w:val="00045016"/>
    <w:rsid w:val="0004520A"/>
    <w:rsid w:val="0004582A"/>
    <w:rsid w:val="00045A0C"/>
    <w:rsid w:val="00045A7F"/>
    <w:rsid w:val="00045BA1"/>
    <w:rsid w:val="00045CF0"/>
    <w:rsid w:val="00045F61"/>
    <w:rsid w:val="0004628D"/>
    <w:rsid w:val="000464F8"/>
    <w:rsid w:val="00046588"/>
    <w:rsid w:val="00046594"/>
    <w:rsid w:val="00046633"/>
    <w:rsid w:val="000466B6"/>
    <w:rsid w:val="00046F5B"/>
    <w:rsid w:val="00046F6B"/>
    <w:rsid w:val="00046F71"/>
    <w:rsid w:val="00047447"/>
    <w:rsid w:val="00047497"/>
    <w:rsid w:val="00047661"/>
    <w:rsid w:val="00047837"/>
    <w:rsid w:val="00047A10"/>
    <w:rsid w:val="00047AB6"/>
    <w:rsid w:val="00047FB9"/>
    <w:rsid w:val="00050987"/>
    <w:rsid w:val="00050EB9"/>
    <w:rsid w:val="00051074"/>
    <w:rsid w:val="00051096"/>
    <w:rsid w:val="000514C2"/>
    <w:rsid w:val="0005153C"/>
    <w:rsid w:val="00051BD8"/>
    <w:rsid w:val="00051DD8"/>
    <w:rsid w:val="00051FE2"/>
    <w:rsid w:val="000520A4"/>
    <w:rsid w:val="0005238A"/>
    <w:rsid w:val="00052A7E"/>
    <w:rsid w:val="00052F23"/>
    <w:rsid w:val="00053084"/>
    <w:rsid w:val="0005311B"/>
    <w:rsid w:val="000533FA"/>
    <w:rsid w:val="00053E38"/>
    <w:rsid w:val="00053E5F"/>
    <w:rsid w:val="00053F22"/>
    <w:rsid w:val="000540D3"/>
    <w:rsid w:val="000542C6"/>
    <w:rsid w:val="00054827"/>
    <w:rsid w:val="000548D3"/>
    <w:rsid w:val="00054927"/>
    <w:rsid w:val="00054D48"/>
    <w:rsid w:val="0005590E"/>
    <w:rsid w:val="00055CDC"/>
    <w:rsid w:val="00056054"/>
    <w:rsid w:val="0005636B"/>
    <w:rsid w:val="0005676B"/>
    <w:rsid w:val="000568ED"/>
    <w:rsid w:val="00056ECB"/>
    <w:rsid w:val="00056FCF"/>
    <w:rsid w:val="000573E1"/>
    <w:rsid w:val="00057B82"/>
    <w:rsid w:val="00057CE8"/>
    <w:rsid w:val="00057DC3"/>
    <w:rsid w:val="00057E18"/>
    <w:rsid w:val="00057F84"/>
    <w:rsid w:val="00060100"/>
    <w:rsid w:val="0006011D"/>
    <w:rsid w:val="00060397"/>
    <w:rsid w:val="00060619"/>
    <w:rsid w:val="00060B54"/>
    <w:rsid w:val="0006130C"/>
    <w:rsid w:val="000617CA"/>
    <w:rsid w:val="00061ED6"/>
    <w:rsid w:val="00062310"/>
    <w:rsid w:val="00062773"/>
    <w:rsid w:val="00062794"/>
    <w:rsid w:val="00062863"/>
    <w:rsid w:val="00062E2B"/>
    <w:rsid w:val="0006317F"/>
    <w:rsid w:val="00063384"/>
    <w:rsid w:val="00063439"/>
    <w:rsid w:val="0006350F"/>
    <w:rsid w:val="00063581"/>
    <w:rsid w:val="00063C7D"/>
    <w:rsid w:val="00063E79"/>
    <w:rsid w:val="00063FF0"/>
    <w:rsid w:val="000640CF"/>
    <w:rsid w:val="00064509"/>
    <w:rsid w:val="000646B9"/>
    <w:rsid w:val="000647E9"/>
    <w:rsid w:val="00064E09"/>
    <w:rsid w:val="0006520F"/>
    <w:rsid w:val="00065293"/>
    <w:rsid w:val="000654BA"/>
    <w:rsid w:val="00065509"/>
    <w:rsid w:val="00065665"/>
    <w:rsid w:val="00065A6F"/>
    <w:rsid w:val="00065D8A"/>
    <w:rsid w:val="00066A9D"/>
    <w:rsid w:val="00066BFB"/>
    <w:rsid w:val="00066EC4"/>
    <w:rsid w:val="00066EF0"/>
    <w:rsid w:val="00067767"/>
    <w:rsid w:val="000679E5"/>
    <w:rsid w:val="00067A18"/>
    <w:rsid w:val="00067F8F"/>
    <w:rsid w:val="000701E6"/>
    <w:rsid w:val="0007085D"/>
    <w:rsid w:val="00070B3F"/>
    <w:rsid w:val="00070B72"/>
    <w:rsid w:val="00070CE0"/>
    <w:rsid w:val="0007130C"/>
    <w:rsid w:val="00071449"/>
    <w:rsid w:val="0007157F"/>
    <w:rsid w:val="000716A9"/>
    <w:rsid w:val="00071832"/>
    <w:rsid w:val="00071D08"/>
    <w:rsid w:val="00071FC9"/>
    <w:rsid w:val="00072830"/>
    <w:rsid w:val="00072925"/>
    <w:rsid w:val="00072C77"/>
    <w:rsid w:val="00072D98"/>
    <w:rsid w:val="00072DD6"/>
    <w:rsid w:val="00073054"/>
    <w:rsid w:val="0007322E"/>
    <w:rsid w:val="000734C7"/>
    <w:rsid w:val="00073516"/>
    <w:rsid w:val="000737E3"/>
    <w:rsid w:val="00073A9A"/>
    <w:rsid w:val="00073FA4"/>
    <w:rsid w:val="00074005"/>
    <w:rsid w:val="000740EF"/>
    <w:rsid w:val="0007419F"/>
    <w:rsid w:val="000741C1"/>
    <w:rsid w:val="000741CA"/>
    <w:rsid w:val="000741CF"/>
    <w:rsid w:val="00074ED9"/>
    <w:rsid w:val="000751B3"/>
    <w:rsid w:val="00075574"/>
    <w:rsid w:val="0007608C"/>
    <w:rsid w:val="00076266"/>
    <w:rsid w:val="00076437"/>
    <w:rsid w:val="00076809"/>
    <w:rsid w:val="0007684F"/>
    <w:rsid w:val="00076A23"/>
    <w:rsid w:val="00076CE0"/>
    <w:rsid w:val="00076FFC"/>
    <w:rsid w:val="00077318"/>
    <w:rsid w:val="00077396"/>
    <w:rsid w:val="00077698"/>
    <w:rsid w:val="0007787A"/>
    <w:rsid w:val="00077B76"/>
    <w:rsid w:val="00077CDF"/>
    <w:rsid w:val="00077F5E"/>
    <w:rsid w:val="000800D0"/>
    <w:rsid w:val="00080617"/>
    <w:rsid w:val="0008068F"/>
    <w:rsid w:val="000807C9"/>
    <w:rsid w:val="00080D1B"/>
    <w:rsid w:val="000812D6"/>
    <w:rsid w:val="000814B7"/>
    <w:rsid w:val="00081607"/>
    <w:rsid w:val="00081ACA"/>
    <w:rsid w:val="00081E70"/>
    <w:rsid w:val="00082065"/>
    <w:rsid w:val="00082287"/>
    <w:rsid w:val="000822B7"/>
    <w:rsid w:val="000828C8"/>
    <w:rsid w:val="00082D24"/>
    <w:rsid w:val="00082D3F"/>
    <w:rsid w:val="00082E24"/>
    <w:rsid w:val="00082EAA"/>
    <w:rsid w:val="00082ED7"/>
    <w:rsid w:val="00083096"/>
    <w:rsid w:val="0008327A"/>
    <w:rsid w:val="00083605"/>
    <w:rsid w:val="00083670"/>
    <w:rsid w:val="0008370B"/>
    <w:rsid w:val="00083763"/>
    <w:rsid w:val="00083900"/>
    <w:rsid w:val="00083F43"/>
    <w:rsid w:val="000845CE"/>
    <w:rsid w:val="000848B5"/>
    <w:rsid w:val="000850E9"/>
    <w:rsid w:val="00085216"/>
    <w:rsid w:val="000852E0"/>
    <w:rsid w:val="0008530E"/>
    <w:rsid w:val="00085454"/>
    <w:rsid w:val="000854E8"/>
    <w:rsid w:val="000855CB"/>
    <w:rsid w:val="0008572E"/>
    <w:rsid w:val="00085798"/>
    <w:rsid w:val="000858EB"/>
    <w:rsid w:val="00085A1F"/>
    <w:rsid w:val="00085CCF"/>
    <w:rsid w:val="00085D2E"/>
    <w:rsid w:val="00085D30"/>
    <w:rsid w:val="000862F7"/>
    <w:rsid w:val="000870CA"/>
    <w:rsid w:val="00087206"/>
    <w:rsid w:val="00087925"/>
    <w:rsid w:val="00087AA4"/>
    <w:rsid w:val="00087AD0"/>
    <w:rsid w:val="00087B7E"/>
    <w:rsid w:val="00087BA2"/>
    <w:rsid w:val="00087C7D"/>
    <w:rsid w:val="000900BA"/>
    <w:rsid w:val="000904DE"/>
    <w:rsid w:val="00090998"/>
    <w:rsid w:val="00090BFE"/>
    <w:rsid w:val="00090FFD"/>
    <w:rsid w:val="0009127A"/>
    <w:rsid w:val="00091467"/>
    <w:rsid w:val="00091881"/>
    <w:rsid w:val="00091949"/>
    <w:rsid w:val="00091CAE"/>
    <w:rsid w:val="00091D54"/>
    <w:rsid w:val="000920BB"/>
    <w:rsid w:val="00092319"/>
    <w:rsid w:val="00092EC5"/>
    <w:rsid w:val="000932D6"/>
    <w:rsid w:val="000933BB"/>
    <w:rsid w:val="00093478"/>
    <w:rsid w:val="000937CA"/>
    <w:rsid w:val="00093968"/>
    <w:rsid w:val="00093AA5"/>
    <w:rsid w:val="00093BF2"/>
    <w:rsid w:val="00093D6F"/>
    <w:rsid w:val="00094385"/>
    <w:rsid w:val="0009452C"/>
    <w:rsid w:val="00094563"/>
    <w:rsid w:val="000946D7"/>
    <w:rsid w:val="0009478E"/>
    <w:rsid w:val="00094A8E"/>
    <w:rsid w:val="00094E4F"/>
    <w:rsid w:val="000953B4"/>
    <w:rsid w:val="0009592B"/>
    <w:rsid w:val="00095955"/>
    <w:rsid w:val="0009687A"/>
    <w:rsid w:val="00096914"/>
    <w:rsid w:val="00096AE5"/>
    <w:rsid w:val="00096B0B"/>
    <w:rsid w:val="00096EE4"/>
    <w:rsid w:val="0009712B"/>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2A2"/>
    <w:rsid w:val="000A16A8"/>
    <w:rsid w:val="000A16D1"/>
    <w:rsid w:val="000A19AA"/>
    <w:rsid w:val="000A19DE"/>
    <w:rsid w:val="000A1C7C"/>
    <w:rsid w:val="000A1EFD"/>
    <w:rsid w:val="000A22D4"/>
    <w:rsid w:val="000A240E"/>
    <w:rsid w:val="000A25C4"/>
    <w:rsid w:val="000A26D3"/>
    <w:rsid w:val="000A2700"/>
    <w:rsid w:val="000A297B"/>
    <w:rsid w:val="000A3222"/>
    <w:rsid w:val="000A34CB"/>
    <w:rsid w:val="000A3699"/>
    <w:rsid w:val="000A3729"/>
    <w:rsid w:val="000A3ADE"/>
    <w:rsid w:val="000A3D00"/>
    <w:rsid w:val="000A3D74"/>
    <w:rsid w:val="000A4109"/>
    <w:rsid w:val="000A48CD"/>
    <w:rsid w:val="000A4A0D"/>
    <w:rsid w:val="000A4CD0"/>
    <w:rsid w:val="000A4EFF"/>
    <w:rsid w:val="000A5147"/>
    <w:rsid w:val="000A5325"/>
    <w:rsid w:val="000A53BE"/>
    <w:rsid w:val="000A5FBE"/>
    <w:rsid w:val="000A604A"/>
    <w:rsid w:val="000A6115"/>
    <w:rsid w:val="000A6143"/>
    <w:rsid w:val="000A625C"/>
    <w:rsid w:val="000A6442"/>
    <w:rsid w:val="000A6524"/>
    <w:rsid w:val="000A6700"/>
    <w:rsid w:val="000A67A3"/>
    <w:rsid w:val="000A7374"/>
    <w:rsid w:val="000A769B"/>
    <w:rsid w:val="000A77E7"/>
    <w:rsid w:val="000A7A3E"/>
    <w:rsid w:val="000A7AA7"/>
    <w:rsid w:val="000A7C80"/>
    <w:rsid w:val="000B0234"/>
    <w:rsid w:val="000B0B98"/>
    <w:rsid w:val="000B0BD4"/>
    <w:rsid w:val="000B0F42"/>
    <w:rsid w:val="000B141B"/>
    <w:rsid w:val="000B1545"/>
    <w:rsid w:val="000B15ED"/>
    <w:rsid w:val="000B176F"/>
    <w:rsid w:val="000B1D40"/>
    <w:rsid w:val="000B1DA8"/>
    <w:rsid w:val="000B1E5A"/>
    <w:rsid w:val="000B1FF5"/>
    <w:rsid w:val="000B24F6"/>
    <w:rsid w:val="000B27D0"/>
    <w:rsid w:val="000B283D"/>
    <w:rsid w:val="000B2A5C"/>
    <w:rsid w:val="000B2BAF"/>
    <w:rsid w:val="000B2BCE"/>
    <w:rsid w:val="000B2D5A"/>
    <w:rsid w:val="000B3640"/>
    <w:rsid w:val="000B395E"/>
    <w:rsid w:val="000B3BB8"/>
    <w:rsid w:val="000B3C59"/>
    <w:rsid w:val="000B3DDB"/>
    <w:rsid w:val="000B4291"/>
    <w:rsid w:val="000B4307"/>
    <w:rsid w:val="000B431B"/>
    <w:rsid w:val="000B4618"/>
    <w:rsid w:val="000B478A"/>
    <w:rsid w:val="000B47D8"/>
    <w:rsid w:val="000B4B57"/>
    <w:rsid w:val="000B5163"/>
    <w:rsid w:val="000B5345"/>
    <w:rsid w:val="000B56FB"/>
    <w:rsid w:val="000B573A"/>
    <w:rsid w:val="000B57FB"/>
    <w:rsid w:val="000B5C01"/>
    <w:rsid w:val="000B5F91"/>
    <w:rsid w:val="000B601E"/>
    <w:rsid w:val="000B6067"/>
    <w:rsid w:val="000B607D"/>
    <w:rsid w:val="000B6333"/>
    <w:rsid w:val="000B659D"/>
    <w:rsid w:val="000B6B96"/>
    <w:rsid w:val="000B6D93"/>
    <w:rsid w:val="000B6F62"/>
    <w:rsid w:val="000B6F64"/>
    <w:rsid w:val="000B6FB9"/>
    <w:rsid w:val="000B6FBD"/>
    <w:rsid w:val="000B7727"/>
    <w:rsid w:val="000B7803"/>
    <w:rsid w:val="000B7D77"/>
    <w:rsid w:val="000B7E39"/>
    <w:rsid w:val="000B7E6F"/>
    <w:rsid w:val="000B7E7F"/>
    <w:rsid w:val="000B7EF3"/>
    <w:rsid w:val="000C0646"/>
    <w:rsid w:val="000C07D4"/>
    <w:rsid w:val="000C1106"/>
    <w:rsid w:val="000C11CE"/>
    <w:rsid w:val="000C121F"/>
    <w:rsid w:val="000C15DE"/>
    <w:rsid w:val="000C160C"/>
    <w:rsid w:val="000C1D94"/>
    <w:rsid w:val="000C1E56"/>
    <w:rsid w:val="000C1FA8"/>
    <w:rsid w:val="000C22C3"/>
    <w:rsid w:val="000C27B6"/>
    <w:rsid w:val="000C2A7A"/>
    <w:rsid w:val="000C2E10"/>
    <w:rsid w:val="000C2E34"/>
    <w:rsid w:val="000C2FAE"/>
    <w:rsid w:val="000C314F"/>
    <w:rsid w:val="000C31BF"/>
    <w:rsid w:val="000C3212"/>
    <w:rsid w:val="000C36CF"/>
    <w:rsid w:val="000C372B"/>
    <w:rsid w:val="000C3A0F"/>
    <w:rsid w:val="000C3D28"/>
    <w:rsid w:val="000C3E07"/>
    <w:rsid w:val="000C3EA3"/>
    <w:rsid w:val="000C3F9E"/>
    <w:rsid w:val="000C40F0"/>
    <w:rsid w:val="000C4330"/>
    <w:rsid w:val="000C4977"/>
    <w:rsid w:val="000C4AC0"/>
    <w:rsid w:val="000C4C80"/>
    <w:rsid w:val="000C4D8A"/>
    <w:rsid w:val="000C52F6"/>
    <w:rsid w:val="000C5355"/>
    <w:rsid w:val="000C5667"/>
    <w:rsid w:val="000C5695"/>
    <w:rsid w:val="000C5C74"/>
    <w:rsid w:val="000C5CDA"/>
    <w:rsid w:val="000C5DA4"/>
    <w:rsid w:val="000C6189"/>
    <w:rsid w:val="000C6554"/>
    <w:rsid w:val="000C674A"/>
    <w:rsid w:val="000C6878"/>
    <w:rsid w:val="000C69A0"/>
    <w:rsid w:val="000C6F12"/>
    <w:rsid w:val="000C7639"/>
    <w:rsid w:val="000C76B2"/>
    <w:rsid w:val="000C7741"/>
    <w:rsid w:val="000C78C2"/>
    <w:rsid w:val="000C7A8D"/>
    <w:rsid w:val="000C7D01"/>
    <w:rsid w:val="000D0380"/>
    <w:rsid w:val="000D040E"/>
    <w:rsid w:val="000D0958"/>
    <w:rsid w:val="000D0982"/>
    <w:rsid w:val="000D0A07"/>
    <w:rsid w:val="000D0C76"/>
    <w:rsid w:val="000D0D7D"/>
    <w:rsid w:val="000D0E41"/>
    <w:rsid w:val="000D1163"/>
    <w:rsid w:val="000D12B2"/>
    <w:rsid w:val="000D16A9"/>
    <w:rsid w:val="000D17D1"/>
    <w:rsid w:val="000D1D13"/>
    <w:rsid w:val="000D1ED0"/>
    <w:rsid w:val="000D20BF"/>
    <w:rsid w:val="000D20C5"/>
    <w:rsid w:val="000D24D7"/>
    <w:rsid w:val="000D25BA"/>
    <w:rsid w:val="000D2617"/>
    <w:rsid w:val="000D2653"/>
    <w:rsid w:val="000D2835"/>
    <w:rsid w:val="000D28F7"/>
    <w:rsid w:val="000D2A5F"/>
    <w:rsid w:val="000D2B87"/>
    <w:rsid w:val="000D2B8A"/>
    <w:rsid w:val="000D3253"/>
    <w:rsid w:val="000D36C7"/>
    <w:rsid w:val="000D36D6"/>
    <w:rsid w:val="000D3B52"/>
    <w:rsid w:val="000D3C7A"/>
    <w:rsid w:val="000D3E7E"/>
    <w:rsid w:val="000D3E87"/>
    <w:rsid w:val="000D3EF4"/>
    <w:rsid w:val="000D4A09"/>
    <w:rsid w:val="000D4A8F"/>
    <w:rsid w:val="000D4B1C"/>
    <w:rsid w:val="000D4DB7"/>
    <w:rsid w:val="000D4E58"/>
    <w:rsid w:val="000D4E83"/>
    <w:rsid w:val="000D4F55"/>
    <w:rsid w:val="000D518E"/>
    <w:rsid w:val="000D5383"/>
    <w:rsid w:val="000D54F4"/>
    <w:rsid w:val="000D55DC"/>
    <w:rsid w:val="000D5729"/>
    <w:rsid w:val="000D5E8D"/>
    <w:rsid w:val="000D6123"/>
    <w:rsid w:val="000D682D"/>
    <w:rsid w:val="000D6B3B"/>
    <w:rsid w:val="000D6B53"/>
    <w:rsid w:val="000D6E8F"/>
    <w:rsid w:val="000D742D"/>
    <w:rsid w:val="000D7664"/>
    <w:rsid w:val="000D774B"/>
    <w:rsid w:val="000D78B5"/>
    <w:rsid w:val="000D7CEF"/>
    <w:rsid w:val="000D7DF8"/>
    <w:rsid w:val="000D7E34"/>
    <w:rsid w:val="000E048A"/>
    <w:rsid w:val="000E0714"/>
    <w:rsid w:val="000E0727"/>
    <w:rsid w:val="000E0E32"/>
    <w:rsid w:val="000E0EBB"/>
    <w:rsid w:val="000E0EBF"/>
    <w:rsid w:val="000E17B3"/>
    <w:rsid w:val="000E17C1"/>
    <w:rsid w:val="000E190D"/>
    <w:rsid w:val="000E1CD6"/>
    <w:rsid w:val="000E1E93"/>
    <w:rsid w:val="000E1FAF"/>
    <w:rsid w:val="000E2029"/>
    <w:rsid w:val="000E2193"/>
    <w:rsid w:val="000E2399"/>
    <w:rsid w:val="000E27A2"/>
    <w:rsid w:val="000E2A2D"/>
    <w:rsid w:val="000E2CBA"/>
    <w:rsid w:val="000E3784"/>
    <w:rsid w:val="000E3A73"/>
    <w:rsid w:val="000E3C48"/>
    <w:rsid w:val="000E412E"/>
    <w:rsid w:val="000E462F"/>
    <w:rsid w:val="000E499C"/>
    <w:rsid w:val="000E49CD"/>
    <w:rsid w:val="000E4E17"/>
    <w:rsid w:val="000E4F42"/>
    <w:rsid w:val="000E536E"/>
    <w:rsid w:val="000E54B7"/>
    <w:rsid w:val="000E5527"/>
    <w:rsid w:val="000E5592"/>
    <w:rsid w:val="000E57A6"/>
    <w:rsid w:val="000E58D0"/>
    <w:rsid w:val="000E59C9"/>
    <w:rsid w:val="000E5BA7"/>
    <w:rsid w:val="000E5D17"/>
    <w:rsid w:val="000E5F39"/>
    <w:rsid w:val="000E6033"/>
    <w:rsid w:val="000E62BC"/>
    <w:rsid w:val="000E63C4"/>
    <w:rsid w:val="000E6470"/>
    <w:rsid w:val="000E65C0"/>
    <w:rsid w:val="000E6A7F"/>
    <w:rsid w:val="000E6B4F"/>
    <w:rsid w:val="000E6E75"/>
    <w:rsid w:val="000E70A1"/>
    <w:rsid w:val="000E71E5"/>
    <w:rsid w:val="000E73E1"/>
    <w:rsid w:val="000E748E"/>
    <w:rsid w:val="000E7611"/>
    <w:rsid w:val="000E77C9"/>
    <w:rsid w:val="000E7FD1"/>
    <w:rsid w:val="000F03BC"/>
    <w:rsid w:val="000F03EB"/>
    <w:rsid w:val="000F0677"/>
    <w:rsid w:val="000F08F5"/>
    <w:rsid w:val="000F12D5"/>
    <w:rsid w:val="000F1373"/>
    <w:rsid w:val="000F1717"/>
    <w:rsid w:val="000F1980"/>
    <w:rsid w:val="000F1AE2"/>
    <w:rsid w:val="000F20EE"/>
    <w:rsid w:val="000F213D"/>
    <w:rsid w:val="000F2170"/>
    <w:rsid w:val="000F2A46"/>
    <w:rsid w:val="000F2C36"/>
    <w:rsid w:val="000F2CE2"/>
    <w:rsid w:val="000F3189"/>
    <w:rsid w:val="000F326A"/>
    <w:rsid w:val="000F32A0"/>
    <w:rsid w:val="000F36AC"/>
    <w:rsid w:val="000F39E2"/>
    <w:rsid w:val="000F3A69"/>
    <w:rsid w:val="000F3A8C"/>
    <w:rsid w:val="000F3CB0"/>
    <w:rsid w:val="000F3DA7"/>
    <w:rsid w:val="000F4021"/>
    <w:rsid w:val="000F4081"/>
    <w:rsid w:val="000F439E"/>
    <w:rsid w:val="000F4499"/>
    <w:rsid w:val="000F4BD2"/>
    <w:rsid w:val="000F5079"/>
    <w:rsid w:val="000F5163"/>
    <w:rsid w:val="000F51E3"/>
    <w:rsid w:val="000F53A3"/>
    <w:rsid w:val="000F57B2"/>
    <w:rsid w:val="000F5C0C"/>
    <w:rsid w:val="000F5CDA"/>
    <w:rsid w:val="000F5CF7"/>
    <w:rsid w:val="000F609B"/>
    <w:rsid w:val="000F61A9"/>
    <w:rsid w:val="000F620A"/>
    <w:rsid w:val="000F652C"/>
    <w:rsid w:val="000F66B6"/>
    <w:rsid w:val="000F6B69"/>
    <w:rsid w:val="000F6D46"/>
    <w:rsid w:val="000F6DED"/>
    <w:rsid w:val="000F72B6"/>
    <w:rsid w:val="000F734E"/>
    <w:rsid w:val="000F779D"/>
    <w:rsid w:val="001003CF"/>
    <w:rsid w:val="00100589"/>
    <w:rsid w:val="00100609"/>
    <w:rsid w:val="0010098D"/>
    <w:rsid w:val="001009A7"/>
    <w:rsid w:val="00100D8D"/>
    <w:rsid w:val="00101099"/>
    <w:rsid w:val="001013D8"/>
    <w:rsid w:val="00101F43"/>
    <w:rsid w:val="001020C3"/>
    <w:rsid w:val="00102741"/>
    <w:rsid w:val="00102D22"/>
    <w:rsid w:val="00102E07"/>
    <w:rsid w:val="00102ED6"/>
    <w:rsid w:val="001036FB"/>
    <w:rsid w:val="00103759"/>
    <w:rsid w:val="00103D50"/>
    <w:rsid w:val="0010420A"/>
    <w:rsid w:val="00104468"/>
    <w:rsid w:val="00104749"/>
    <w:rsid w:val="001047B1"/>
    <w:rsid w:val="00104DE1"/>
    <w:rsid w:val="00104E04"/>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CE1"/>
    <w:rsid w:val="00107D7C"/>
    <w:rsid w:val="001107D4"/>
    <w:rsid w:val="001109E9"/>
    <w:rsid w:val="001109F6"/>
    <w:rsid w:val="00110B36"/>
    <w:rsid w:val="00110BFF"/>
    <w:rsid w:val="00110C6C"/>
    <w:rsid w:val="00110F69"/>
    <w:rsid w:val="00110FDC"/>
    <w:rsid w:val="001113EB"/>
    <w:rsid w:val="001115E8"/>
    <w:rsid w:val="00111907"/>
    <w:rsid w:val="00111B27"/>
    <w:rsid w:val="00111BD2"/>
    <w:rsid w:val="00111D57"/>
    <w:rsid w:val="00111F27"/>
    <w:rsid w:val="001123BF"/>
    <w:rsid w:val="0011251A"/>
    <w:rsid w:val="0011283E"/>
    <w:rsid w:val="0011287F"/>
    <w:rsid w:val="001128BC"/>
    <w:rsid w:val="0011291A"/>
    <w:rsid w:val="00112A2E"/>
    <w:rsid w:val="00112E5E"/>
    <w:rsid w:val="00113221"/>
    <w:rsid w:val="00113324"/>
    <w:rsid w:val="001136DD"/>
    <w:rsid w:val="001138A6"/>
    <w:rsid w:val="00113B3A"/>
    <w:rsid w:val="00113DD1"/>
    <w:rsid w:val="0011428A"/>
    <w:rsid w:val="001142EE"/>
    <w:rsid w:val="001145A8"/>
    <w:rsid w:val="001145B2"/>
    <w:rsid w:val="001145C9"/>
    <w:rsid w:val="001146CF"/>
    <w:rsid w:val="001147A3"/>
    <w:rsid w:val="00114832"/>
    <w:rsid w:val="00114A83"/>
    <w:rsid w:val="00114BE3"/>
    <w:rsid w:val="00114C3B"/>
    <w:rsid w:val="00115269"/>
    <w:rsid w:val="001159D5"/>
    <w:rsid w:val="00115A22"/>
    <w:rsid w:val="00115D44"/>
    <w:rsid w:val="00115E45"/>
    <w:rsid w:val="00116AAD"/>
    <w:rsid w:val="00116B9A"/>
    <w:rsid w:val="00116D21"/>
    <w:rsid w:val="00116D2F"/>
    <w:rsid w:val="00117B68"/>
    <w:rsid w:val="00117D4D"/>
    <w:rsid w:val="00117DE6"/>
    <w:rsid w:val="00117E64"/>
    <w:rsid w:val="00117F1D"/>
    <w:rsid w:val="00120106"/>
    <w:rsid w:val="0012033B"/>
    <w:rsid w:val="0012050D"/>
    <w:rsid w:val="001207FA"/>
    <w:rsid w:val="00120E0F"/>
    <w:rsid w:val="00121491"/>
    <w:rsid w:val="00121B53"/>
    <w:rsid w:val="00121ED7"/>
    <w:rsid w:val="001223A7"/>
    <w:rsid w:val="00122432"/>
    <w:rsid w:val="001225C6"/>
    <w:rsid w:val="00122999"/>
    <w:rsid w:val="00122E0C"/>
    <w:rsid w:val="0012358A"/>
    <w:rsid w:val="0012373B"/>
    <w:rsid w:val="0012386A"/>
    <w:rsid w:val="00123A93"/>
    <w:rsid w:val="0012421A"/>
    <w:rsid w:val="00124239"/>
    <w:rsid w:val="00124250"/>
    <w:rsid w:val="00124295"/>
    <w:rsid w:val="00124395"/>
    <w:rsid w:val="0012440F"/>
    <w:rsid w:val="001246AC"/>
    <w:rsid w:val="001246E4"/>
    <w:rsid w:val="001247D8"/>
    <w:rsid w:val="00124941"/>
    <w:rsid w:val="001249A6"/>
    <w:rsid w:val="00124A44"/>
    <w:rsid w:val="00124F49"/>
    <w:rsid w:val="00124F8B"/>
    <w:rsid w:val="00125646"/>
    <w:rsid w:val="0012566A"/>
    <w:rsid w:val="0012590A"/>
    <w:rsid w:val="00125BC6"/>
    <w:rsid w:val="001260EF"/>
    <w:rsid w:val="001263A2"/>
    <w:rsid w:val="001264C1"/>
    <w:rsid w:val="00126693"/>
    <w:rsid w:val="001267F7"/>
    <w:rsid w:val="00126842"/>
    <w:rsid w:val="00126B68"/>
    <w:rsid w:val="00126C6C"/>
    <w:rsid w:val="00126C9D"/>
    <w:rsid w:val="00126CB4"/>
    <w:rsid w:val="00127AD5"/>
    <w:rsid w:val="00127B43"/>
    <w:rsid w:val="00127D8E"/>
    <w:rsid w:val="00127E4B"/>
    <w:rsid w:val="00130218"/>
    <w:rsid w:val="0013028A"/>
    <w:rsid w:val="00130793"/>
    <w:rsid w:val="001313C6"/>
    <w:rsid w:val="001315B2"/>
    <w:rsid w:val="00131720"/>
    <w:rsid w:val="00132158"/>
    <w:rsid w:val="001322C9"/>
    <w:rsid w:val="001326F6"/>
    <w:rsid w:val="001326FE"/>
    <w:rsid w:val="00132948"/>
    <w:rsid w:val="00133165"/>
    <w:rsid w:val="001331BA"/>
    <w:rsid w:val="00133254"/>
    <w:rsid w:val="001334E4"/>
    <w:rsid w:val="00133888"/>
    <w:rsid w:val="00133D94"/>
    <w:rsid w:val="00133ED5"/>
    <w:rsid w:val="00134692"/>
    <w:rsid w:val="001346DC"/>
    <w:rsid w:val="00134747"/>
    <w:rsid w:val="00134962"/>
    <w:rsid w:val="00134AF6"/>
    <w:rsid w:val="00134C37"/>
    <w:rsid w:val="001354F9"/>
    <w:rsid w:val="001355F1"/>
    <w:rsid w:val="00135700"/>
    <w:rsid w:val="00135816"/>
    <w:rsid w:val="001358BC"/>
    <w:rsid w:val="00135AA6"/>
    <w:rsid w:val="0013627A"/>
    <w:rsid w:val="001363BD"/>
    <w:rsid w:val="00136833"/>
    <w:rsid w:val="00136925"/>
    <w:rsid w:val="00136AA8"/>
    <w:rsid w:val="00136E4F"/>
    <w:rsid w:val="001370C3"/>
    <w:rsid w:val="0013718D"/>
    <w:rsid w:val="00137391"/>
    <w:rsid w:val="0013739C"/>
    <w:rsid w:val="00137473"/>
    <w:rsid w:val="00137560"/>
    <w:rsid w:val="00137608"/>
    <w:rsid w:val="001377A6"/>
    <w:rsid w:val="00137F36"/>
    <w:rsid w:val="00140371"/>
    <w:rsid w:val="001405FA"/>
    <w:rsid w:val="00140693"/>
    <w:rsid w:val="001406CB"/>
    <w:rsid w:val="001407D1"/>
    <w:rsid w:val="00140AAB"/>
    <w:rsid w:val="00140AB9"/>
    <w:rsid w:val="00140F09"/>
    <w:rsid w:val="00140FB4"/>
    <w:rsid w:val="0014103D"/>
    <w:rsid w:val="00141181"/>
    <w:rsid w:val="00141215"/>
    <w:rsid w:val="00141A7D"/>
    <w:rsid w:val="00141AB0"/>
    <w:rsid w:val="00141DF9"/>
    <w:rsid w:val="001420C7"/>
    <w:rsid w:val="001421E6"/>
    <w:rsid w:val="00142832"/>
    <w:rsid w:val="001428E7"/>
    <w:rsid w:val="001433D8"/>
    <w:rsid w:val="001437B3"/>
    <w:rsid w:val="00143E73"/>
    <w:rsid w:val="00144207"/>
    <w:rsid w:val="00144306"/>
    <w:rsid w:val="001446E5"/>
    <w:rsid w:val="0014471B"/>
    <w:rsid w:val="00145093"/>
    <w:rsid w:val="001451E3"/>
    <w:rsid w:val="00145350"/>
    <w:rsid w:val="001457F7"/>
    <w:rsid w:val="001458C4"/>
    <w:rsid w:val="00145DC0"/>
    <w:rsid w:val="00145E47"/>
    <w:rsid w:val="00145F6D"/>
    <w:rsid w:val="00145FEC"/>
    <w:rsid w:val="0014600A"/>
    <w:rsid w:val="00146093"/>
    <w:rsid w:val="00146103"/>
    <w:rsid w:val="00146582"/>
    <w:rsid w:val="00146790"/>
    <w:rsid w:val="00146818"/>
    <w:rsid w:val="00146A07"/>
    <w:rsid w:val="00146D2B"/>
    <w:rsid w:val="00146DE8"/>
    <w:rsid w:val="00146F46"/>
    <w:rsid w:val="00146FDD"/>
    <w:rsid w:val="001472F7"/>
    <w:rsid w:val="0014754D"/>
    <w:rsid w:val="001476B4"/>
    <w:rsid w:val="00147830"/>
    <w:rsid w:val="0014783B"/>
    <w:rsid w:val="00147928"/>
    <w:rsid w:val="00147DC0"/>
    <w:rsid w:val="00147EFA"/>
    <w:rsid w:val="00150545"/>
    <w:rsid w:val="001508FD"/>
    <w:rsid w:val="00150B13"/>
    <w:rsid w:val="00151123"/>
    <w:rsid w:val="00151650"/>
    <w:rsid w:val="00151696"/>
    <w:rsid w:val="00151904"/>
    <w:rsid w:val="0015198E"/>
    <w:rsid w:val="00151DB6"/>
    <w:rsid w:val="00151DC1"/>
    <w:rsid w:val="00151FD3"/>
    <w:rsid w:val="00152042"/>
    <w:rsid w:val="00152368"/>
    <w:rsid w:val="00152575"/>
    <w:rsid w:val="001526D2"/>
    <w:rsid w:val="00152D0E"/>
    <w:rsid w:val="00152D17"/>
    <w:rsid w:val="00152E32"/>
    <w:rsid w:val="00153045"/>
    <w:rsid w:val="001530D2"/>
    <w:rsid w:val="0015324E"/>
    <w:rsid w:val="001532A9"/>
    <w:rsid w:val="001532DF"/>
    <w:rsid w:val="001532F9"/>
    <w:rsid w:val="0015342C"/>
    <w:rsid w:val="00153588"/>
    <w:rsid w:val="00153810"/>
    <w:rsid w:val="001539AB"/>
    <w:rsid w:val="00153AC5"/>
    <w:rsid w:val="00153BC8"/>
    <w:rsid w:val="00153BD5"/>
    <w:rsid w:val="00153C03"/>
    <w:rsid w:val="00153CC8"/>
    <w:rsid w:val="00153DAE"/>
    <w:rsid w:val="00153E94"/>
    <w:rsid w:val="00153FA7"/>
    <w:rsid w:val="00154001"/>
    <w:rsid w:val="001541FB"/>
    <w:rsid w:val="00154C9B"/>
    <w:rsid w:val="001554EC"/>
    <w:rsid w:val="001555D4"/>
    <w:rsid w:val="00155A1B"/>
    <w:rsid w:val="00155D32"/>
    <w:rsid w:val="00155E31"/>
    <w:rsid w:val="00156131"/>
    <w:rsid w:val="00156133"/>
    <w:rsid w:val="001562FF"/>
    <w:rsid w:val="0015662B"/>
    <w:rsid w:val="00156725"/>
    <w:rsid w:val="0015675F"/>
    <w:rsid w:val="0015677D"/>
    <w:rsid w:val="00156AF4"/>
    <w:rsid w:val="00156E01"/>
    <w:rsid w:val="0015751F"/>
    <w:rsid w:val="00157845"/>
    <w:rsid w:val="00157C33"/>
    <w:rsid w:val="00160806"/>
    <w:rsid w:val="00160A2D"/>
    <w:rsid w:val="001612BD"/>
    <w:rsid w:val="001612CB"/>
    <w:rsid w:val="001613AC"/>
    <w:rsid w:val="0016140D"/>
    <w:rsid w:val="001614F5"/>
    <w:rsid w:val="001616E8"/>
    <w:rsid w:val="001617BA"/>
    <w:rsid w:val="00161832"/>
    <w:rsid w:val="00161A43"/>
    <w:rsid w:val="00161BEE"/>
    <w:rsid w:val="00161FC8"/>
    <w:rsid w:val="00162050"/>
    <w:rsid w:val="00162311"/>
    <w:rsid w:val="00162333"/>
    <w:rsid w:val="00162813"/>
    <w:rsid w:val="00162BEE"/>
    <w:rsid w:val="00162EFF"/>
    <w:rsid w:val="00162F36"/>
    <w:rsid w:val="00163214"/>
    <w:rsid w:val="001632C3"/>
    <w:rsid w:val="00163B2A"/>
    <w:rsid w:val="00163C3B"/>
    <w:rsid w:val="001641BF"/>
    <w:rsid w:val="00164B30"/>
    <w:rsid w:val="00164BC3"/>
    <w:rsid w:val="00164FF5"/>
    <w:rsid w:val="001650FB"/>
    <w:rsid w:val="0016522A"/>
    <w:rsid w:val="0016539B"/>
    <w:rsid w:val="001653A3"/>
    <w:rsid w:val="0016545A"/>
    <w:rsid w:val="001657A8"/>
    <w:rsid w:val="001658F3"/>
    <w:rsid w:val="00165BA2"/>
    <w:rsid w:val="00165C3B"/>
    <w:rsid w:val="0016666F"/>
    <w:rsid w:val="00166F24"/>
    <w:rsid w:val="001670FB"/>
    <w:rsid w:val="001678C0"/>
    <w:rsid w:val="00167F7A"/>
    <w:rsid w:val="00170033"/>
    <w:rsid w:val="001702DA"/>
    <w:rsid w:val="00170586"/>
    <w:rsid w:val="00170982"/>
    <w:rsid w:val="001709F4"/>
    <w:rsid w:val="00170A43"/>
    <w:rsid w:val="00170ABD"/>
    <w:rsid w:val="00171360"/>
    <w:rsid w:val="0017189C"/>
    <w:rsid w:val="00171EA8"/>
    <w:rsid w:val="001721FC"/>
    <w:rsid w:val="0017253E"/>
    <w:rsid w:val="00172696"/>
    <w:rsid w:val="00172BBC"/>
    <w:rsid w:val="00172BED"/>
    <w:rsid w:val="00172C15"/>
    <w:rsid w:val="00173142"/>
    <w:rsid w:val="0017360B"/>
    <w:rsid w:val="0017362C"/>
    <w:rsid w:val="001737F4"/>
    <w:rsid w:val="001738B8"/>
    <w:rsid w:val="00173C08"/>
    <w:rsid w:val="00174980"/>
    <w:rsid w:val="001749BD"/>
    <w:rsid w:val="00174D49"/>
    <w:rsid w:val="00174F15"/>
    <w:rsid w:val="0017503A"/>
    <w:rsid w:val="00175650"/>
    <w:rsid w:val="00175922"/>
    <w:rsid w:val="00175977"/>
    <w:rsid w:val="001759A3"/>
    <w:rsid w:val="00175BC9"/>
    <w:rsid w:val="001763C0"/>
    <w:rsid w:val="001767C5"/>
    <w:rsid w:val="001767C8"/>
    <w:rsid w:val="001768D3"/>
    <w:rsid w:val="00176CCC"/>
    <w:rsid w:val="00176E24"/>
    <w:rsid w:val="0017722B"/>
    <w:rsid w:val="0017790F"/>
    <w:rsid w:val="001779F9"/>
    <w:rsid w:val="00177AD1"/>
    <w:rsid w:val="00177B67"/>
    <w:rsid w:val="00177FB7"/>
    <w:rsid w:val="00180442"/>
    <w:rsid w:val="001807AC"/>
    <w:rsid w:val="00180DCF"/>
    <w:rsid w:val="001810DF"/>
    <w:rsid w:val="0018135C"/>
    <w:rsid w:val="00181374"/>
    <w:rsid w:val="0018157A"/>
    <w:rsid w:val="001817AC"/>
    <w:rsid w:val="00181A19"/>
    <w:rsid w:val="00181FF6"/>
    <w:rsid w:val="001825D5"/>
    <w:rsid w:val="00182814"/>
    <w:rsid w:val="001828E1"/>
    <w:rsid w:val="00182A73"/>
    <w:rsid w:val="00182FE8"/>
    <w:rsid w:val="00183690"/>
    <w:rsid w:val="001837CA"/>
    <w:rsid w:val="00183A1E"/>
    <w:rsid w:val="00183DC6"/>
    <w:rsid w:val="00183DFD"/>
    <w:rsid w:val="00183F13"/>
    <w:rsid w:val="00184028"/>
    <w:rsid w:val="00184299"/>
    <w:rsid w:val="00184812"/>
    <w:rsid w:val="00184913"/>
    <w:rsid w:val="001855CF"/>
    <w:rsid w:val="00185773"/>
    <w:rsid w:val="00185FE3"/>
    <w:rsid w:val="00186245"/>
    <w:rsid w:val="0018657C"/>
    <w:rsid w:val="00186C39"/>
    <w:rsid w:val="0018701E"/>
    <w:rsid w:val="00187020"/>
    <w:rsid w:val="00187084"/>
    <w:rsid w:val="00187F8E"/>
    <w:rsid w:val="001904C6"/>
    <w:rsid w:val="00190D31"/>
    <w:rsid w:val="00190DF4"/>
    <w:rsid w:val="00190FEC"/>
    <w:rsid w:val="001911C8"/>
    <w:rsid w:val="001914CE"/>
    <w:rsid w:val="00191685"/>
    <w:rsid w:val="0019169E"/>
    <w:rsid w:val="0019197D"/>
    <w:rsid w:val="00191AAB"/>
    <w:rsid w:val="00191BA3"/>
    <w:rsid w:val="00191D71"/>
    <w:rsid w:val="00191E2B"/>
    <w:rsid w:val="00192181"/>
    <w:rsid w:val="00192299"/>
    <w:rsid w:val="00192323"/>
    <w:rsid w:val="0019249E"/>
    <w:rsid w:val="0019275D"/>
    <w:rsid w:val="0019291E"/>
    <w:rsid w:val="00192C6F"/>
    <w:rsid w:val="0019327C"/>
    <w:rsid w:val="001933C0"/>
    <w:rsid w:val="00193C87"/>
    <w:rsid w:val="001941EF"/>
    <w:rsid w:val="00194443"/>
    <w:rsid w:val="00194572"/>
    <w:rsid w:val="00194833"/>
    <w:rsid w:val="00194A33"/>
    <w:rsid w:val="00194A92"/>
    <w:rsid w:val="00194AC7"/>
    <w:rsid w:val="00194C97"/>
    <w:rsid w:val="00194CCF"/>
    <w:rsid w:val="00194DB7"/>
    <w:rsid w:val="00194DB8"/>
    <w:rsid w:val="00194F21"/>
    <w:rsid w:val="00194F7D"/>
    <w:rsid w:val="001950C7"/>
    <w:rsid w:val="001950F4"/>
    <w:rsid w:val="0019523F"/>
    <w:rsid w:val="001952C4"/>
    <w:rsid w:val="001954AC"/>
    <w:rsid w:val="001958A4"/>
    <w:rsid w:val="00195940"/>
    <w:rsid w:val="00195EE6"/>
    <w:rsid w:val="00196133"/>
    <w:rsid w:val="0019635B"/>
    <w:rsid w:val="001966E9"/>
    <w:rsid w:val="00197299"/>
    <w:rsid w:val="00197489"/>
    <w:rsid w:val="001975B9"/>
    <w:rsid w:val="00197674"/>
    <w:rsid w:val="0019780D"/>
    <w:rsid w:val="00197977"/>
    <w:rsid w:val="0019797D"/>
    <w:rsid w:val="00197A0F"/>
    <w:rsid w:val="00197A1F"/>
    <w:rsid w:val="00197AC4"/>
    <w:rsid w:val="00197DB2"/>
    <w:rsid w:val="00197DEF"/>
    <w:rsid w:val="001A0125"/>
    <w:rsid w:val="001A02B9"/>
    <w:rsid w:val="001A02E9"/>
    <w:rsid w:val="001A059E"/>
    <w:rsid w:val="001A07FD"/>
    <w:rsid w:val="001A0A5B"/>
    <w:rsid w:val="001A0E0D"/>
    <w:rsid w:val="001A150D"/>
    <w:rsid w:val="001A16B9"/>
    <w:rsid w:val="001A18B9"/>
    <w:rsid w:val="001A1AE4"/>
    <w:rsid w:val="001A214F"/>
    <w:rsid w:val="001A2308"/>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720"/>
    <w:rsid w:val="001A58AA"/>
    <w:rsid w:val="001A5EB0"/>
    <w:rsid w:val="001A6329"/>
    <w:rsid w:val="001A6939"/>
    <w:rsid w:val="001A69CB"/>
    <w:rsid w:val="001A6AE0"/>
    <w:rsid w:val="001A6B96"/>
    <w:rsid w:val="001A6DC9"/>
    <w:rsid w:val="001A6F95"/>
    <w:rsid w:val="001A6FB4"/>
    <w:rsid w:val="001A6FC5"/>
    <w:rsid w:val="001A6FC6"/>
    <w:rsid w:val="001A7146"/>
    <w:rsid w:val="001A77CD"/>
    <w:rsid w:val="001A7800"/>
    <w:rsid w:val="001A7BD1"/>
    <w:rsid w:val="001A7D6D"/>
    <w:rsid w:val="001A7E58"/>
    <w:rsid w:val="001A7E69"/>
    <w:rsid w:val="001A7F3E"/>
    <w:rsid w:val="001B0092"/>
    <w:rsid w:val="001B0110"/>
    <w:rsid w:val="001B0BD1"/>
    <w:rsid w:val="001B0C1D"/>
    <w:rsid w:val="001B1022"/>
    <w:rsid w:val="001B1222"/>
    <w:rsid w:val="001B1318"/>
    <w:rsid w:val="001B18BF"/>
    <w:rsid w:val="001B2049"/>
    <w:rsid w:val="001B2145"/>
    <w:rsid w:val="001B21E5"/>
    <w:rsid w:val="001B2640"/>
    <w:rsid w:val="001B267F"/>
    <w:rsid w:val="001B2BBF"/>
    <w:rsid w:val="001B2C5C"/>
    <w:rsid w:val="001B2C7D"/>
    <w:rsid w:val="001B2CFA"/>
    <w:rsid w:val="001B2FF1"/>
    <w:rsid w:val="001B318C"/>
    <w:rsid w:val="001B3A89"/>
    <w:rsid w:val="001B43D7"/>
    <w:rsid w:val="001B4ADE"/>
    <w:rsid w:val="001B4D87"/>
    <w:rsid w:val="001B53BE"/>
    <w:rsid w:val="001B53C0"/>
    <w:rsid w:val="001B5B0A"/>
    <w:rsid w:val="001B5D68"/>
    <w:rsid w:val="001B5F11"/>
    <w:rsid w:val="001B5F53"/>
    <w:rsid w:val="001B6105"/>
    <w:rsid w:val="001B64B9"/>
    <w:rsid w:val="001B6641"/>
    <w:rsid w:val="001B67C1"/>
    <w:rsid w:val="001B7763"/>
    <w:rsid w:val="001B7797"/>
    <w:rsid w:val="001B7973"/>
    <w:rsid w:val="001B7A64"/>
    <w:rsid w:val="001B7D51"/>
    <w:rsid w:val="001C0F78"/>
    <w:rsid w:val="001C131E"/>
    <w:rsid w:val="001C1332"/>
    <w:rsid w:val="001C13FF"/>
    <w:rsid w:val="001C1537"/>
    <w:rsid w:val="001C159E"/>
    <w:rsid w:val="001C184F"/>
    <w:rsid w:val="001C1D49"/>
    <w:rsid w:val="001C22E1"/>
    <w:rsid w:val="001C28D0"/>
    <w:rsid w:val="001C2B8B"/>
    <w:rsid w:val="001C2C0F"/>
    <w:rsid w:val="001C2CA0"/>
    <w:rsid w:val="001C2DE2"/>
    <w:rsid w:val="001C32D3"/>
    <w:rsid w:val="001C32D8"/>
    <w:rsid w:val="001C3721"/>
    <w:rsid w:val="001C37CE"/>
    <w:rsid w:val="001C3A43"/>
    <w:rsid w:val="001C3B04"/>
    <w:rsid w:val="001C4200"/>
    <w:rsid w:val="001C4396"/>
    <w:rsid w:val="001C46E8"/>
    <w:rsid w:val="001C4703"/>
    <w:rsid w:val="001C4889"/>
    <w:rsid w:val="001C5149"/>
    <w:rsid w:val="001C5175"/>
    <w:rsid w:val="001C5255"/>
    <w:rsid w:val="001C52FE"/>
    <w:rsid w:val="001C5625"/>
    <w:rsid w:val="001C58E4"/>
    <w:rsid w:val="001C5D12"/>
    <w:rsid w:val="001C5DD3"/>
    <w:rsid w:val="001C6117"/>
    <w:rsid w:val="001C636D"/>
    <w:rsid w:val="001C6381"/>
    <w:rsid w:val="001C638C"/>
    <w:rsid w:val="001C6E08"/>
    <w:rsid w:val="001C6EB5"/>
    <w:rsid w:val="001C74E7"/>
    <w:rsid w:val="001C7790"/>
    <w:rsid w:val="001C7B17"/>
    <w:rsid w:val="001C7D6F"/>
    <w:rsid w:val="001C7DBB"/>
    <w:rsid w:val="001C7F08"/>
    <w:rsid w:val="001D007E"/>
    <w:rsid w:val="001D0137"/>
    <w:rsid w:val="001D0917"/>
    <w:rsid w:val="001D1A1E"/>
    <w:rsid w:val="001D1C13"/>
    <w:rsid w:val="001D27E0"/>
    <w:rsid w:val="001D2B8E"/>
    <w:rsid w:val="001D2CCD"/>
    <w:rsid w:val="001D2D65"/>
    <w:rsid w:val="001D2E6E"/>
    <w:rsid w:val="001D43A8"/>
    <w:rsid w:val="001D4953"/>
    <w:rsid w:val="001D4A1F"/>
    <w:rsid w:val="001D4CBE"/>
    <w:rsid w:val="001D4CE7"/>
    <w:rsid w:val="001D4FEC"/>
    <w:rsid w:val="001D507A"/>
    <w:rsid w:val="001D55B5"/>
    <w:rsid w:val="001D5AFE"/>
    <w:rsid w:val="001D5B82"/>
    <w:rsid w:val="001D5EF3"/>
    <w:rsid w:val="001D63E5"/>
    <w:rsid w:val="001D672E"/>
    <w:rsid w:val="001D673B"/>
    <w:rsid w:val="001D6AA8"/>
    <w:rsid w:val="001D6B59"/>
    <w:rsid w:val="001D715B"/>
    <w:rsid w:val="001D7174"/>
    <w:rsid w:val="001D72A9"/>
    <w:rsid w:val="001D73AF"/>
    <w:rsid w:val="001D73DB"/>
    <w:rsid w:val="001D7942"/>
    <w:rsid w:val="001D7BB4"/>
    <w:rsid w:val="001D7EFD"/>
    <w:rsid w:val="001E0467"/>
    <w:rsid w:val="001E05A0"/>
    <w:rsid w:val="001E0917"/>
    <w:rsid w:val="001E1287"/>
    <w:rsid w:val="001E1634"/>
    <w:rsid w:val="001E18D9"/>
    <w:rsid w:val="001E1FAC"/>
    <w:rsid w:val="001E21C3"/>
    <w:rsid w:val="001E23BD"/>
    <w:rsid w:val="001E257B"/>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44B5"/>
    <w:rsid w:val="001E4876"/>
    <w:rsid w:val="001E4ADF"/>
    <w:rsid w:val="001E4E74"/>
    <w:rsid w:val="001E51F2"/>
    <w:rsid w:val="001E538D"/>
    <w:rsid w:val="001E53AE"/>
    <w:rsid w:val="001E53D3"/>
    <w:rsid w:val="001E56C6"/>
    <w:rsid w:val="001E5912"/>
    <w:rsid w:val="001E6307"/>
    <w:rsid w:val="001E636A"/>
    <w:rsid w:val="001E65A8"/>
    <w:rsid w:val="001E670F"/>
    <w:rsid w:val="001E671A"/>
    <w:rsid w:val="001E696F"/>
    <w:rsid w:val="001E7153"/>
    <w:rsid w:val="001E79E4"/>
    <w:rsid w:val="001E7AED"/>
    <w:rsid w:val="001E7BB1"/>
    <w:rsid w:val="001E7F00"/>
    <w:rsid w:val="001E7FB8"/>
    <w:rsid w:val="001F02CA"/>
    <w:rsid w:val="001F047C"/>
    <w:rsid w:val="001F064C"/>
    <w:rsid w:val="001F0BE9"/>
    <w:rsid w:val="001F0C62"/>
    <w:rsid w:val="001F0F1A"/>
    <w:rsid w:val="001F1591"/>
    <w:rsid w:val="001F1651"/>
    <w:rsid w:val="001F16FD"/>
    <w:rsid w:val="001F186C"/>
    <w:rsid w:val="001F1E1D"/>
    <w:rsid w:val="001F2089"/>
    <w:rsid w:val="001F20A0"/>
    <w:rsid w:val="001F219A"/>
    <w:rsid w:val="001F21F7"/>
    <w:rsid w:val="001F230C"/>
    <w:rsid w:val="001F232D"/>
    <w:rsid w:val="001F26E5"/>
    <w:rsid w:val="001F2F02"/>
    <w:rsid w:val="001F2FC3"/>
    <w:rsid w:val="001F2FC5"/>
    <w:rsid w:val="001F313C"/>
    <w:rsid w:val="001F31B3"/>
    <w:rsid w:val="001F3B6A"/>
    <w:rsid w:val="001F3C82"/>
    <w:rsid w:val="001F3C87"/>
    <w:rsid w:val="001F3D64"/>
    <w:rsid w:val="001F4079"/>
    <w:rsid w:val="001F418A"/>
    <w:rsid w:val="001F422E"/>
    <w:rsid w:val="001F490C"/>
    <w:rsid w:val="001F50A4"/>
    <w:rsid w:val="001F5909"/>
    <w:rsid w:val="001F591F"/>
    <w:rsid w:val="001F5A2F"/>
    <w:rsid w:val="001F5CDD"/>
    <w:rsid w:val="001F5DAB"/>
    <w:rsid w:val="001F5EC0"/>
    <w:rsid w:val="001F634F"/>
    <w:rsid w:val="001F636A"/>
    <w:rsid w:val="001F6462"/>
    <w:rsid w:val="001F64F4"/>
    <w:rsid w:val="001F651D"/>
    <w:rsid w:val="001F66C9"/>
    <w:rsid w:val="001F6719"/>
    <w:rsid w:val="001F67DC"/>
    <w:rsid w:val="001F691A"/>
    <w:rsid w:val="001F6EF1"/>
    <w:rsid w:val="001F7385"/>
    <w:rsid w:val="001F74D3"/>
    <w:rsid w:val="001F7A9A"/>
    <w:rsid w:val="001F7F76"/>
    <w:rsid w:val="00200190"/>
    <w:rsid w:val="002001A3"/>
    <w:rsid w:val="00200A87"/>
    <w:rsid w:val="00200C6E"/>
    <w:rsid w:val="00200F89"/>
    <w:rsid w:val="002010D9"/>
    <w:rsid w:val="00201191"/>
    <w:rsid w:val="002012DF"/>
    <w:rsid w:val="0020134A"/>
    <w:rsid w:val="00201539"/>
    <w:rsid w:val="002017AF"/>
    <w:rsid w:val="00201CCD"/>
    <w:rsid w:val="00201DAD"/>
    <w:rsid w:val="0020258A"/>
    <w:rsid w:val="0020278B"/>
    <w:rsid w:val="002027CE"/>
    <w:rsid w:val="00202971"/>
    <w:rsid w:val="00202E65"/>
    <w:rsid w:val="00202F88"/>
    <w:rsid w:val="0020309D"/>
    <w:rsid w:val="00203BE9"/>
    <w:rsid w:val="00203CA9"/>
    <w:rsid w:val="00203EA1"/>
    <w:rsid w:val="00204541"/>
    <w:rsid w:val="002046E5"/>
    <w:rsid w:val="00204A91"/>
    <w:rsid w:val="00204F44"/>
    <w:rsid w:val="00205188"/>
    <w:rsid w:val="00205189"/>
    <w:rsid w:val="002051B7"/>
    <w:rsid w:val="00205205"/>
    <w:rsid w:val="00205345"/>
    <w:rsid w:val="002054B3"/>
    <w:rsid w:val="0020578E"/>
    <w:rsid w:val="00205F76"/>
    <w:rsid w:val="00205FB8"/>
    <w:rsid w:val="00206025"/>
    <w:rsid w:val="002062DC"/>
    <w:rsid w:val="0020647D"/>
    <w:rsid w:val="0020670E"/>
    <w:rsid w:val="00206835"/>
    <w:rsid w:val="00206C03"/>
    <w:rsid w:val="00206E56"/>
    <w:rsid w:val="00207011"/>
    <w:rsid w:val="00207235"/>
    <w:rsid w:val="00207389"/>
    <w:rsid w:val="00207C21"/>
    <w:rsid w:val="00207CF9"/>
    <w:rsid w:val="002104CA"/>
    <w:rsid w:val="002107FF"/>
    <w:rsid w:val="00210867"/>
    <w:rsid w:val="00210987"/>
    <w:rsid w:val="00210DEE"/>
    <w:rsid w:val="00210E12"/>
    <w:rsid w:val="00211134"/>
    <w:rsid w:val="002118AD"/>
    <w:rsid w:val="00211A20"/>
    <w:rsid w:val="0021204F"/>
    <w:rsid w:val="002121ED"/>
    <w:rsid w:val="002121F0"/>
    <w:rsid w:val="00212321"/>
    <w:rsid w:val="00212365"/>
    <w:rsid w:val="00212618"/>
    <w:rsid w:val="00212716"/>
    <w:rsid w:val="0021289D"/>
    <w:rsid w:val="00212D09"/>
    <w:rsid w:val="00212F1A"/>
    <w:rsid w:val="002132D3"/>
    <w:rsid w:val="002132D5"/>
    <w:rsid w:val="0021359F"/>
    <w:rsid w:val="0021388E"/>
    <w:rsid w:val="00213C08"/>
    <w:rsid w:val="0021412A"/>
    <w:rsid w:val="00214502"/>
    <w:rsid w:val="00214F36"/>
    <w:rsid w:val="0021522E"/>
    <w:rsid w:val="002159B5"/>
    <w:rsid w:val="00216078"/>
    <w:rsid w:val="00216559"/>
    <w:rsid w:val="00216702"/>
    <w:rsid w:val="002168A0"/>
    <w:rsid w:val="00216944"/>
    <w:rsid w:val="00216A6E"/>
    <w:rsid w:val="00216B21"/>
    <w:rsid w:val="00216F48"/>
    <w:rsid w:val="002171D9"/>
    <w:rsid w:val="002172EB"/>
    <w:rsid w:val="002176A7"/>
    <w:rsid w:val="002176C8"/>
    <w:rsid w:val="00217C0C"/>
    <w:rsid w:val="00220299"/>
    <w:rsid w:val="0022045A"/>
    <w:rsid w:val="00220608"/>
    <w:rsid w:val="002206A1"/>
    <w:rsid w:val="0022075E"/>
    <w:rsid w:val="00220D11"/>
    <w:rsid w:val="00220DE3"/>
    <w:rsid w:val="00220E35"/>
    <w:rsid w:val="00220E4D"/>
    <w:rsid w:val="00221043"/>
    <w:rsid w:val="00221220"/>
    <w:rsid w:val="00221405"/>
    <w:rsid w:val="002216FD"/>
    <w:rsid w:val="00221AB4"/>
    <w:rsid w:val="00221B57"/>
    <w:rsid w:val="00221E1C"/>
    <w:rsid w:val="00221E90"/>
    <w:rsid w:val="00222070"/>
    <w:rsid w:val="002225C9"/>
    <w:rsid w:val="00222C42"/>
    <w:rsid w:val="002230DD"/>
    <w:rsid w:val="0022382F"/>
    <w:rsid w:val="00223875"/>
    <w:rsid w:val="00223CFD"/>
    <w:rsid w:val="00223EAB"/>
    <w:rsid w:val="002241E1"/>
    <w:rsid w:val="0022420B"/>
    <w:rsid w:val="00224569"/>
    <w:rsid w:val="00224B9A"/>
    <w:rsid w:val="00224D38"/>
    <w:rsid w:val="00224DF8"/>
    <w:rsid w:val="00225065"/>
    <w:rsid w:val="002250AE"/>
    <w:rsid w:val="0022534C"/>
    <w:rsid w:val="00225527"/>
    <w:rsid w:val="002257D1"/>
    <w:rsid w:val="00225E8F"/>
    <w:rsid w:val="00226125"/>
    <w:rsid w:val="00226489"/>
    <w:rsid w:val="00226B89"/>
    <w:rsid w:val="002272B2"/>
    <w:rsid w:val="00227400"/>
    <w:rsid w:val="002278DC"/>
    <w:rsid w:val="00227B66"/>
    <w:rsid w:val="00227C74"/>
    <w:rsid w:val="00230127"/>
    <w:rsid w:val="002306C3"/>
    <w:rsid w:val="00230910"/>
    <w:rsid w:val="00230E8C"/>
    <w:rsid w:val="00231085"/>
    <w:rsid w:val="00231125"/>
    <w:rsid w:val="002311F9"/>
    <w:rsid w:val="00231308"/>
    <w:rsid w:val="00231413"/>
    <w:rsid w:val="002319E3"/>
    <w:rsid w:val="00231DB9"/>
    <w:rsid w:val="00231EF7"/>
    <w:rsid w:val="00232479"/>
    <w:rsid w:val="0023253E"/>
    <w:rsid w:val="00232615"/>
    <w:rsid w:val="00232718"/>
    <w:rsid w:val="00232745"/>
    <w:rsid w:val="00232901"/>
    <w:rsid w:val="002333D3"/>
    <w:rsid w:val="0023373D"/>
    <w:rsid w:val="00233DA8"/>
    <w:rsid w:val="0023437E"/>
    <w:rsid w:val="0023446F"/>
    <w:rsid w:val="002344CA"/>
    <w:rsid w:val="002345BE"/>
    <w:rsid w:val="00234784"/>
    <w:rsid w:val="00234A5A"/>
    <w:rsid w:val="00234E6A"/>
    <w:rsid w:val="00234F5F"/>
    <w:rsid w:val="00234FB4"/>
    <w:rsid w:val="00235224"/>
    <w:rsid w:val="00235595"/>
    <w:rsid w:val="00235621"/>
    <w:rsid w:val="00235A0B"/>
    <w:rsid w:val="00235B9E"/>
    <w:rsid w:val="00235BE1"/>
    <w:rsid w:val="00235E29"/>
    <w:rsid w:val="002364AC"/>
    <w:rsid w:val="0023654D"/>
    <w:rsid w:val="00236A6B"/>
    <w:rsid w:val="00236DCA"/>
    <w:rsid w:val="00236E71"/>
    <w:rsid w:val="00236EC2"/>
    <w:rsid w:val="00237483"/>
    <w:rsid w:val="00237AE8"/>
    <w:rsid w:val="00237F61"/>
    <w:rsid w:val="00237FFA"/>
    <w:rsid w:val="0024012A"/>
    <w:rsid w:val="0024016D"/>
    <w:rsid w:val="00240406"/>
    <w:rsid w:val="00240545"/>
    <w:rsid w:val="00240C33"/>
    <w:rsid w:val="002410D4"/>
    <w:rsid w:val="0024136C"/>
    <w:rsid w:val="00241A81"/>
    <w:rsid w:val="00241AE9"/>
    <w:rsid w:val="00241F12"/>
    <w:rsid w:val="00241FD0"/>
    <w:rsid w:val="0024220B"/>
    <w:rsid w:val="0024229D"/>
    <w:rsid w:val="00242801"/>
    <w:rsid w:val="00242896"/>
    <w:rsid w:val="002428D8"/>
    <w:rsid w:val="00242B96"/>
    <w:rsid w:val="00242E73"/>
    <w:rsid w:val="002433EE"/>
    <w:rsid w:val="00243935"/>
    <w:rsid w:val="00243D09"/>
    <w:rsid w:val="00243E33"/>
    <w:rsid w:val="00243FE2"/>
    <w:rsid w:val="002440E9"/>
    <w:rsid w:val="002441EE"/>
    <w:rsid w:val="0024448E"/>
    <w:rsid w:val="002446C8"/>
    <w:rsid w:val="0024488A"/>
    <w:rsid w:val="00244CB4"/>
    <w:rsid w:val="0024500A"/>
    <w:rsid w:val="002450C3"/>
    <w:rsid w:val="00245301"/>
    <w:rsid w:val="00245393"/>
    <w:rsid w:val="002453C4"/>
    <w:rsid w:val="002456B8"/>
    <w:rsid w:val="002458DC"/>
    <w:rsid w:val="00245A59"/>
    <w:rsid w:val="00245BBA"/>
    <w:rsid w:val="00245C66"/>
    <w:rsid w:val="00246111"/>
    <w:rsid w:val="002468E1"/>
    <w:rsid w:val="00246AFD"/>
    <w:rsid w:val="00246FFA"/>
    <w:rsid w:val="00247393"/>
    <w:rsid w:val="0024744B"/>
    <w:rsid w:val="00247694"/>
    <w:rsid w:val="002476F8"/>
    <w:rsid w:val="00247770"/>
    <w:rsid w:val="002478F0"/>
    <w:rsid w:val="00247A90"/>
    <w:rsid w:val="00247F0B"/>
    <w:rsid w:val="002500FE"/>
    <w:rsid w:val="00250238"/>
    <w:rsid w:val="002502D4"/>
    <w:rsid w:val="00250935"/>
    <w:rsid w:val="00251414"/>
    <w:rsid w:val="00251620"/>
    <w:rsid w:val="00251630"/>
    <w:rsid w:val="00251633"/>
    <w:rsid w:val="00251BC5"/>
    <w:rsid w:val="00251C2E"/>
    <w:rsid w:val="00251DDE"/>
    <w:rsid w:val="00251F21"/>
    <w:rsid w:val="002520CB"/>
    <w:rsid w:val="0025241B"/>
    <w:rsid w:val="002525AA"/>
    <w:rsid w:val="002526A3"/>
    <w:rsid w:val="00252921"/>
    <w:rsid w:val="00252CF5"/>
    <w:rsid w:val="0025314D"/>
    <w:rsid w:val="00253620"/>
    <w:rsid w:val="00253AE6"/>
    <w:rsid w:val="00253CFA"/>
    <w:rsid w:val="00253E0C"/>
    <w:rsid w:val="00253E3A"/>
    <w:rsid w:val="00254494"/>
    <w:rsid w:val="002547EE"/>
    <w:rsid w:val="00254B47"/>
    <w:rsid w:val="00254DA9"/>
    <w:rsid w:val="0025512C"/>
    <w:rsid w:val="002553A1"/>
    <w:rsid w:val="0025692C"/>
    <w:rsid w:val="00256992"/>
    <w:rsid w:val="002569CC"/>
    <w:rsid w:val="00256F16"/>
    <w:rsid w:val="00257332"/>
    <w:rsid w:val="002574C3"/>
    <w:rsid w:val="0025779B"/>
    <w:rsid w:val="0025795D"/>
    <w:rsid w:val="00257D67"/>
    <w:rsid w:val="002606CE"/>
    <w:rsid w:val="00260838"/>
    <w:rsid w:val="00260871"/>
    <w:rsid w:val="00260877"/>
    <w:rsid w:val="00260BD1"/>
    <w:rsid w:val="00261688"/>
    <w:rsid w:val="00261725"/>
    <w:rsid w:val="00261761"/>
    <w:rsid w:val="00261AB9"/>
    <w:rsid w:val="00261B01"/>
    <w:rsid w:val="00261E4B"/>
    <w:rsid w:val="00261F7E"/>
    <w:rsid w:val="00261F84"/>
    <w:rsid w:val="00262457"/>
    <w:rsid w:val="002626C2"/>
    <w:rsid w:val="00262900"/>
    <w:rsid w:val="00262C15"/>
    <w:rsid w:val="00262C97"/>
    <w:rsid w:val="00262F23"/>
    <w:rsid w:val="00263162"/>
    <w:rsid w:val="002633F2"/>
    <w:rsid w:val="002634AF"/>
    <w:rsid w:val="00263942"/>
    <w:rsid w:val="00263D18"/>
    <w:rsid w:val="00264155"/>
    <w:rsid w:val="00264539"/>
    <w:rsid w:val="002645F8"/>
    <w:rsid w:val="00264832"/>
    <w:rsid w:val="002648E1"/>
    <w:rsid w:val="00264C40"/>
    <w:rsid w:val="00264D5C"/>
    <w:rsid w:val="00264D8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DB5"/>
    <w:rsid w:val="0026705B"/>
    <w:rsid w:val="00267410"/>
    <w:rsid w:val="002674CE"/>
    <w:rsid w:val="002677BC"/>
    <w:rsid w:val="002678A4"/>
    <w:rsid w:val="00267970"/>
    <w:rsid w:val="002679A4"/>
    <w:rsid w:val="00267B09"/>
    <w:rsid w:val="00267C2D"/>
    <w:rsid w:val="00267DB5"/>
    <w:rsid w:val="00270416"/>
    <w:rsid w:val="00270643"/>
    <w:rsid w:val="00270726"/>
    <w:rsid w:val="002707B9"/>
    <w:rsid w:val="00270948"/>
    <w:rsid w:val="00271013"/>
    <w:rsid w:val="00271360"/>
    <w:rsid w:val="0027216D"/>
    <w:rsid w:val="00272567"/>
    <w:rsid w:val="002728C7"/>
    <w:rsid w:val="00272B51"/>
    <w:rsid w:val="00272BC8"/>
    <w:rsid w:val="00272C83"/>
    <w:rsid w:val="00272F83"/>
    <w:rsid w:val="00273066"/>
    <w:rsid w:val="002736F7"/>
    <w:rsid w:val="002739BB"/>
    <w:rsid w:val="00273ABE"/>
    <w:rsid w:val="00273B46"/>
    <w:rsid w:val="00273E3B"/>
    <w:rsid w:val="00274055"/>
    <w:rsid w:val="00274386"/>
    <w:rsid w:val="002744F8"/>
    <w:rsid w:val="00274995"/>
    <w:rsid w:val="00274DC5"/>
    <w:rsid w:val="00274FF5"/>
    <w:rsid w:val="00275102"/>
    <w:rsid w:val="002755A9"/>
    <w:rsid w:val="0027590D"/>
    <w:rsid w:val="002759F2"/>
    <w:rsid w:val="00276006"/>
    <w:rsid w:val="002760AF"/>
    <w:rsid w:val="00276653"/>
    <w:rsid w:val="00276695"/>
    <w:rsid w:val="00276762"/>
    <w:rsid w:val="00276B03"/>
    <w:rsid w:val="00276C0F"/>
    <w:rsid w:val="00276E86"/>
    <w:rsid w:val="002770AB"/>
    <w:rsid w:val="002772BA"/>
    <w:rsid w:val="002773CF"/>
    <w:rsid w:val="002776E5"/>
    <w:rsid w:val="00277844"/>
    <w:rsid w:val="002779CE"/>
    <w:rsid w:val="00277AE9"/>
    <w:rsid w:val="00277B60"/>
    <w:rsid w:val="00277C37"/>
    <w:rsid w:val="00277D79"/>
    <w:rsid w:val="002800CE"/>
    <w:rsid w:val="00280137"/>
    <w:rsid w:val="002804F9"/>
    <w:rsid w:val="002805DF"/>
    <w:rsid w:val="00280891"/>
    <w:rsid w:val="00280C2C"/>
    <w:rsid w:val="00280C54"/>
    <w:rsid w:val="00280D86"/>
    <w:rsid w:val="00280E6B"/>
    <w:rsid w:val="00281177"/>
    <w:rsid w:val="00281299"/>
    <w:rsid w:val="0028164F"/>
    <w:rsid w:val="002817E4"/>
    <w:rsid w:val="0028181B"/>
    <w:rsid w:val="00281A86"/>
    <w:rsid w:val="00281BDE"/>
    <w:rsid w:val="00281E1C"/>
    <w:rsid w:val="00281FDC"/>
    <w:rsid w:val="00282045"/>
    <w:rsid w:val="0028281E"/>
    <w:rsid w:val="00282984"/>
    <w:rsid w:val="00282EEF"/>
    <w:rsid w:val="002830B7"/>
    <w:rsid w:val="002832F2"/>
    <w:rsid w:val="00283355"/>
    <w:rsid w:val="00283367"/>
    <w:rsid w:val="002836A1"/>
    <w:rsid w:val="00283B0B"/>
    <w:rsid w:val="00283EA7"/>
    <w:rsid w:val="00284470"/>
    <w:rsid w:val="00284AD0"/>
    <w:rsid w:val="002853D3"/>
    <w:rsid w:val="002853D6"/>
    <w:rsid w:val="00285440"/>
    <w:rsid w:val="00285B9E"/>
    <w:rsid w:val="00285FC8"/>
    <w:rsid w:val="00286168"/>
    <w:rsid w:val="002861AC"/>
    <w:rsid w:val="00286201"/>
    <w:rsid w:val="00286554"/>
    <w:rsid w:val="002869ED"/>
    <w:rsid w:val="00286DEA"/>
    <w:rsid w:val="00287396"/>
    <w:rsid w:val="0028744B"/>
    <w:rsid w:val="00287556"/>
    <w:rsid w:val="0028795E"/>
    <w:rsid w:val="00287D36"/>
    <w:rsid w:val="002902BB"/>
    <w:rsid w:val="00290348"/>
    <w:rsid w:val="00290365"/>
    <w:rsid w:val="002908B2"/>
    <w:rsid w:val="00290EA1"/>
    <w:rsid w:val="00291AFA"/>
    <w:rsid w:val="00291D6A"/>
    <w:rsid w:val="00291DED"/>
    <w:rsid w:val="00291FF3"/>
    <w:rsid w:val="00292054"/>
    <w:rsid w:val="00292799"/>
    <w:rsid w:val="002927CC"/>
    <w:rsid w:val="00292822"/>
    <w:rsid w:val="00292B6E"/>
    <w:rsid w:val="00292CFD"/>
    <w:rsid w:val="00292D47"/>
    <w:rsid w:val="00293163"/>
    <w:rsid w:val="002931B9"/>
    <w:rsid w:val="00293207"/>
    <w:rsid w:val="0029353A"/>
    <w:rsid w:val="0029363C"/>
    <w:rsid w:val="002937FF"/>
    <w:rsid w:val="00293B0E"/>
    <w:rsid w:val="00293D30"/>
    <w:rsid w:val="00293DF2"/>
    <w:rsid w:val="0029403A"/>
    <w:rsid w:val="00294550"/>
    <w:rsid w:val="00295074"/>
    <w:rsid w:val="00295225"/>
    <w:rsid w:val="002955BF"/>
    <w:rsid w:val="002955D0"/>
    <w:rsid w:val="00295666"/>
    <w:rsid w:val="002957B2"/>
    <w:rsid w:val="00295911"/>
    <w:rsid w:val="00295B93"/>
    <w:rsid w:val="00295D1E"/>
    <w:rsid w:val="002960ED"/>
    <w:rsid w:val="002962E0"/>
    <w:rsid w:val="00296572"/>
    <w:rsid w:val="00296608"/>
    <w:rsid w:val="00296798"/>
    <w:rsid w:val="0029686D"/>
    <w:rsid w:val="0029692E"/>
    <w:rsid w:val="002969CE"/>
    <w:rsid w:val="00296AE2"/>
    <w:rsid w:val="00296DA1"/>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D"/>
    <w:rsid w:val="002A0D0F"/>
    <w:rsid w:val="002A12BA"/>
    <w:rsid w:val="002A181B"/>
    <w:rsid w:val="002A1C6D"/>
    <w:rsid w:val="002A1D49"/>
    <w:rsid w:val="002A2314"/>
    <w:rsid w:val="002A24BC"/>
    <w:rsid w:val="002A24D2"/>
    <w:rsid w:val="002A255E"/>
    <w:rsid w:val="002A3078"/>
    <w:rsid w:val="002A317A"/>
    <w:rsid w:val="002A3228"/>
    <w:rsid w:val="002A3732"/>
    <w:rsid w:val="002A39C5"/>
    <w:rsid w:val="002A4F76"/>
    <w:rsid w:val="002A50C6"/>
    <w:rsid w:val="002A56C2"/>
    <w:rsid w:val="002A5BB6"/>
    <w:rsid w:val="002A61CA"/>
    <w:rsid w:val="002A61D7"/>
    <w:rsid w:val="002A6403"/>
    <w:rsid w:val="002A66FD"/>
    <w:rsid w:val="002A6728"/>
    <w:rsid w:val="002A6932"/>
    <w:rsid w:val="002A6D13"/>
    <w:rsid w:val="002A6E00"/>
    <w:rsid w:val="002A6F32"/>
    <w:rsid w:val="002A739B"/>
    <w:rsid w:val="002A7B7B"/>
    <w:rsid w:val="002A7E51"/>
    <w:rsid w:val="002B01B2"/>
    <w:rsid w:val="002B02AF"/>
    <w:rsid w:val="002B0478"/>
    <w:rsid w:val="002B0830"/>
    <w:rsid w:val="002B0977"/>
    <w:rsid w:val="002B0AE9"/>
    <w:rsid w:val="002B0FE5"/>
    <w:rsid w:val="002B196B"/>
    <w:rsid w:val="002B1A4B"/>
    <w:rsid w:val="002B20D6"/>
    <w:rsid w:val="002B25AB"/>
    <w:rsid w:val="002B271F"/>
    <w:rsid w:val="002B288D"/>
    <w:rsid w:val="002B2BCF"/>
    <w:rsid w:val="002B2C14"/>
    <w:rsid w:val="002B2C71"/>
    <w:rsid w:val="002B2E06"/>
    <w:rsid w:val="002B2E1A"/>
    <w:rsid w:val="002B2E4C"/>
    <w:rsid w:val="002B3095"/>
    <w:rsid w:val="002B335C"/>
    <w:rsid w:val="002B3680"/>
    <w:rsid w:val="002B38C1"/>
    <w:rsid w:val="002B3A15"/>
    <w:rsid w:val="002B3B45"/>
    <w:rsid w:val="002B3CBF"/>
    <w:rsid w:val="002B3D65"/>
    <w:rsid w:val="002B3E89"/>
    <w:rsid w:val="002B3FA6"/>
    <w:rsid w:val="002B4296"/>
    <w:rsid w:val="002B43F7"/>
    <w:rsid w:val="002B4A3C"/>
    <w:rsid w:val="002B53A9"/>
    <w:rsid w:val="002B5524"/>
    <w:rsid w:val="002B5900"/>
    <w:rsid w:val="002B594D"/>
    <w:rsid w:val="002B5998"/>
    <w:rsid w:val="002B5E95"/>
    <w:rsid w:val="002B65EA"/>
    <w:rsid w:val="002B681A"/>
    <w:rsid w:val="002B6A9D"/>
    <w:rsid w:val="002B6AD2"/>
    <w:rsid w:val="002B6D06"/>
    <w:rsid w:val="002B6F83"/>
    <w:rsid w:val="002B7262"/>
    <w:rsid w:val="002B77C4"/>
    <w:rsid w:val="002B77F2"/>
    <w:rsid w:val="002B7A14"/>
    <w:rsid w:val="002B7DA4"/>
    <w:rsid w:val="002B7E46"/>
    <w:rsid w:val="002C01D8"/>
    <w:rsid w:val="002C0210"/>
    <w:rsid w:val="002C037B"/>
    <w:rsid w:val="002C07E0"/>
    <w:rsid w:val="002C0B51"/>
    <w:rsid w:val="002C0D62"/>
    <w:rsid w:val="002C10CD"/>
    <w:rsid w:val="002C137F"/>
    <w:rsid w:val="002C13EA"/>
    <w:rsid w:val="002C16E0"/>
    <w:rsid w:val="002C2207"/>
    <w:rsid w:val="002C24B5"/>
    <w:rsid w:val="002C255A"/>
    <w:rsid w:val="002C291A"/>
    <w:rsid w:val="002C2CF7"/>
    <w:rsid w:val="002C2EB1"/>
    <w:rsid w:val="002C3594"/>
    <w:rsid w:val="002C39BE"/>
    <w:rsid w:val="002C3F89"/>
    <w:rsid w:val="002C4201"/>
    <w:rsid w:val="002C447D"/>
    <w:rsid w:val="002C4781"/>
    <w:rsid w:val="002C486E"/>
    <w:rsid w:val="002C4B9E"/>
    <w:rsid w:val="002C4BA1"/>
    <w:rsid w:val="002C5205"/>
    <w:rsid w:val="002C53F4"/>
    <w:rsid w:val="002C58B2"/>
    <w:rsid w:val="002C58CA"/>
    <w:rsid w:val="002C64D5"/>
    <w:rsid w:val="002C694D"/>
    <w:rsid w:val="002C6C76"/>
    <w:rsid w:val="002C6CE9"/>
    <w:rsid w:val="002C6ED8"/>
    <w:rsid w:val="002C6FE3"/>
    <w:rsid w:val="002C703F"/>
    <w:rsid w:val="002C71E5"/>
    <w:rsid w:val="002C72F6"/>
    <w:rsid w:val="002C754A"/>
    <w:rsid w:val="002C7AD9"/>
    <w:rsid w:val="002C7C81"/>
    <w:rsid w:val="002C7F71"/>
    <w:rsid w:val="002D08C4"/>
    <w:rsid w:val="002D0C47"/>
    <w:rsid w:val="002D0E2D"/>
    <w:rsid w:val="002D130C"/>
    <w:rsid w:val="002D1428"/>
    <w:rsid w:val="002D15A1"/>
    <w:rsid w:val="002D15CA"/>
    <w:rsid w:val="002D172A"/>
    <w:rsid w:val="002D1B59"/>
    <w:rsid w:val="002D1C61"/>
    <w:rsid w:val="002D1DAC"/>
    <w:rsid w:val="002D224A"/>
    <w:rsid w:val="002D23F6"/>
    <w:rsid w:val="002D25BB"/>
    <w:rsid w:val="002D25C4"/>
    <w:rsid w:val="002D2B17"/>
    <w:rsid w:val="002D2C88"/>
    <w:rsid w:val="002D2E3C"/>
    <w:rsid w:val="002D2F76"/>
    <w:rsid w:val="002D2F81"/>
    <w:rsid w:val="002D2F99"/>
    <w:rsid w:val="002D30FD"/>
    <w:rsid w:val="002D38F6"/>
    <w:rsid w:val="002D39FE"/>
    <w:rsid w:val="002D3CFF"/>
    <w:rsid w:val="002D44B1"/>
    <w:rsid w:val="002D47E3"/>
    <w:rsid w:val="002D48EA"/>
    <w:rsid w:val="002D4919"/>
    <w:rsid w:val="002D4C78"/>
    <w:rsid w:val="002D4CE8"/>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A5"/>
    <w:rsid w:val="002E00A2"/>
    <w:rsid w:val="002E0A07"/>
    <w:rsid w:val="002E0C3F"/>
    <w:rsid w:val="002E0C6C"/>
    <w:rsid w:val="002E0E8E"/>
    <w:rsid w:val="002E0EB6"/>
    <w:rsid w:val="002E0EB8"/>
    <w:rsid w:val="002E1437"/>
    <w:rsid w:val="002E14EA"/>
    <w:rsid w:val="002E1D33"/>
    <w:rsid w:val="002E20EF"/>
    <w:rsid w:val="002E2180"/>
    <w:rsid w:val="002E2219"/>
    <w:rsid w:val="002E2476"/>
    <w:rsid w:val="002E24A1"/>
    <w:rsid w:val="002E2CC3"/>
    <w:rsid w:val="002E2F12"/>
    <w:rsid w:val="002E329B"/>
    <w:rsid w:val="002E34A1"/>
    <w:rsid w:val="002E3D43"/>
    <w:rsid w:val="002E455A"/>
    <w:rsid w:val="002E457D"/>
    <w:rsid w:val="002E483F"/>
    <w:rsid w:val="002E4DD1"/>
    <w:rsid w:val="002E5173"/>
    <w:rsid w:val="002E54D6"/>
    <w:rsid w:val="002E54EF"/>
    <w:rsid w:val="002E5BE6"/>
    <w:rsid w:val="002E5EAC"/>
    <w:rsid w:val="002E647A"/>
    <w:rsid w:val="002E64B7"/>
    <w:rsid w:val="002E66A6"/>
    <w:rsid w:val="002E68A9"/>
    <w:rsid w:val="002E68DD"/>
    <w:rsid w:val="002E6B62"/>
    <w:rsid w:val="002E7160"/>
    <w:rsid w:val="002E726B"/>
    <w:rsid w:val="002E7D07"/>
    <w:rsid w:val="002E7F0D"/>
    <w:rsid w:val="002F01A5"/>
    <w:rsid w:val="002F0219"/>
    <w:rsid w:val="002F0223"/>
    <w:rsid w:val="002F0813"/>
    <w:rsid w:val="002F0B30"/>
    <w:rsid w:val="002F0E8C"/>
    <w:rsid w:val="002F10DB"/>
    <w:rsid w:val="002F122D"/>
    <w:rsid w:val="002F14C1"/>
    <w:rsid w:val="002F174D"/>
    <w:rsid w:val="002F187A"/>
    <w:rsid w:val="002F18C6"/>
    <w:rsid w:val="002F1A72"/>
    <w:rsid w:val="002F1AE3"/>
    <w:rsid w:val="002F1CE4"/>
    <w:rsid w:val="002F1FA6"/>
    <w:rsid w:val="002F2203"/>
    <w:rsid w:val="002F2489"/>
    <w:rsid w:val="002F277E"/>
    <w:rsid w:val="002F3190"/>
    <w:rsid w:val="002F3598"/>
    <w:rsid w:val="002F3CF7"/>
    <w:rsid w:val="002F3DA8"/>
    <w:rsid w:val="002F4253"/>
    <w:rsid w:val="002F44AE"/>
    <w:rsid w:val="002F45D2"/>
    <w:rsid w:val="002F47E6"/>
    <w:rsid w:val="002F487E"/>
    <w:rsid w:val="002F4A2C"/>
    <w:rsid w:val="002F4B12"/>
    <w:rsid w:val="002F4BED"/>
    <w:rsid w:val="002F50D6"/>
    <w:rsid w:val="002F510B"/>
    <w:rsid w:val="002F51D4"/>
    <w:rsid w:val="002F532F"/>
    <w:rsid w:val="002F53C3"/>
    <w:rsid w:val="002F5555"/>
    <w:rsid w:val="002F557B"/>
    <w:rsid w:val="002F57A0"/>
    <w:rsid w:val="002F5E94"/>
    <w:rsid w:val="002F6322"/>
    <w:rsid w:val="002F676E"/>
    <w:rsid w:val="002F690F"/>
    <w:rsid w:val="002F6910"/>
    <w:rsid w:val="002F6CEB"/>
    <w:rsid w:val="002F6DC3"/>
    <w:rsid w:val="002F7237"/>
    <w:rsid w:val="002F744C"/>
    <w:rsid w:val="002F76F3"/>
    <w:rsid w:val="002F7FB6"/>
    <w:rsid w:val="002F7FF9"/>
    <w:rsid w:val="0030005B"/>
    <w:rsid w:val="0030006E"/>
    <w:rsid w:val="0030017A"/>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30EF"/>
    <w:rsid w:val="0030312E"/>
    <w:rsid w:val="003032CC"/>
    <w:rsid w:val="00303300"/>
    <w:rsid w:val="00303520"/>
    <w:rsid w:val="003038CB"/>
    <w:rsid w:val="00303A98"/>
    <w:rsid w:val="00303D46"/>
    <w:rsid w:val="00304099"/>
    <w:rsid w:val="00304265"/>
    <w:rsid w:val="00304602"/>
    <w:rsid w:val="003048CE"/>
    <w:rsid w:val="003048DB"/>
    <w:rsid w:val="00304B9F"/>
    <w:rsid w:val="00304D6C"/>
    <w:rsid w:val="00305516"/>
    <w:rsid w:val="003058B8"/>
    <w:rsid w:val="003059E2"/>
    <w:rsid w:val="00305A6F"/>
    <w:rsid w:val="00305CCB"/>
    <w:rsid w:val="0030619D"/>
    <w:rsid w:val="003064FA"/>
    <w:rsid w:val="00306E91"/>
    <w:rsid w:val="003070E0"/>
    <w:rsid w:val="003072B5"/>
    <w:rsid w:val="003078DD"/>
    <w:rsid w:val="00307BDB"/>
    <w:rsid w:val="00307BE4"/>
    <w:rsid w:val="00307DDC"/>
    <w:rsid w:val="00310961"/>
    <w:rsid w:val="0031112B"/>
    <w:rsid w:val="003112DD"/>
    <w:rsid w:val="003112DF"/>
    <w:rsid w:val="00311620"/>
    <w:rsid w:val="00311709"/>
    <w:rsid w:val="00311802"/>
    <w:rsid w:val="003120B1"/>
    <w:rsid w:val="00312116"/>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6A2"/>
    <w:rsid w:val="0031480F"/>
    <w:rsid w:val="00314D64"/>
    <w:rsid w:val="003152B8"/>
    <w:rsid w:val="003160BD"/>
    <w:rsid w:val="00316751"/>
    <w:rsid w:val="003168CC"/>
    <w:rsid w:val="003168F8"/>
    <w:rsid w:val="00316B6C"/>
    <w:rsid w:val="00316C09"/>
    <w:rsid w:val="00316D19"/>
    <w:rsid w:val="00316E53"/>
    <w:rsid w:val="00316F3B"/>
    <w:rsid w:val="00316FE0"/>
    <w:rsid w:val="003170B9"/>
    <w:rsid w:val="0031726C"/>
    <w:rsid w:val="0031796A"/>
    <w:rsid w:val="00317B5F"/>
    <w:rsid w:val="00317C29"/>
    <w:rsid w:val="00317D39"/>
    <w:rsid w:val="00317D8F"/>
    <w:rsid w:val="00317DBD"/>
    <w:rsid w:val="00317DF6"/>
    <w:rsid w:val="00317F90"/>
    <w:rsid w:val="003200F5"/>
    <w:rsid w:val="00320214"/>
    <w:rsid w:val="00320256"/>
    <w:rsid w:val="003202DE"/>
    <w:rsid w:val="003206CE"/>
    <w:rsid w:val="003206D6"/>
    <w:rsid w:val="003208DF"/>
    <w:rsid w:val="0032094F"/>
    <w:rsid w:val="003209C2"/>
    <w:rsid w:val="00320A28"/>
    <w:rsid w:val="00320A99"/>
    <w:rsid w:val="00320B25"/>
    <w:rsid w:val="00321295"/>
    <w:rsid w:val="003213E3"/>
    <w:rsid w:val="00321421"/>
    <w:rsid w:val="003218D7"/>
    <w:rsid w:val="00321AE5"/>
    <w:rsid w:val="00321B2C"/>
    <w:rsid w:val="00321BED"/>
    <w:rsid w:val="00321C6F"/>
    <w:rsid w:val="00321CCE"/>
    <w:rsid w:val="00322149"/>
    <w:rsid w:val="00322250"/>
    <w:rsid w:val="003222DF"/>
    <w:rsid w:val="00322641"/>
    <w:rsid w:val="003227C8"/>
    <w:rsid w:val="0032286D"/>
    <w:rsid w:val="00323422"/>
    <w:rsid w:val="0032355F"/>
    <w:rsid w:val="00323767"/>
    <w:rsid w:val="003238CD"/>
    <w:rsid w:val="00323B09"/>
    <w:rsid w:val="0032417F"/>
    <w:rsid w:val="0032419C"/>
    <w:rsid w:val="003245A6"/>
    <w:rsid w:val="00324728"/>
    <w:rsid w:val="003249E4"/>
    <w:rsid w:val="003250A9"/>
    <w:rsid w:val="003250D6"/>
    <w:rsid w:val="003255BA"/>
    <w:rsid w:val="003256CC"/>
    <w:rsid w:val="00325925"/>
    <w:rsid w:val="00325A3C"/>
    <w:rsid w:val="003260C8"/>
    <w:rsid w:val="0032651D"/>
    <w:rsid w:val="003268FC"/>
    <w:rsid w:val="00326FA3"/>
    <w:rsid w:val="003271A6"/>
    <w:rsid w:val="00327B55"/>
    <w:rsid w:val="00327B78"/>
    <w:rsid w:val="00330687"/>
    <w:rsid w:val="0033068F"/>
    <w:rsid w:val="00330842"/>
    <w:rsid w:val="00330A03"/>
    <w:rsid w:val="00330B14"/>
    <w:rsid w:val="00330CD0"/>
    <w:rsid w:val="00330E65"/>
    <w:rsid w:val="00331015"/>
    <w:rsid w:val="0033161B"/>
    <w:rsid w:val="00331B66"/>
    <w:rsid w:val="00331C53"/>
    <w:rsid w:val="00331D40"/>
    <w:rsid w:val="0033206A"/>
    <w:rsid w:val="0033219B"/>
    <w:rsid w:val="003324F8"/>
    <w:rsid w:val="0033271F"/>
    <w:rsid w:val="003327A5"/>
    <w:rsid w:val="00332988"/>
    <w:rsid w:val="00332B24"/>
    <w:rsid w:val="00332B83"/>
    <w:rsid w:val="00333065"/>
    <w:rsid w:val="0033340C"/>
    <w:rsid w:val="00333551"/>
    <w:rsid w:val="0033363F"/>
    <w:rsid w:val="00333922"/>
    <w:rsid w:val="00333B24"/>
    <w:rsid w:val="00333DBD"/>
    <w:rsid w:val="003343B4"/>
    <w:rsid w:val="0033456A"/>
    <w:rsid w:val="003345E2"/>
    <w:rsid w:val="00334997"/>
    <w:rsid w:val="00334BD1"/>
    <w:rsid w:val="00334C3F"/>
    <w:rsid w:val="00334CDB"/>
    <w:rsid w:val="00334D01"/>
    <w:rsid w:val="00334D96"/>
    <w:rsid w:val="003355FE"/>
    <w:rsid w:val="00335B51"/>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659"/>
    <w:rsid w:val="00341A2A"/>
    <w:rsid w:val="00341B89"/>
    <w:rsid w:val="00341C7E"/>
    <w:rsid w:val="00341E90"/>
    <w:rsid w:val="0034225D"/>
    <w:rsid w:val="003425C2"/>
    <w:rsid w:val="0034297B"/>
    <w:rsid w:val="003429EC"/>
    <w:rsid w:val="00342E25"/>
    <w:rsid w:val="00343027"/>
    <w:rsid w:val="003430AE"/>
    <w:rsid w:val="003430C3"/>
    <w:rsid w:val="00343200"/>
    <w:rsid w:val="003432EB"/>
    <w:rsid w:val="003436EB"/>
    <w:rsid w:val="003439C7"/>
    <w:rsid w:val="00343E17"/>
    <w:rsid w:val="0034423D"/>
    <w:rsid w:val="00344358"/>
    <w:rsid w:val="003444FB"/>
    <w:rsid w:val="00344568"/>
    <w:rsid w:val="003447E9"/>
    <w:rsid w:val="00344B55"/>
    <w:rsid w:val="00344B59"/>
    <w:rsid w:val="00344C8D"/>
    <w:rsid w:val="00344DFE"/>
    <w:rsid w:val="00344FB8"/>
    <w:rsid w:val="0034510E"/>
    <w:rsid w:val="003453E1"/>
    <w:rsid w:val="00345415"/>
    <w:rsid w:val="00345A2F"/>
    <w:rsid w:val="00345C9B"/>
    <w:rsid w:val="003463B0"/>
    <w:rsid w:val="003465C3"/>
    <w:rsid w:val="0034676C"/>
    <w:rsid w:val="0034699F"/>
    <w:rsid w:val="003469A7"/>
    <w:rsid w:val="00347223"/>
    <w:rsid w:val="003473B2"/>
    <w:rsid w:val="00347776"/>
    <w:rsid w:val="0034781A"/>
    <w:rsid w:val="0034791C"/>
    <w:rsid w:val="00347922"/>
    <w:rsid w:val="00347B3E"/>
    <w:rsid w:val="00347EB7"/>
    <w:rsid w:val="00347F46"/>
    <w:rsid w:val="003508EB"/>
    <w:rsid w:val="00350BFD"/>
    <w:rsid w:val="00351036"/>
    <w:rsid w:val="003518B0"/>
    <w:rsid w:val="00351BA9"/>
    <w:rsid w:val="00352214"/>
    <w:rsid w:val="003523C9"/>
    <w:rsid w:val="00352745"/>
    <w:rsid w:val="00352981"/>
    <w:rsid w:val="00353037"/>
    <w:rsid w:val="00353144"/>
    <w:rsid w:val="003537EB"/>
    <w:rsid w:val="00353888"/>
    <w:rsid w:val="0035399E"/>
    <w:rsid w:val="00353A04"/>
    <w:rsid w:val="00353D2D"/>
    <w:rsid w:val="00353D7A"/>
    <w:rsid w:val="00354233"/>
    <w:rsid w:val="0035486B"/>
    <w:rsid w:val="00354A37"/>
    <w:rsid w:val="00354EEA"/>
    <w:rsid w:val="0035537F"/>
    <w:rsid w:val="003553D4"/>
    <w:rsid w:val="003553EA"/>
    <w:rsid w:val="003554AD"/>
    <w:rsid w:val="00355525"/>
    <w:rsid w:val="003558C4"/>
    <w:rsid w:val="00355B56"/>
    <w:rsid w:val="0035645E"/>
    <w:rsid w:val="003564B1"/>
    <w:rsid w:val="003568F9"/>
    <w:rsid w:val="00356B16"/>
    <w:rsid w:val="00356B49"/>
    <w:rsid w:val="00356BBC"/>
    <w:rsid w:val="00357157"/>
    <w:rsid w:val="0035719F"/>
    <w:rsid w:val="003575C9"/>
    <w:rsid w:val="003579C1"/>
    <w:rsid w:val="003579CE"/>
    <w:rsid w:val="00357E0D"/>
    <w:rsid w:val="00360091"/>
    <w:rsid w:val="003603E0"/>
    <w:rsid w:val="00360A6D"/>
    <w:rsid w:val="00360B6C"/>
    <w:rsid w:val="00360F91"/>
    <w:rsid w:val="003615AA"/>
    <w:rsid w:val="003619F3"/>
    <w:rsid w:val="00361B88"/>
    <w:rsid w:val="00361BE2"/>
    <w:rsid w:val="00361F43"/>
    <w:rsid w:val="0036233A"/>
    <w:rsid w:val="003623BB"/>
    <w:rsid w:val="00362470"/>
    <w:rsid w:val="003624C9"/>
    <w:rsid w:val="00362590"/>
    <w:rsid w:val="00362722"/>
    <w:rsid w:val="00362B05"/>
    <w:rsid w:val="00362B42"/>
    <w:rsid w:val="00363092"/>
    <w:rsid w:val="00363660"/>
    <w:rsid w:val="00363814"/>
    <w:rsid w:val="00363B2E"/>
    <w:rsid w:val="00363B39"/>
    <w:rsid w:val="00363FD4"/>
    <w:rsid w:val="00363FF6"/>
    <w:rsid w:val="003642D2"/>
    <w:rsid w:val="00364507"/>
    <w:rsid w:val="0036473A"/>
    <w:rsid w:val="003649F2"/>
    <w:rsid w:val="00364B80"/>
    <w:rsid w:val="0036524C"/>
    <w:rsid w:val="00365322"/>
    <w:rsid w:val="003653F7"/>
    <w:rsid w:val="00365B5A"/>
    <w:rsid w:val="00365D6B"/>
    <w:rsid w:val="00365DF4"/>
    <w:rsid w:val="00365FD3"/>
    <w:rsid w:val="00366805"/>
    <w:rsid w:val="0036689E"/>
    <w:rsid w:val="0036717F"/>
    <w:rsid w:val="003672F0"/>
    <w:rsid w:val="003673A0"/>
    <w:rsid w:val="003677AB"/>
    <w:rsid w:val="003677B0"/>
    <w:rsid w:val="003677E4"/>
    <w:rsid w:val="00367897"/>
    <w:rsid w:val="003679EC"/>
    <w:rsid w:val="00367B65"/>
    <w:rsid w:val="0037028D"/>
    <w:rsid w:val="00370299"/>
    <w:rsid w:val="003706B7"/>
    <w:rsid w:val="00370900"/>
    <w:rsid w:val="00370A41"/>
    <w:rsid w:val="00370C26"/>
    <w:rsid w:val="00370DD6"/>
    <w:rsid w:val="00370E88"/>
    <w:rsid w:val="00370F3F"/>
    <w:rsid w:val="003710FF"/>
    <w:rsid w:val="003711E2"/>
    <w:rsid w:val="00371258"/>
    <w:rsid w:val="0037134D"/>
    <w:rsid w:val="0037157B"/>
    <w:rsid w:val="003719AE"/>
    <w:rsid w:val="00371A3F"/>
    <w:rsid w:val="00371BF6"/>
    <w:rsid w:val="00371CC3"/>
    <w:rsid w:val="00371E81"/>
    <w:rsid w:val="00371FD0"/>
    <w:rsid w:val="0037241E"/>
    <w:rsid w:val="00372554"/>
    <w:rsid w:val="003725EB"/>
    <w:rsid w:val="003726FD"/>
    <w:rsid w:val="00372CD2"/>
    <w:rsid w:val="00372F25"/>
    <w:rsid w:val="00372FF0"/>
    <w:rsid w:val="003730DD"/>
    <w:rsid w:val="0037320D"/>
    <w:rsid w:val="00373290"/>
    <w:rsid w:val="003734D1"/>
    <w:rsid w:val="003735EE"/>
    <w:rsid w:val="00373879"/>
    <w:rsid w:val="003738D9"/>
    <w:rsid w:val="00373BD0"/>
    <w:rsid w:val="00373FAB"/>
    <w:rsid w:val="00374081"/>
    <w:rsid w:val="00374701"/>
    <w:rsid w:val="003747FB"/>
    <w:rsid w:val="00374904"/>
    <w:rsid w:val="00374995"/>
    <w:rsid w:val="00374CB9"/>
    <w:rsid w:val="00374D02"/>
    <w:rsid w:val="00374F6C"/>
    <w:rsid w:val="00375020"/>
    <w:rsid w:val="00375055"/>
    <w:rsid w:val="00375288"/>
    <w:rsid w:val="003753C6"/>
    <w:rsid w:val="00375FA4"/>
    <w:rsid w:val="00376017"/>
    <w:rsid w:val="00376078"/>
    <w:rsid w:val="003761CD"/>
    <w:rsid w:val="0037636A"/>
    <w:rsid w:val="003767F1"/>
    <w:rsid w:val="00376B83"/>
    <w:rsid w:val="003777E2"/>
    <w:rsid w:val="00377B91"/>
    <w:rsid w:val="00377C2A"/>
    <w:rsid w:val="00377CD7"/>
    <w:rsid w:val="00377F34"/>
    <w:rsid w:val="003800BA"/>
    <w:rsid w:val="00380639"/>
    <w:rsid w:val="003809D4"/>
    <w:rsid w:val="00380A33"/>
    <w:rsid w:val="00380E5C"/>
    <w:rsid w:val="00381119"/>
    <w:rsid w:val="0038189B"/>
    <w:rsid w:val="00381D38"/>
    <w:rsid w:val="00381D6D"/>
    <w:rsid w:val="00381E25"/>
    <w:rsid w:val="00382EBE"/>
    <w:rsid w:val="00383317"/>
    <w:rsid w:val="003834DF"/>
    <w:rsid w:val="003838C7"/>
    <w:rsid w:val="00383B83"/>
    <w:rsid w:val="003841B5"/>
    <w:rsid w:val="003848C6"/>
    <w:rsid w:val="003849C9"/>
    <w:rsid w:val="00384B7D"/>
    <w:rsid w:val="00384C0B"/>
    <w:rsid w:val="00384DC4"/>
    <w:rsid w:val="00384F61"/>
    <w:rsid w:val="003856A9"/>
    <w:rsid w:val="003856F7"/>
    <w:rsid w:val="003858A3"/>
    <w:rsid w:val="00385C08"/>
    <w:rsid w:val="00386133"/>
    <w:rsid w:val="003863A8"/>
    <w:rsid w:val="00386690"/>
    <w:rsid w:val="003867F7"/>
    <w:rsid w:val="003868A8"/>
    <w:rsid w:val="0038693A"/>
    <w:rsid w:val="00386A00"/>
    <w:rsid w:val="00387195"/>
    <w:rsid w:val="003911B8"/>
    <w:rsid w:val="00391290"/>
    <w:rsid w:val="0039136A"/>
    <w:rsid w:val="003914FB"/>
    <w:rsid w:val="0039160C"/>
    <w:rsid w:val="00391616"/>
    <w:rsid w:val="00391AB5"/>
    <w:rsid w:val="00391E2E"/>
    <w:rsid w:val="00392201"/>
    <w:rsid w:val="003923FE"/>
    <w:rsid w:val="00392518"/>
    <w:rsid w:val="00392894"/>
    <w:rsid w:val="00392930"/>
    <w:rsid w:val="00392D12"/>
    <w:rsid w:val="00392D5C"/>
    <w:rsid w:val="00392E9D"/>
    <w:rsid w:val="00392F5D"/>
    <w:rsid w:val="00393068"/>
    <w:rsid w:val="00393E19"/>
    <w:rsid w:val="00393EF2"/>
    <w:rsid w:val="0039426C"/>
    <w:rsid w:val="0039453C"/>
    <w:rsid w:val="003947B1"/>
    <w:rsid w:val="00394A72"/>
    <w:rsid w:val="00394C6D"/>
    <w:rsid w:val="00394F35"/>
    <w:rsid w:val="00395115"/>
    <w:rsid w:val="003954BF"/>
    <w:rsid w:val="00395829"/>
    <w:rsid w:val="00395C70"/>
    <w:rsid w:val="00395D26"/>
    <w:rsid w:val="003964C8"/>
    <w:rsid w:val="003968FF"/>
    <w:rsid w:val="003969DC"/>
    <w:rsid w:val="00396A59"/>
    <w:rsid w:val="00396AAE"/>
    <w:rsid w:val="00396F5A"/>
    <w:rsid w:val="00397102"/>
    <w:rsid w:val="003971ED"/>
    <w:rsid w:val="003972FC"/>
    <w:rsid w:val="00397357"/>
    <w:rsid w:val="00397826"/>
    <w:rsid w:val="00397B61"/>
    <w:rsid w:val="00397E10"/>
    <w:rsid w:val="003A0172"/>
    <w:rsid w:val="003A03E6"/>
    <w:rsid w:val="003A07D3"/>
    <w:rsid w:val="003A09FA"/>
    <w:rsid w:val="003A0A38"/>
    <w:rsid w:val="003A0B00"/>
    <w:rsid w:val="003A0F14"/>
    <w:rsid w:val="003A0F32"/>
    <w:rsid w:val="003A0FBC"/>
    <w:rsid w:val="003A1008"/>
    <w:rsid w:val="003A11AF"/>
    <w:rsid w:val="003A130A"/>
    <w:rsid w:val="003A19F7"/>
    <w:rsid w:val="003A1FCE"/>
    <w:rsid w:val="003A20F1"/>
    <w:rsid w:val="003A22E0"/>
    <w:rsid w:val="003A2899"/>
    <w:rsid w:val="003A2B5C"/>
    <w:rsid w:val="003A3838"/>
    <w:rsid w:val="003A3CB4"/>
    <w:rsid w:val="003A3D12"/>
    <w:rsid w:val="003A4026"/>
    <w:rsid w:val="003A41AB"/>
    <w:rsid w:val="003A4923"/>
    <w:rsid w:val="003A4B82"/>
    <w:rsid w:val="003A4C26"/>
    <w:rsid w:val="003A4FEA"/>
    <w:rsid w:val="003A5217"/>
    <w:rsid w:val="003A52DE"/>
    <w:rsid w:val="003A53BA"/>
    <w:rsid w:val="003A5478"/>
    <w:rsid w:val="003A56EE"/>
    <w:rsid w:val="003A56F6"/>
    <w:rsid w:val="003A581B"/>
    <w:rsid w:val="003A58F8"/>
    <w:rsid w:val="003A5944"/>
    <w:rsid w:val="003A596B"/>
    <w:rsid w:val="003A5C81"/>
    <w:rsid w:val="003A66CC"/>
    <w:rsid w:val="003A6835"/>
    <w:rsid w:val="003A6900"/>
    <w:rsid w:val="003A6936"/>
    <w:rsid w:val="003A6997"/>
    <w:rsid w:val="003A7AE2"/>
    <w:rsid w:val="003A7B08"/>
    <w:rsid w:val="003B0295"/>
    <w:rsid w:val="003B03CB"/>
    <w:rsid w:val="003B0A9D"/>
    <w:rsid w:val="003B0C43"/>
    <w:rsid w:val="003B0D5E"/>
    <w:rsid w:val="003B163B"/>
    <w:rsid w:val="003B199E"/>
    <w:rsid w:val="003B1B4B"/>
    <w:rsid w:val="003B263F"/>
    <w:rsid w:val="003B27AB"/>
    <w:rsid w:val="003B2852"/>
    <w:rsid w:val="003B285E"/>
    <w:rsid w:val="003B2CFD"/>
    <w:rsid w:val="003B345C"/>
    <w:rsid w:val="003B3820"/>
    <w:rsid w:val="003B3DF3"/>
    <w:rsid w:val="003B3F51"/>
    <w:rsid w:val="003B3F6D"/>
    <w:rsid w:val="003B4285"/>
    <w:rsid w:val="003B4412"/>
    <w:rsid w:val="003B442A"/>
    <w:rsid w:val="003B4CA2"/>
    <w:rsid w:val="003B56CB"/>
    <w:rsid w:val="003B595F"/>
    <w:rsid w:val="003B5E20"/>
    <w:rsid w:val="003B63BD"/>
    <w:rsid w:val="003B6BB8"/>
    <w:rsid w:val="003B6E10"/>
    <w:rsid w:val="003B6FD0"/>
    <w:rsid w:val="003B6FDE"/>
    <w:rsid w:val="003B7AC1"/>
    <w:rsid w:val="003B7F55"/>
    <w:rsid w:val="003B7FAA"/>
    <w:rsid w:val="003B7FCB"/>
    <w:rsid w:val="003C0365"/>
    <w:rsid w:val="003C054C"/>
    <w:rsid w:val="003C06C4"/>
    <w:rsid w:val="003C0749"/>
    <w:rsid w:val="003C0B45"/>
    <w:rsid w:val="003C0E1F"/>
    <w:rsid w:val="003C0F0E"/>
    <w:rsid w:val="003C1040"/>
    <w:rsid w:val="003C112A"/>
    <w:rsid w:val="003C15FF"/>
    <w:rsid w:val="003C1A6D"/>
    <w:rsid w:val="003C201A"/>
    <w:rsid w:val="003C2225"/>
    <w:rsid w:val="003C243F"/>
    <w:rsid w:val="003C27F6"/>
    <w:rsid w:val="003C27FE"/>
    <w:rsid w:val="003C2813"/>
    <w:rsid w:val="003C2C52"/>
    <w:rsid w:val="003C2C58"/>
    <w:rsid w:val="003C2F2C"/>
    <w:rsid w:val="003C2F72"/>
    <w:rsid w:val="003C30D7"/>
    <w:rsid w:val="003C3594"/>
    <w:rsid w:val="003C36BD"/>
    <w:rsid w:val="003C39DE"/>
    <w:rsid w:val="003C3BF0"/>
    <w:rsid w:val="003C3D3F"/>
    <w:rsid w:val="003C4011"/>
    <w:rsid w:val="003C40E7"/>
    <w:rsid w:val="003C43CE"/>
    <w:rsid w:val="003C461D"/>
    <w:rsid w:val="003C4620"/>
    <w:rsid w:val="003C47F2"/>
    <w:rsid w:val="003C49B8"/>
    <w:rsid w:val="003C4B10"/>
    <w:rsid w:val="003C4F71"/>
    <w:rsid w:val="003C50FE"/>
    <w:rsid w:val="003C5507"/>
    <w:rsid w:val="003C552E"/>
    <w:rsid w:val="003C5734"/>
    <w:rsid w:val="003C5C92"/>
    <w:rsid w:val="003C5D1A"/>
    <w:rsid w:val="003C6442"/>
    <w:rsid w:val="003C6D81"/>
    <w:rsid w:val="003C6F8A"/>
    <w:rsid w:val="003C702A"/>
    <w:rsid w:val="003C70A0"/>
    <w:rsid w:val="003C70CE"/>
    <w:rsid w:val="003C7168"/>
    <w:rsid w:val="003C73CF"/>
    <w:rsid w:val="003C7433"/>
    <w:rsid w:val="003C750D"/>
    <w:rsid w:val="003C7B1D"/>
    <w:rsid w:val="003C7BA1"/>
    <w:rsid w:val="003C7EE3"/>
    <w:rsid w:val="003C7F7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761"/>
    <w:rsid w:val="003D2C63"/>
    <w:rsid w:val="003D2EED"/>
    <w:rsid w:val="003D305D"/>
    <w:rsid w:val="003D35BA"/>
    <w:rsid w:val="003D35ED"/>
    <w:rsid w:val="003D3C1D"/>
    <w:rsid w:val="003D3CAE"/>
    <w:rsid w:val="003D4813"/>
    <w:rsid w:val="003D4FE6"/>
    <w:rsid w:val="003D522A"/>
    <w:rsid w:val="003D562D"/>
    <w:rsid w:val="003D56B3"/>
    <w:rsid w:val="003D56F0"/>
    <w:rsid w:val="003D59DD"/>
    <w:rsid w:val="003D5A10"/>
    <w:rsid w:val="003D5CDD"/>
    <w:rsid w:val="003D6147"/>
    <w:rsid w:val="003D63EE"/>
    <w:rsid w:val="003D658C"/>
    <w:rsid w:val="003D66FA"/>
    <w:rsid w:val="003D6A02"/>
    <w:rsid w:val="003D6B85"/>
    <w:rsid w:val="003D6FDA"/>
    <w:rsid w:val="003D70A3"/>
    <w:rsid w:val="003D7511"/>
    <w:rsid w:val="003D756C"/>
    <w:rsid w:val="003D7D16"/>
    <w:rsid w:val="003D7E16"/>
    <w:rsid w:val="003D7FC5"/>
    <w:rsid w:val="003E00D5"/>
    <w:rsid w:val="003E0372"/>
    <w:rsid w:val="003E03EE"/>
    <w:rsid w:val="003E0AEE"/>
    <w:rsid w:val="003E0DAD"/>
    <w:rsid w:val="003E115B"/>
    <w:rsid w:val="003E115F"/>
    <w:rsid w:val="003E1D88"/>
    <w:rsid w:val="003E23B2"/>
    <w:rsid w:val="003E242A"/>
    <w:rsid w:val="003E292A"/>
    <w:rsid w:val="003E2AC6"/>
    <w:rsid w:val="003E2EA6"/>
    <w:rsid w:val="003E33C6"/>
    <w:rsid w:val="003E39CE"/>
    <w:rsid w:val="003E3BC5"/>
    <w:rsid w:val="003E3F1A"/>
    <w:rsid w:val="003E3F8F"/>
    <w:rsid w:val="003E4608"/>
    <w:rsid w:val="003E4663"/>
    <w:rsid w:val="003E46EE"/>
    <w:rsid w:val="003E48A1"/>
    <w:rsid w:val="003E48BE"/>
    <w:rsid w:val="003E48E9"/>
    <w:rsid w:val="003E4AE3"/>
    <w:rsid w:val="003E4C33"/>
    <w:rsid w:val="003E4E36"/>
    <w:rsid w:val="003E5072"/>
    <w:rsid w:val="003E51C2"/>
    <w:rsid w:val="003E59D6"/>
    <w:rsid w:val="003E5B32"/>
    <w:rsid w:val="003E618D"/>
    <w:rsid w:val="003E6ABE"/>
    <w:rsid w:val="003E6F74"/>
    <w:rsid w:val="003E6F87"/>
    <w:rsid w:val="003F0A41"/>
    <w:rsid w:val="003F0EA1"/>
    <w:rsid w:val="003F100F"/>
    <w:rsid w:val="003F1487"/>
    <w:rsid w:val="003F187A"/>
    <w:rsid w:val="003F1900"/>
    <w:rsid w:val="003F1D2E"/>
    <w:rsid w:val="003F1F10"/>
    <w:rsid w:val="003F1FF6"/>
    <w:rsid w:val="003F2433"/>
    <w:rsid w:val="003F27FD"/>
    <w:rsid w:val="003F2997"/>
    <w:rsid w:val="003F2D40"/>
    <w:rsid w:val="003F2D82"/>
    <w:rsid w:val="003F2E28"/>
    <w:rsid w:val="003F336A"/>
    <w:rsid w:val="003F3483"/>
    <w:rsid w:val="003F3835"/>
    <w:rsid w:val="003F3D8C"/>
    <w:rsid w:val="003F414C"/>
    <w:rsid w:val="003F497F"/>
    <w:rsid w:val="003F49E6"/>
    <w:rsid w:val="003F4BAE"/>
    <w:rsid w:val="003F4C83"/>
    <w:rsid w:val="003F4CB5"/>
    <w:rsid w:val="003F5807"/>
    <w:rsid w:val="003F5D04"/>
    <w:rsid w:val="003F5DDE"/>
    <w:rsid w:val="003F6059"/>
    <w:rsid w:val="003F61C8"/>
    <w:rsid w:val="003F6322"/>
    <w:rsid w:val="003F64BE"/>
    <w:rsid w:val="003F6521"/>
    <w:rsid w:val="003F69EB"/>
    <w:rsid w:val="003F6B90"/>
    <w:rsid w:val="003F6E71"/>
    <w:rsid w:val="003F6F07"/>
    <w:rsid w:val="003F71DB"/>
    <w:rsid w:val="003F7594"/>
    <w:rsid w:val="003F79AB"/>
    <w:rsid w:val="003F7A10"/>
    <w:rsid w:val="003F7BDE"/>
    <w:rsid w:val="004004D4"/>
    <w:rsid w:val="00400567"/>
    <w:rsid w:val="0040061D"/>
    <w:rsid w:val="0040062E"/>
    <w:rsid w:val="0040086B"/>
    <w:rsid w:val="0040088A"/>
    <w:rsid w:val="00400959"/>
    <w:rsid w:val="00400ED7"/>
    <w:rsid w:val="004010D2"/>
    <w:rsid w:val="0040110D"/>
    <w:rsid w:val="004013F2"/>
    <w:rsid w:val="00401D48"/>
    <w:rsid w:val="00401DE5"/>
    <w:rsid w:val="00401F0C"/>
    <w:rsid w:val="00401F2C"/>
    <w:rsid w:val="00401FB7"/>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40E0"/>
    <w:rsid w:val="004041E1"/>
    <w:rsid w:val="00404520"/>
    <w:rsid w:val="00404E54"/>
    <w:rsid w:val="00405441"/>
    <w:rsid w:val="004054CE"/>
    <w:rsid w:val="0040599D"/>
    <w:rsid w:val="00405BCE"/>
    <w:rsid w:val="00405E57"/>
    <w:rsid w:val="00406168"/>
    <w:rsid w:val="004061AD"/>
    <w:rsid w:val="004061EC"/>
    <w:rsid w:val="004062C3"/>
    <w:rsid w:val="004069FE"/>
    <w:rsid w:val="00406C31"/>
    <w:rsid w:val="00407736"/>
    <w:rsid w:val="00407824"/>
    <w:rsid w:val="004078ED"/>
    <w:rsid w:val="0040798C"/>
    <w:rsid w:val="00407D4A"/>
    <w:rsid w:val="00407E3F"/>
    <w:rsid w:val="00407EDD"/>
    <w:rsid w:val="004102A1"/>
    <w:rsid w:val="004105BD"/>
    <w:rsid w:val="00410656"/>
    <w:rsid w:val="00410BFF"/>
    <w:rsid w:val="00410D93"/>
    <w:rsid w:val="0041118C"/>
    <w:rsid w:val="004111AA"/>
    <w:rsid w:val="00411533"/>
    <w:rsid w:val="0041173B"/>
    <w:rsid w:val="00411DE9"/>
    <w:rsid w:val="004120BB"/>
    <w:rsid w:val="004121D2"/>
    <w:rsid w:val="00412604"/>
    <w:rsid w:val="00412D47"/>
    <w:rsid w:val="00412F34"/>
    <w:rsid w:val="004138BE"/>
    <w:rsid w:val="00413A73"/>
    <w:rsid w:val="00413B05"/>
    <w:rsid w:val="00413E8A"/>
    <w:rsid w:val="00414162"/>
    <w:rsid w:val="00414247"/>
    <w:rsid w:val="004145D3"/>
    <w:rsid w:val="004145D5"/>
    <w:rsid w:val="00415333"/>
    <w:rsid w:val="0041559D"/>
    <w:rsid w:val="00415CB3"/>
    <w:rsid w:val="00415E88"/>
    <w:rsid w:val="00415F91"/>
    <w:rsid w:val="00416030"/>
    <w:rsid w:val="00416995"/>
    <w:rsid w:val="00416DF3"/>
    <w:rsid w:val="00417631"/>
    <w:rsid w:val="00417969"/>
    <w:rsid w:val="00417DB0"/>
    <w:rsid w:val="00417E0E"/>
    <w:rsid w:val="00417E95"/>
    <w:rsid w:val="0042011A"/>
    <w:rsid w:val="004204DF"/>
    <w:rsid w:val="0042076E"/>
    <w:rsid w:val="00420A75"/>
    <w:rsid w:val="004210F4"/>
    <w:rsid w:val="004213BE"/>
    <w:rsid w:val="00421623"/>
    <w:rsid w:val="0042169E"/>
    <w:rsid w:val="00421C03"/>
    <w:rsid w:val="00421C3A"/>
    <w:rsid w:val="00422445"/>
    <w:rsid w:val="004227C1"/>
    <w:rsid w:val="00422C40"/>
    <w:rsid w:val="004231BC"/>
    <w:rsid w:val="00423517"/>
    <w:rsid w:val="00423890"/>
    <w:rsid w:val="00423CF7"/>
    <w:rsid w:val="00423DE4"/>
    <w:rsid w:val="0042421F"/>
    <w:rsid w:val="00424638"/>
    <w:rsid w:val="00424F33"/>
    <w:rsid w:val="004250AA"/>
    <w:rsid w:val="00425499"/>
    <w:rsid w:val="004254F3"/>
    <w:rsid w:val="00425DBC"/>
    <w:rsid w:val="0042612B"/>
    <w:rsid w:val="004264E4"/>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92"/>
    <w:rsid w:val="004307C6"/>
    <w:rsid w:val="004307EA"/>
    <w:rsid w:val="00430C77"/>
    <w:rsid w:val="00430C94"/>
    <w:rsid w:val="00430E7B"/>
    <w:rsid w:val="00431195"/>
    <w:rsid w:val="0043157E"/>
    <w:rsid w:val="0043165A"/>
    <w:rsid w:val="00431744"/>
    <w:rsid w:val="0043181C"/>
    <w:rsid w:val="00431959"/>
    <w:rsid w:val="00431999"/>
    <w:rsid w:val="00431FF9"/>
    <w:rsid w:val="00432228"/>
    <w:rsid w:val="004325B4"/>
    <w:rsid w:val="00432935"/>
    <w:rsid w:val="00432AC9"/>
    <w:rsid w:val="00432D08"/>
    <w:rsid w:val="00432F84"/>
    <w:rsid w:val="00433078"/>
    <w:rsid w:val="004331B0"/>
    <w:rsid w:val="0043330A"/>
    <w:rsid w:val="00433454"/>
    <w:rsid w:val="00433801"/>
    <w:rsid w:val="00433A6E"/>
    <w:rsid w:val="00433D87"/>
    <w:rsid w:val="00433DFD"/>
    <w:rsid w:val="004342AA"/>
    <w:rsid w:val="004342E1"/>
    <w:rsid w:val="004346C0"/>
    <w:rsid w:val="004348BC"/>
    <w:rsid w:val="00434B00"/>
    <w:rsid w:val="00434B7A"/>
    <w:rsid w:val="0043524D"/>
    <w:rsid w:val="0043526F"/>
    <w:rsid w:val="00435293"/>
    <w:rsid w:val="004352FF"/>
    <w:rsid w:val="004357F0"/>
    <w:rsid w:val="00435C33"/>
    <w:rsid w:val="00435D5A"/>
    <w:rsid w:val="00435DD1"/>
    <w:rsid w:val="00436033"/>
    <w:rsid w:val="00436450"/>
    <w:rsid w:val="004365CE"/>
    <w:rsid w:val="004368C9"/>
    <w:rsid w:val="00436D68"/>
    <w:rsid w:val="00437554"/>
    <w:rsid w:val="0043760B"/>
    <w:rsid w:val="004379D1"/>
    <w:rsid w:val="00437ABD"/>
    <w:rsid w:val="00437E82"/>
    <w:rsid w:val="00437F8D"/>
    <w:rsid w:val="0044028F"/>
    <w:rsid w:val="004402FE"/>
    <w:rsid w:val="00440354"/>
    <w:rsid w:val="00440577"/>
    <w:rsid w:val="0044063A"/>
    <w:rsid w:val="00440FE7"/>
    <w:rsid w:val="004415A6"/>
    <w:rsid w:val="0044166F"/>
    <w:rsid w:val="00441BE2"/>
    <w:rsid w:val="00441DDE"/>
    <w:rsid w:val="00441E89"/>
    <w:rsid w:val="004420B7"/>
    <w:rsid w:val="00442154"/>
    <w:rsid w:val="0044229B"/>
    <w:rsid w:val="0044294C"/>
    <w:rsid w:val="00442968"/>
    <w:rsid w:val="00442BC7"/>
    <w:rsid w:val="00442BDE"/>
    <w:rsid w:val="00442CDD"/>
    <w:rsid w:val="00442F62"/>
    <w:rsid w:val="00442F98"/>
    <w:rsid w:val="00443286"/>
    <w:rsid w:val="00443349"/>
    <w:rsid w:val="00443688"/>
    <w:rsid w:val="004438CF"/>
    <w:rsid w:val="00443938"/>
    <w:rsid w:val="00443BB6"/>
    <w:rsid w:val="00443F7B"/>
    <w:rsid w:val="00444025"/>
    <w:rsid w:val="00444557"/>
    <w:rsid w:val="0044456D"/>
    <w:rsid w:val="0044477D"/>
    <w:rsid w:val="004447BC"/>
    <w:rsid w:val="00444F26"/>
    <w:rsid w:val="00444FA1"/>
    <w:rsid w:val="004452D3"/>
    <w:rsid w:val="004457B8"/>
    <w:rsid w:val="00445875"/>
    <w:rsid w:val="004458CE"/>
    <w:rsid w:val="00445985"/>
    <w:rsid w:val="004459D5"/>
    <w:rsid w:val="004459DD"/>
    <w:rsid w:val="00445CD5"/>
    <w:rsid w:val="00445EDD"/>
    <w:rsid w:val="00446016"/>
    <w:rsid w:val="00446241"/>
    <w:rsid w:val="0044660C"/>
    <w:rsid w:val="004466EC"/>
    <w:rsid w:val="00446795"/>
    <w:rsid w:val="0044686B"/>
    <w:rsid w:val="0044687B"/>
    <w:rsid w:val="00446CF9"/>
    <w:rsid w:val="00446D82"/>
    <w:rsid w:val="00447627"/>
    <w:rsid w:val="00447A8E"/>
    <w:rsid w:val="00447AB2"/>
    <w:rsid w:val="00447C84"/>
    <w:rsid w:val="00447F86"/>
    <w:rsid w:val="004500F7"/>
    <w:rsid w:val="004505A9"/>
    <w:rsid w:val="0045077F"/>
    <w:rsid w:val="004507F3"/>
    <w:rsid w:val="004509F7"/>
    <w:rsid w:val="00450ACF"/>
    <w:rsid w:val="00450B7E"/>
    <w:rsid w:val="00450BAF"/>
    <w:rsid w:val="00450C19"/>
    <w:rsid w:val="00451471"/>
    <w:rsid w:val="00451829"/>
    <w:rsid w:val="00451D04"/>
    <w:rsid w:val="00451D2A"/>
    <w:rsid w:val="00451D74"/>
    <w:rsid w:val="00451F17"/>
    <w:rsid w:val="00451FAA"/>
    <w:rsid w:val="00451FB9"/>
    <w:rsid w:val="00452048"/>
    <w:rsid w:val="00452650"/>
    <w:rsid w:val="004526D4"/>
    <w:rsid w:val="00452825"/>
    <w:rsid w:val="00452866"/>
    <w:rsid w:val="00452BA2"/>
    <w:rsid w:val="00453479"/>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8C"/>
    <w:rsid w:val="00455603"/>
    <w:rsid w:val="00455706"/>
    <w:rsid w:val="00455C8D"/>
    <w:rsid w:val="00455C9F"/>
    <w:rsid w:val="00455F94"/>
    <w:rsid w:val="00455FCF"/>
    <w:rsid w:val="004567F5"/>
    <w:rsid w:val="004568AC"/>
    <w:rsid w:val="00456C25"/>
    <w:rsid w:val="00456D04"/>
    <w:rsid w:val="00456F46"/>
    <w:rsid w:val="00456F93"/>
    <w:rsid w:val="00457082"/>
    <w:rsid w:val="00457085"/>
    <w:rsid w:val="00457AAD"/>
    <w:rsid w:val="00457AAF"/>
    <w:rsid w:val="00460172"/>
    <w:rsid w:val="004608B2"/>
    <w:rsid w:val="004608B9"/>
    <w:rsid w:val="00460C54"/>
    <w:rsid w:val="00460D2F"/>
    <w:rsid w:val="004615E9"/>
    <w:rsid w:val="00461B09"/>
    <w:rsid w:val="00461B0F"/>
    <w:rsid w:val="00461E1F"/>
    <w:rsid w:val="0046206B"/>
    <w:rsid w:val="0046260F"/>
    <w:rsid w:val="004627EE"/>
    <w:rsid w:val="0046281C"/>
    <w:rsid w:val="00462828"/>
    <w:rsid w:val="00462975"/>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EFE"/>
    <w:rsid w:val="00465075"/>
    <w:rsid w:val="0046531D"/>
    <w:rsid w:val="00465698"/>
    <w:rsid w:val="00465C1E"/>
    <w:rsid w:val="00465DD3"/>
    <w:rsid w:val="00466051"/>
    <w:rsid w:val="004660C6"/>
    <w:rsid w:val="004668BF"/>
    <w:rsid w:val="00466F3A"/>
    <w:rsid w:val="00466FE1"/>
    <w:rsid w:val="0046728D"/>
    <w:rsid w:val="004674DD"/>
    <w:rsid w:val="00467631"/>
    <w:rsid w:val="00467956"/>
    <w:rsid w:val="00467A3D"/>
    <w:rsid w:val="00467B0A"/>
    <w:rsid w:val="00467BC5"/>
    <w:rsid w:val="00467F77"/>
    <w:rsid w:val="0047021F"/>
    <w:rsid w:val="0047028A"/>
    <w:rsid w:val="00470298"/>
    <w:rsid w:val="00470395"/>
    <w:rsid w:val="00470467"/>
    <w:rsid w:val="00470473"/>
    <w:rsid w:val="004707A3"/>
    <w:rsid w:val="004707B8"/>
    <w:rsid w:val="00470A95"/>
    <w:rsid w:val="00470C65"/>
    <w:rsid w:val="0047103B"/>
    <w:rsid w:val="004711D9"/>
    <w:rsid w:val="00471975"/>
    <w:rsid w:val="00471E0A"/>
    <w:rsid w:val="00471E97"/>
    <w:rsid w:val="00471F10"/>
    <w:rsid w:val="00471F1A"/>
    <w:rsid w:val="00472201"/>
    <w:rsid w:val="00472319"/>
    <w:rsid w:val="00472E98"/>
    <w:rsid w:val="00472F54"/>
    <w:rsid w:val="00473376"/>
    <w:rsid w:val="00473654"/>
    <w:rsid w:val="0047377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A66"/>
    <w:rsid w:val="00475AA4"/>
    <w:rsid w:val="00475DB6"/>
    <w:rsid w:val="0047646C"/>
    <w:rsid w:val="00476944"/>
    <w:rsid w:val="00476CD8"/>
    <w:rsid w:val="00476E1F"/>
    <w:rsid w:val="004771A4"/>
    <w:rsid w:val="00477349"/>
    <w:rsid w:val="00477659"/>
    <w:rsid w:val="004776C9"/>
    <w:rsid w:val="0048008A"/>
    <w:rsid w:val="004802EF"/>
    <w:rsid w:val="00480855"/>
    <w:rsid w:val="00480A59"/>
    <w:rsid w:val="00480C40"/>
    <w:rsid w:val="00480E60"/>
    <w:rsid w:val="00481534"/>
    <w:rsid w:val="00481A0E"/>
    <w:rsid w:val="00481C5E"/>
    <w:rsid w:val="00481C9D"/>
    <w:rsid w:val="00481D15"/>
    <w:rsid w:val="00482160"/>
    <w:rsid w:val="00482171"/>
    <w:rsid w:val="00482256"/>
    <w:rsid w:val="0048238A"/>
    <w:rsid w:val="0048246E"/>
    <w:rsid w:val="00482515"/>
    <w:rsid w:val="00482775"/>
    <w:rsid w:val="004827EB"/>
    <w:rsid w:val="00482A5B"/>
    <w:rsid w:val="00482BD4"/>
    <w:rsid w:val="00482C71"/>
    <w:rsid w:val="00482DC7"/>
    <w:rsid w:val="00483111"/>
    <w:rsid w:val="004831B9"/>
    <w:rsid w:val="00483216"/>
    <w:rsid w:val="00483930"/>
    <w:rsid w:val="00483DE0"/>
    <w:rsid w:val="00483E6F"/>
    <w:rsid w:val="004840B7"/>
    <w:rsid w:val="00484327"/>
    <w:rsid w:val="0048442C"/>
    <w:rsid w:val="00484460"/>
    <w:rsid w:val="004845A1"/>
    <w:rsid w:val="00484A56"/>
    <w:rsid w:val="00484B70"/>
    <w:rsid w:val="00484EA4"/>
    <w:rsid w:val="00484EB3"/>
    <w:rsid w:val="004851A4"/>
    <w:rsid w:val="004854BC"/>
    <w:rsid w:val="004856A2"/>
    <w:rsid w:val="0048584A"/>
    <w:rsid w:val="004858F5"/>
    <w:rsid w:val="00485B40"/>
    <w:rsid w:val="00485D34"/>
    <w:rsid w:val="00486517"/>
    <w:rsid w:val="00486758"/>
    <w:rsid w:val="004868EC"/>
    <w:rsid w:val="00486C0F"/>
    <w:rsid w:val="00486C33"/>
    <w:rsid w:val="00486C6D"/>
    <w:rsid w:val="00486D8D"/>
    <w:rsid w:val="00487283"/>
    <w:rsid w:val="004877E6"/>
    <w:rsid w:val="0048788A"/>
    <w:rsid w:val="004879CB"/>
    <w:rsid w:val="004879FC"/>
    <w:rsid w:val="00487D78"/>
    <w:rsid w:val="00490602"/>
    <w:rsid w:val="00490C21"/>
    <w:rsid w:val="00490EDA"/>
    <w:rsid w:val="00491334"/>
    <w:rsid w:val="0049151C"/>
    <w:rsid w:val="0049167E"/>
    <w:rsid w:val="004919F1"/>
    <w:rsid w:val="00491B5B"/>
    <w:rsid w:val="00492038"/>
    <w:rsid w:val="00492274"/>
    <w:rsid w:val="00492383"/>
    <w:rsid w:val="00492589"/>
    <w:rsid w:val="00492C5E"/>
    <w:rsid w:val="00492ED5"/>
    <w:rsid w:val="0049375C"/>
    <w:rsid w:val="00493F51"/>
    <w:rsid w:val="00494240"/>
    <w:rsid w:val="0049429B"/>
    <w:rsid w:val="004944EB"/>
    <w:rsid w:val="0049453E"/>
    <w:rsid w:val="004946CE"/>
    <w:rsid w:val="004947C8"/>
    <w:rsid w:val="00494891"/>
    <w:rsid w:val="00494C0A"/>
    <w:rsid w:val="00494DAB"/>
    <w:rsid w:val="00494FEA"/>
    <w:rsid w:val="0049505E"/>
    <w:rsid w:val="00495521"/>
    <w:rsid w:val="00495601"/>
    <w:rsid w:val="00495890"/>
    <w:rsid w:val="004961E9"/>
    <w:rsid w:val="00496B14"/>
    <w:rsid w:val="00496B1C"/>
    <w:rsid w:val="00496F76"/>
    <w:rsid w:val="0049729F"/>
    <w:rsid w:val="004972FB"/>
    <w:rsid w:val="004974D0"/>
    <w:rsid w:val="00497CBF"/>
    <w:rsid w:val="004A0312"/>
    <w:rsid w:val="004A08E8"/>
    <w:rsid w:val="004A0CEC"/>
    <w:rsid w:val="004A0FF3"/>
    <w:rsid w:val="004A10C1"/>
    <w:rsid w:val="004A10FF"/>
    <w:rsid w:val="004A16F3"/>
    <w:rsid w:val="004A17B0"/>
    <w:rsid w:val="004A1AEE"/>
    <w:rsid w:val="004A1C82"/>
    <w:rsid w:val="004A1F6A"/>
    <w:rsid w:val="004A20DD"/>
    <w:rsid w:val="004A2C43"/>
    <w:rsid w:val="004A309C"/>
    <w:rsid w:val="004A31A3"/>
    <w:rsid w:val="004A32CC"/>
    <w:rsid w:val="004A3D7B"/>
    <w:rsid w:val="004A3F2C"/>
    <w:rsid w:val="004A45BF"/>
    <w:rsid w:val="004A4922"/>
    <w:rsid w:val="004A5276"/>
    <w:rsid w:val="004A5425"/>
    <w:rsid w:val="004A55EA"/>
    <w:rsid w:val="004A561F"/>
    <w:rsid w:val="004A58B7"/>
    <w:rsid w:val="004A59AE"/>
    <w:rsid w:val="004A5CE7"/>
    <w:rsid w:val="004A61B8"/>
    <w:rsid w:val="004A6236"/>
    <w:rsid w:val="004A6523"/>
    <w:rsid w:val="004A684C"/>
    <w:rsid w:val="004A6B09"/>
    <w:rsid w:val="004A7A2C"/>
    <w:rsid w:val="004A7C6F"/>
    <w:rsid w:val="004A7D4E"/>
    <w:rsid w:val="004A7DB1"/>
    <w:rsid w:val="004A7F82"/>
    <w:rsid w:val="004B0057"/>
    <w:rsid w:val="004B00B2"/>
    <w:rsid w:val="004B04A7"/>
    <w:rsid w:val="004B05EF"/>
    <w:rsid w:val="004B077D"/>
    <w:rsid w:val="004B0844"/>
    <w:rsid w:val="004B0B6A"/>
    <w:rsid w:val="004B0C86"/>
    <w:rsid w:val="004B0C99"/>
    <w:rsid w:val="004B0CB1"/>
    <w:rsid w:val="004B0D5B"/>
    <w:rsid w:val="004B0ECE"/>
    <w:rsid w:val="004B0F7A"/>
    <w:rsid w:val="004B117F"/>
    <w:rsid w:val="004B15C8"/>
    <w:rsid w:val="004B1673"/>
    <w:rsid w:val="004B1A27"/>
    <w:rsid w:val="004B1C63"/>
    <w:rsid w:val="004B241D"/>
    <w:rsid w:val="004B2844"/>
    <w:rsid w:val="004B28F5"/>
    <w:rsid w:val="004B2930"/>
    <w:rsid w:val="004B2DC6"/>
    <w:rsid w:val="004B2FE7"/>
    <w:rsid w:val="004B30ED"/>
    <w:rsid w:val="004B33BF"/>
    <w:rsid w:val="004B34D9"/>
    <w:rsid w:val="004B3665"/>
    <w:rsid w:val="004B39B4"/>
    <w:rsid w:val="004B3B23"/>
    <w:rsid w:val="004B3DBE"/>
    <w:rsid w:val="004B3FC8"/>
    <w:rsid w:val="004B4126"/>
    <w:rsid w:val="004B468D"/>
    <w:rsid w:val="004B46B0"/>
    <w:rsid w:val="004B48E2"/>
    <w:rsid w:val="004B4968"/>
    <w:rsid w:val="004B4A46"/>
    <w:rsid w:val="004B4A55"/>
    <w:rsid w:val="004B4CDA"/>
    <w:rsid w:val="004B4CFA"/>
    <w:rsid w:val="004B4D3A"/>
    <w:rsid w:val="004B5017"/>
    <w:rsid w:val="004B5130"/>
    <w:rsid w:val="004B57E7"/>
    <w:rsid w:val="004B598D"/>
    <w:rsid w:val="004B5C0C"/>
    <w:rsid w:val="004B60AF"/>
    <w:rsid w:val="004B6568"/>
    <w:rsid w:val="004B6A71"/>
    <w:rsid w:val="004B6AC4"/>
    <w:rsid w:val="004B6C58"/>
    <w:rsid w:val="004B6C68"/>
    <w:rsid w:val="004B6D3C"/>
    <w:rsid w:val="004B7496"/>
    <w:rsid w:val="004B761A"/>
    <w:rsid w:val="004B7774"/>
    <w:rsid w:val="004B7A51"/>
    <w:rsid w:val="004B7A54"/>
    <w:rsid w:val="004B7E9B"/>
    <w:rsid w:val="004B7F38"/>
    <w:rsid w:val="004C00B6"/>
    <w:rsid w:val="004C0153"/>
    <w:rsid w:val="004C043F"/>
    <w:rsid w:val="004C0475"/>
    <w:rsid w:val="004C0710"/>
    <w:rsid w:val="004C0769"/>
    <w:rsid w:val="004C0833"/>
    <w:rsid w:val="004C0897"/>
    <w:rsid w:val="004C090E"/>
    <w:rsid w:val="004C0C42"/>
    <w:rsid w:val="004C0EAC"/>
    <w:rsid w:val="004C1528"/>
    <w:rsid w:val="004C15B7"/>
    <w:rsid w:val="004C1742"/>
    <w:rsid w:val="004C17AE"/>
    <w:rsid w:val="004C183E"/>
    <w:rsid w:val="004C1AA6"/>
    <w:rsid w:val="004C22E3"/>
    <w:rsid w:val="004C242C"/>
    <w:rsid w:val="004C26D5"/>
    <w:rsid w:val="004C27D6"/>
    <w:rsid w:val="004C2EE0"/>
    <w:rsid w:val="004C2FE3"/>
    <w:rsid w:val="004C325A"/>
    <w:rsid w:val="004C346E"/>
    <w:rsid w:val="004C3537"/>
    <w:rsid w:val="004C3C79"/>
    <w:rsid w:val="004C3EF4"/>
    <w:rsid w:val="004C415D"/>
    <w:rsid w:val="004C445C"/>
    <w:rsid w:val="004C44B5"/>
    <w:rsid w:val="004C44B6"/>
    <w:rsid w:val="004C478B"/>
    <w:rsid w:val="004C4E43"/>
    <w:rsid w:val="004C4EDF"/>
    <w:rsid w:val="004C5467"/>
    <w:rsid w:val="004C583F"/>
    <w:rsid w:val="004C586E"/>
    <w:rsid w:val="004C5A4E"/>
    <w:rsid w:val="004C5AC5"/>
    <w:rsid w:val="004C6997"/>
    <w:rsid w:val="004C6A44"/>
    <w:rsid w:val="004C6B6A"/>
    <w:rsid w:val="004C7338"/>
    <w:rsid w:val="004C7441"/>
    <w:rsid w:val="004C7944"/>
    <w:rsid w:val="004C7BCB"/>
    <w:rsid w:val="004C7DD8"/>
    <w:rsid w:val="004D0449"/>
    <w:rsid w:val="004D04BB"/>
    <w:rsid w:val="004D053F"/>
    <w:rsid w:val="004D061D"/>
    <w:rsid w:val="004D076E"/>
    <w:rsid w:val="004D07D3"/>
    <w:rsid w:val="004D0864"/>
    <w:rsid w:val="004D0B1E"/>
    <w:rsid w:val="004D13BC"/>
    <w:rsid w:val="004D1B0A"/>
    <w:rsid w:val="004D1C37"/>
    <w:rsid w:val="004D1D1F"/>
    <w:rsid w:val="004D27E3"/>
    <w:rsid w:val="004D2BCD"/>
    <w:rsid w:val="004D2E05"/>
    <w:rsid w:val="004D35CA"/>
    <w:rsid w:val="004D3604"/>
    <w:rsid w:val="004D3807"/>
    <w:rsid w:val="004D3908"/>
    <w:rsid w:val="004D3948"/>
    <w:rsid w:val="004D3B02"/>
    <w:rsid w:val="004D3D09"/>
    <w:rsid w:val="004D411C"/>
    <w:rsid w:val="004D41B1"/>
    <w:rsid w:val="004D462C"/>
    <w:rsid w:val="004D4BD2"/>
    <w:rsid w:val="004D4E52"/>
    <w:rsid w:val="004D510F"/>
    <w:rsid w:val="004D5320"/>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6CC"/>
    <w:rsid w:val="004D7E56"/>
    <w:rsid w:val="004D7F1F"/>
    <w:rsid w:val="004E0584"/>
    <w:rsid w:val="004E09F8"/>
    <w:rsid w:val="004E0B84"/>
    <w:rsid w:val="004E0CF9"/>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55A"/>
    <w:rsid w:val="004E25C4"/>
    <w:rsid w:val="004E2D16"/>
    <w:rsid w:val="004E2D5B"/>
    <w:rsid w:val="004E32C6"/>
    <w:rsid w:val="004E34C2"/>
    <w:rsid w:val="004E39AB"/>
    <w:rsid w:val="004E3A61"/>
    <w:rsid w:val="004E3B0D"/>
    <w:rsid w:val="004E3D56"/>
    <w:rsid w:val="004E3F2F"/>
    <w:rsid w:val="004E43F1"/>
    <w:rsid w:val="004E4623"/>
    <w:rsid w:val="004E46D2"/>
    <w:rsid w:val="004E4849"/>
    <w:rsid w:val="004E4873"/>
    <w:rsid w:val="004E4D50"/>
    <w:rsid w:val="004E5054"/>
    <w:rsid w:val="004E50D1"/>
    <w:rsid w:val="004E5120"/>
    <w:rsid w:val="004E56A6"/>
    <w:rsid w:val="004E56B9"/>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7A7"/>
    <w:rsid w:val="004F07B4"/>
    <w:rsid w:val="004F07B7"/>
    <w:rsid w:val="004F0881"/>
    <w:rsid w:val="004F0974"/>
    <w:rsid w:val="004F0F85"/>
    <w:rsid w:val="004F107F"/>
    <w:rsid w:val="004F1089"/>
    <w:rsid w:val="004F1570"/>
    <w:rsid w:val="004F157D"/>
    <w:rsid w:val="004F1678"/>
    <w:rsid w:val="004F1BCA"/>
    <w:rsid w:val="004F1D39"/>
    <w:rsid w:val="004F23A7"/>
    <w:rsid w:val="004F2490"/>
    <w:rsid w:val="004F2A5B"/>
    <w:rsid w:val="004F2C01"/>
    <w:rsid w:val="004F303C"/>
    <w:rsid w:val="004F31BF"/>
    <w:rsid w:val="004F32C0"/>
    <w:rsid w:val="004F36FC"/>
    <w:rsid w:val="004F3931"/>
    <w:rsid w:val="004F393C"/>
    <w:rsid w:val="004F39B2"/>
    <w:rsid w:val="004F3E12"/>
    <w:rsid w:val="004F3F1F"/>
    <w:rsid w:val="004F4350"/>
    <w:rsid w:val="004F4893"/>
    <w:rsid w:val="004F51AA"/>
    <w:rsid w:val="004F51CC"/>
    <w:rsid w:val="004F5BC4"/>
    <w:rsid w:val="004F5E54"/>
    <w:rsid w:val="004F6177"/>
    <w:rsid w:val="004F6179"/>
    <w:rsid w:val="004F6674"/>
    <w:rsid w:val="004F6737"/>
    <w:rsid w:val="004F69DB"/>
    <w:rsid w:val="004F6A9E"/>
    <w:rsid w:val="004F6C26"/>
    <w:rsid w:val="004F7524"/>
    <w:rsid w:val="004F7700"/>
    <w:rsid w:val="004F7864"/>
    <w:rsid w:val="004F7D9B"/>
    <w:rsid w:val="0050022E"/>
    <w:rsid w:val="00500332"/>
    <w:rsid w:val="0050049D"/>
    <w:rsid w:val="0050070F"/>
    <w:rsid w:val="005007B8"/>
    <w:rsid w:val="00500E59"/>
    <w:rsid w:val="0050103D"/>
    <w:rsid w:val="0050156C"/>
    <w:rsid w:val="005015C0"/>
    <w:rsid w:val="00501BC0"/>
    <w:rsid w:val="00501EA0"/>
    <w:rsid w:val="0050230E"/>
    <w:rsid w:val="0050242B"/>
    <w:rsid w:val="005026AD"/>
    <w:rsid w:val="00502A7F"/>
    <w:rsid w:val="00502B4E"/>
    <w:rsid w:val="005031C1"/>
    <w:rsid w:val="0050347F"/>
    <w:rsid w:val="00503826"/>
    <w:rsid w:val="00503B31"/>
    <w:rsid w:val="00503D46"/>
    <w:rsid w:val="0050411F"/>
    <w:rsid w:val="0050430A"/>
    <w:rsid w:val="0050431E"/>
    <w:rsid w:val="005048D0"/>
    <w:rsid w:val="00504F2F"/>
    <w:rsid w:val="00505420"/>
    <w:rsid w:val="005055E1"/>
    <w:rsid w:val="0050570A"/>
    <w:rsid w:val="005058A3"/>
    <w:rsid w:val="00505A03"/>
    <w:rsid w:val="00505C14"/>
    <w:rsid w:val="00505D87"/>
    <w:rsid w:val="00505EEC"/>
    <w:rsid w:val="00505F93"/>
    <w:rsid w:val="00506416"/>
    <w:rsid w:val="00506798"/>
    <w:rsid w:val="005069B6"/>
    <w:rsid w:val="005069B9"/>
    <w:rsid w:val="00506BA1"/>
    <w:rsid w:val="00506EB2"/>
    <w:rsid w:val="00507031"/>
    <w:rsid w:val="005070DF"/>
    <w:rsid w:val="00507155"/>
    <w:rsid w:val="005075BA"/>
    <w:rsid w:val="00507A04"/>
    <w:rsid w:val="00507AC5"/>
    <w:rsid w:val="00507F8F"/>
    <w:rsid w:val="00510271"/>
    <w:rsid w:val="005102A1"/>
    <w:rsid w:val="00510767"/>
    <w:rsid w:val="00510CA3"/>
    <w:rsid w:val="0051165E"/>
    <w:rsid w:val="00511833"/>
    <w:rsid w:val="0051183A"/>
    <w:rsid w:val="00511A7B"/>
    <w:rsid w:val="00511D15"/>
    <w:rsid w:val="00511DBD"/>
    <w:rsid w:val="00511E18"/>
    <w:rsid w:val="00511EA7"/>
    <w:rsid w:val="00511F48"/>
    <w:rsid w:val="0051215E"/>
    <w:rsid w:val="005121AE"/>
    <w:rsid w:val="00512532"/>
    <w:rsid w:val="00512639"/>
    <w:rsid w:val="00512A9E"/>
    <w:rsid w:val="00512ACD"/>
    <w:rsid w:val="00512ED9"/>
    <w:rsid w:val="005133A2"/>
    <w:rsid w:val="0051356F"/>
    <w:rsid w:val="0051369C"/>
    <w:rsid w:val="005136B8"/>
    <w:rsid w:val="005136F1"/>
    <w:rsid w:val="0051384A"/>
    <w:rsid w:val="00513DEC"/>
    <w:rsid w:val="005144C4"/>
    <w:rsid w:val="005146C3"/>
    <w:rsid w:val="00514AFA"/>
    <w:rsid w:val="00514D43"/>
    <w:rsid w:val="005152D4"/>
    <w:rsid w:val="00515991"/>
    <w:rsid w:val="00515CB4"/>
    <w:rsid w:val="00515CE4"/>
    <w:rsid w:val="00516003"/>
    <w:rsid w:val="005162B1"/>
    <w:rsid w:val="005162CB"/>
    <w:rsid w:val="00516431"/>
    <w:rsid w:val="005168A1"/>
    <w:rsid w:val="00516B13"/>
    <w:rsid w:val="00516B31"/>
    <w:rsid w:val="00516B47"/>
    <w:rsid w:val="00516BF3"/>
    <w:rsid w:val="00516BF7"/>
    <w:rsid w:val="00516DBA"/>
    <w:rsid w:val="00516F21"/>
    <w:rsid w:val="0051707B"/>
    <w:rsid w:val="00517278"/>
    <w:rsid w:val="005172B8"/>
    <w:rsid w:val="005173A1"/>
    <w:rsid w:val="00517F49"/>
    <w:rsid w:val="005200BB"/>
    <w:rsid w:val="0052026B"/>
    <w:rsid w:val="00520505"/>
    <w:rsid w:val="0052063D"/>
    <w:rsid w:val="005206B7"/>
    <w:rsid w:val="00520CF8"/>
    <w:rsid w:val="00520F9B"/>
    <w:rsid w:val="00521373"/>
    <w:rsid w:val="00521414"/>
    <w:rsid w:val="00521940"/>
    <w:rsid w:val="00521B25"/>
    <w:rsid w:val="00522088"/>
    <w:rsid w:val="005227B9"/>
    <w:rsid w:val="0052282C"/>
    <w:rsid w:val="00522C96"/>
    <w:rsid w:val="00522D42"/>
    <w:rsid w:val="00522E3D"/>
    <w:rsid w:val="005231FF"/>
    <w:rsid w:val="005234F4"/>
    <w:rsid w:val="00523EE5"/>
    <w:rsid w:val="005244BF"/>
    <w:rsid w:val="00524B92"/>
    <w:rsid w:val="005250D5"/>
    <w:rsid w:val="005250E9"/>
    <w:rsid w:val="00525166"/>
    <w:rsid w:val="0052546B"/>
    <w:rsid w:val="005255DD"/>
    <w:rsid w:val="00526471"/>
    <w:rsid w:val="00526954"/>
    <w:rsid w:val="00526F2D"/>
    <w:rsid w:val="0052716A"/>
    <w:rsid w:val="00527204"/>
    <w:rsid w:val="005275F1"/>
    <w:rsid w:val="00527848"/>
    <w:rsid w:val="00530492"/>
    <w:rsid w:val="005307CB"/>
    <w:rsid w:val="005308AB"/>
    <w:rsid w:val="00530E62"/>
    <w:rsid w:val="00530E80"/>
    <w:rsid w:val="00531126"/>
    <w:rsid w:val="00531184"/>
    <w:rsid w:val="00531225"/>
    <w:rsid w:val="005312AC"/>
    <w:rsid w:val="0053181A"/>
    <w:rsid w:val="005319D7"/>
    <w:rsid w:val="00531A0E"/>
    <w:rsid w:val="0053227D"/>
    <w:rsid w:val="005324FD"/>
    <w:rsid w:val="00532880"/>
    <w:rsid w:val="005328F7"/>
    <w:rsid w:val="00532A51"/>
    <w:rsid w:val="00533088"/>
    <w:rsid w:val="005330B8"/>
    <w:rsid w:val="0053319D"/>
    <w:rsid w:val="005332B4"/>
    <w:rsid w:val="005332D2"/>
    <w:rsid w:val="00533BAE"/>
    <w:rsid w:val="0053430B"/>
    <w:rsid w:val="00534970"/>
    <w:rsid w:val="005349F0"/>
    <w:rsid w:val="00534C23"/>
    <w:rsid w:val="00534E83"/>
    <w:rsid w:val="00535085"/>
    <w:rsid w:val="005352CB"/>
    <w:rsid w:val="00535BCC"/>
    <w:rsid w:val="00535D23"/>
    <w:rsid w:val="00535DB9"/>
    <w:rsid w:val="00535E64"/>
    <w:rsid w:val="0053614C"/>
    <w:rsid w:val="0053615F"/>
    <w:rsid w:val="0053652D"/>
    <w:rsid w:val="00536587"/>
    <w:rsid w:val="00536662"/>
    <w:rsid w:val="00536891"/>
    <w:rsid w:val="00536956"/>
    <w:rsid w:val="00536A2A"/>
    <w:rsid w:val="00536D19"/>
    <w:rsid w:val="0053702B"/>
    <w:rsid w:val="00537591"/>
    <w:rsid w:val="00537696"/>
    <w:rsid w:val="005376F7"/>
    <w:rsid w:val="005379A2"/>
    <w:rsid w:val="00537C62"/>
    <w:rsid w:val="00540B38"/>
    <w:rsid w:val="00540D6E"/>
    <w:rsid w:val="00540D81"/>
    <w:rsid w:val="00540DDA"/>
    <w:rsid w:val="00540EB7"/>
    <w:rsid w:val="00540ECC"/>
    <w:rsid w:val="0054100A"/>
    <w:rsid w:val="005418D9"/>
    <w:rsid w:val="00541D2C"/>
    <w:rsid w:val="00541F9F"/>
    <w:rsid w:val="005420CA"/>
    <w:rsid w:val="00542190"/>
    <w:rsid w:val="0054270C"/>
    <w:rsid w:val="00542A17"/>
    <w:rsid w:val="00542AC6"/>
    <w:rsid w:val="00542C67"/>
    <w:rsid w:val="00542ED5"/>
    <w:rsid w:val="00543263"/>
    <w:rsid w:val="00543539"/>
    <w:rsid w:val="00543BBD"/>
    <w:rsid w:val="0054407C"/>
    <w:rsid w:val="0054412E"/>
    <w:rsid w:val="00544476"/>
    <w:rsid w:val="005444CD"/>
    <w:rsid w:val="0054549D"/>
    <w:rsid w:val="005455A7"/>
    <w:rsid w:val="00545B6B"/>
    <w:rsid w:val="00545C39"/>
    <w:rsid w:val="00545D92"/>
    <w:rsid w:val="00545F9A"/>
    <w:rsid w:val="005460B9"/>
    <w:rsid w:val="00546629"/>
    <w:rsid w:val="00546682"/>
    <w:rsid w:val="0054687A"/>
    <w:rsid w:val="00546AE6"/>
    <w:rsid w:val="0054769D"/>
    <w:rsid w:val="00547910"/>
    <w:rsid w:val="00547AA8"/>
    <w:rsid w:val="00547B18"/>
    <w:rsid w:val="00547B69"/>
    <w:rsid w:val="00550AF7"/>
    <w:rsid w:val="00550C2E"/>
    <w:rsid w:val="00550F71"/>
    <w:rsid w:val="00550FE8"/>
    <w:rsid w:val="00551028"/>
    <w:rsid w:val="005516B0"/>
    <w:rsid w:val="00551A59"/>
    <w:rsid w:val="00551CA8"/>
    <w:rsid w:val="005520DB"/>
    <w:rsid w:val="00552157"/>
    <w:rsid w:val="00552306"/>
    <w:rsid w:val="00552322"/>
    <w:rsid w:val="00552426"/>
    <w:rsid w:val="0055243D"/>
    <w:rsid w:val="005526BE"/>
    <w:rsid w:val="005529BF"/>
    <w:rsid w:val="00552A01"/>
    <w:rsid w:val="00552C95"/>
    <w:rsid w:val="00552FDB"/>
    <w:rsid w:val="0055333F"/>
    <w:rsid w:val="005535C7"/>
    <w:rsid w:val="005537CC"/>
    <w:rsid w:val="00553907"/>
    <w:rsid w:val="00553A06"/>
    <w:rsid w:val="00553F6F"/>
    <w:rsid w:val="00553F74"/>
    <w:rsid w:val="00554259"/>
    <w:rsid w:val="005542ED"/>
    <w:rsid w:val="0055432E"/>
    <w:rsid w:val="005547B3"/>
    <w:rsid w:val="00554C5F"/>
    <w:rsid w:val="00554F70"/>
    <w:rsid w:val="00555032"/>
    <w:rsid w:val="005553AD"/>
    <w:rsid w:val="00555AC1"/>
    <w:rsid w:val="00555B5D"/>
    <w:rsid w:val="00555B82"/>
    <w:rsid w:val="00555C48"/>
    <w:rsid w:val="00556248"/>
    <w:rsid w:val="005562DA"/>
    <w:rsid w:val="00556382"/>
    <w:rsid w:val="005568CA"/>
    <w:rsid w:val="005568F7"/>
    <w:rsid w:val="00556CBA"/>
    <w:rsid w:val="005571C4"/>
    <w:rsid w:val="005572CE"/>
    <w:rsid w:val="00557554"/>
    <w:rsid w:val="00557817"/>
    <w:rsid w:val="00557ECC"/>
    <w:rsid w:val="005600E9"/>
    <w:rsid w:val="005602F6"/>
    <w:rsid w:val="00560450"/>
    <w:rsid w:val="005605F0"/>
    <w:rsid w:val="0056065F"/>
    <w:rsid w:val="00560BAD"/>
    <w:rsid w:val="0056103A"/>
    <w:rsid w:val="00561231"/>
    <w:rsid w:val="00561328"/>
    <w:rsid w:val="005613D8"/>
    <w:rsid w:val="00561665"/>
    <w:rsid w:val="005617C8"/>
    <w:rsid w:val="00561871"/>
    <w:rsid w:val="00561985"/>
    <w:rsid w:val="00562072"/>
    <w:rsid w:val="005620CA"/>
    <w:rsid w:val="0056213E"/>
    <w:rsid w:val="005621A8"/>
    <w:rsid w:val="005621DE"/>
    <w:rsid w:val="00562274"/>
    <w:rsid w:val="005624AB"/>
    <w:rsid w:val="00562571"/>
    <w:rsid w:val="00562811"/>
    <w:rsid w:val="00563064"/>
    <w:rsid w:val="005630AA"/>
    <w:rsid w:val="00563401"/>
    <w:rsid w:val="0056365A"/>
    <w:rsid w:val="0056365C"/>
    <w:rsid w:val="005636BF"/>
    <w:rsid w:val="00563E38"/>
    <w:rsid w:val="00564028"/>
    <w:rsid w:val="00564118"/>
    <w:rsid w:val="0056417F"/>
    <w:rsid w:val="00564785"/>
    <w:rsid w:val="00564891"/>
    <w:rsid w:val="00564A5F"/>
    <w:rsid w:val="00564D35"/>
    <w:rsid w:val="00564E87"/>
    <w:rsid w:val="005653E6"/>
    <w:rsid w:val="00565668"/>
    <w:rsid w:val="005658AA"/>
    <w:rsid w:val="00565F1D"/>
    <w:rsid w:val="005663CD"/>
    <w:rsid w:val="00566503"/>
    <w:rsid w:val="00566BAF"/>
    <w:rsid w:val="00566BB0"/>
    <w:rsid w:val="00566D4B"/>
    <w:rsid w:val="005672DC"/>
    <w:rsid w:val="00567330"/>
    <w:rsid w:val="00567539"/>
    <w:rsid w:val="005675C0"/>
    <w:rsid w:val="0056763A"/>
    <w:rsid w:val="00567778"/>
    <w:rsid w:val="005678B9"/>
    <w:rsid w:val="00567A8F"/>
    <w:rsid w:val="00567E73"/>
    <w:rsid w:val="00567F30"/>
    <w:rsid w:val="0057001A"/>
    <w:rsid w:val="0057074A"/>
    <w:rsid w:val="005707A2"/>
    <w:rsid w:val="00570959"/>
    <w:rsid w:val="00570CB5"/>
    <w:rsid w:val="00570EE1"/>
    <w:rsid w:val="005714BD"/>
    <w:rsid w:val="005715DF"/>
    <w:rsid w:val="0057186B"/>
    <w:rsid w:val="005718AA"/>
    <w:rsid w:val="00571C00"/>
    <w:rsid w:val="00571C42"/>
    <w:rsid w:val="00572128"/>
    <w:rsid w:val="005724CC"/>
    <w:rsid w:val="005724D5"/>
    <w:rsid w:val="00572873"/>
    <w:rsid w:val="0057287F"/>
    <w:rsid w:val="00572941"/>
    <w:rsid w:val="005729A1"/>
    <w:rsid w:val="00572E08"/>
    <w:rsid w:val="00573363"/>
    <w:rsid w:val="005734C5"/>
    <w:rsid w:val="0057363F"/>
    <w:rsid w:val="00573C8F"/>
    <w:rsid w:val="0057425A"/>
    <w:rsid w:val="005742D0"/>
    <w:rsid w:val="00574A10"/>
    <w:rsid w:val="005756EB"/>
    <w:rsid w:val="00575922"/>
    <w:rsid w:val="00575987"/>
    <w:rsid w:val="0057599C"/>
    <w:rsid w:val="00575D6A"/>
    <w:rsid w:val="005769BD"/>
    <w:rsid w:val="00576A0B"/>
    <w:rsid w:val="00576AB7"/>
    <w:rsid w:val="00576D4B"/>
    <w:rsid w:val="00576EC1"/>
    <w:rsid w:val="00576EE4"/>
    <w:rsid w:val="005772AC"/>
    <w:rsid w:val="005774CC"/>
    <w:rsid w:val="00577524"/>
    <w:rsid w:val="00577582"/>
    <w:rsid w:val="0057766C"/>
    <w:rsid w:val="00577732"/>
    <w:rsid w:val="005778BB"/>
    <w:rsid w:val="00577B79"/>
    <w:rsid w:val="00577E4D"/>
    <w:rsid w:val="00577EAB"/>
    <w:rsid w:val="0058016D"/>
    <w:rsid w:val="005801C2"/>
    <w:rsid w:val="00580535"/>
    <w:rsid w:val="005808AD"/>
    <w:rsid w:val="005809C6"/>
    <w:rsid w:val="00580B7E"/>
    <w:rsid w:val="00580C42"/>
    <w:rsid w:val="005816B9"/>
    <w:rsid w:val="005816BB"/>
    <w:rsid w:val="005817D8"/>
    <w:rsid w:val="00581802"/>
    <w:rsid w:val="00581891"/>
    <w:rsid w:val="00581D78"/>
    <w:rsid w:val="00581E19"/>
    <w:rsid w:val="005820EC"/>
    <w:rsid w:val="00582503"/>
    <w:rsid w:val="005828FE"/>
    <w:rsid w:val="00582902"/>
    <w:rsid w:val="00582D1C"/>
    <w:rsid w:val="00582D4F"/>
    <w:rsid w:val="00582D55"/>
    <w:rsid w:val="00582E77"/>
    <w:rsid w:val="00583240"/>
    <w:rsid w:val="00583607"/>
    <w:rsid w:val="0058364D"/>
    <w:rsid w:val="00583CAF"/>
    <w:rsid w:val="00583E77"/>
    <w:rsid w:val="00584157"/>
    <w:rsid w:val="005841EE"/>
    <w:rsid w:val="005843C5"/>
    <w:rsid w:val="00584558"/>
    <w:rsid w:val="00584676"/>
    <w:rsid w:val="005847DE"/>
    <w:rsid w:val="00584896"/>
    <w:rsid w:val="005852DB"/>
    <w:rsid w:val="005853B7"/>
    <w:rsid w:val="005853C5"/>
    <w:rsid w:val="005857BE"/>
    <w:rsid w:val="005858CF"/>
    <w:rsid w:val="00585A80"/>
    <w:rsid w:val="00585BD0"/>
    <w:rsid w:val="00585C63"/>
    <w:rsid w:val="00585D54"/>
    <w:rsid w:val="00586776"/>
    <w:rsid w:val="00586A16"/>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975"/>
    <w:rsid w:val="00592B44"/>
    <w:rsid w:val="00592B48"/>
    <w:rsid w:val="00592CF1"/>
    <w:rsid w:val="00592F87"/>
    <w:rsid w:val="0059304C"/>
    <w:rsid w:val="005930AC"/>
    <w:rsid w:val="005931D5"/>
    <w:rsid w:val="0059322D"/>
    <w:rsid w:val="005932E4"/>
    <w:rsid w:val="00593A23"/>
    <w:rsid w:val="00593B75"/>
    <w:rsid w:val="00593D6F"/>
    <w:rsid w:val="00594092"/>
    <w:rsid w:val="005944D3"/>
    <w:rsid w:val="005946B4"/>
    <w:rsid w:val="005947E9"/>
    <w:rsid w:val="00594904"/>
    <w:rsid w:val="00594A12"/>
    <w:rsid w:val="00594A31"/>
    <w:rsid w:val="00594B0A"/>
    <w:rsid w:val="00594E38"/>
    <w:rsid w:val="005950B5"/>
    <w:rsid w:val="00595295"/>
    <w:rsid w:val="005958AF"/>
    <w:rsid w:val="0059596F"/>
    <w:rsid w:val="00595EF2"/>
    <w:rsid w:val="005961F6"/>
    <w:rsid w:val="00596316"/>
    <w:rsid w:val="005965D9"/>
    <w:rsid w:val="005968D8"/>
    <w:rsid w:val="0059691F"/>
    <w:rsid w:val="00596974"/>
    <w:rsid w:val="00596A2E"/>
    <w:rsid w:val="00596F4D"/>
    <w:rsid w:val="005971AD"/>
    <w:rsid w:val="005973D8"/>
    <w:rsid w:val="00597DB6"/>
    <w:rsid w:val="00597DE6"/>
    <w:rsid w:val="005A004C"/>
    <w:rsid w:val="005A01B0"/>
    <w:rsid w:val="005A03CA"/>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7BF"/>
    <w:rsid w:val="005A3B76"/>
    <w:rsid w:val="005A473A"/>
    <w:rsid w:val="005A47A0"/>
    <w:rsid w:val="005A48DE"/>
    <w:rsid w:val="005A4AFE"/>
    <w:rsid w:val="005A4D5E"/>
    <w:rsid w:val="005A4EAE"/>
    <w:rsid w:val="005A5074"/>
    <w:rsid w:val="005A5174"/>
    <w:rsid w:val="005A5445"/>
    <w:rsid w:val="005A5669"/>
    <w:rsid w:val="005A5780"/>
    <w:rsid w:val="005A588E"/>
    <w:rsid w:val="005A5A20"/>
    <w:rsid w:val="005A5BE6"/>
    <w:rsid w:val="005A6040"/>
    <w:rsid w:val="005A617D"/>
    <w:rsid w:val="005A644D"/>
    <w:rsid w:val="005A64BD"/>
    <w:rsid w:val="005A6A01"/>
    <w:rsid w:val="005A6A79"/>
    <w:rsid w:val="005A70D3"/>
    <w:rsid w:val="005A710A"/>
    <w:rsid w:val="005A7935"/>
    <w:rsid w:val="005A79F4"/>
    <w:rsid w:val="005A7B63"/>
    <w:rsid w:val="005B00BE"/>
    <w:rsid w:val="005B07D5"/>
    <w:rsid w:val="005B0B8D"/>
    <w:rsid w:val="005B0DF7"/>
    <w:rsid w:val="005B0E61"/>
    <w:rsid w:val="005B10D7"/>
    <w:rsid w:val="005B1528"/>
    <w:rsid w:val="005B16AA"/>
    <w:rsid w:val="005B18C5"/>
    <w:rsid w:val="005B1AE9"/>
    <w:rsid w:val="005B1C15"/>
    <w:rsid w:val="005B1E3B"/>
    <w:rsid w:val="005B2159"/>
    <w:rsid w:val="005B2392"/>
    <w:rsid w:val="005B2828"/>
    <w:rsid w:val="005B28EC"/>
    <w:rsid w:val="005B2C51"/>
    <w:rsid w:val="005B2C5A"/>
    <w:rsid w:val="005B3131"/>
    <w:rsid w:val="005B3192"/>
    <w:rsid w:val="005B3223"/>
    <w:rsid w:val="005B32EF"/>
    <w:rsid w:val="005B33DC"/>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643F"/>
    <w:rsid w:val="005B664E"/>
    <w:rsid w:val="005B667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851"/>
    <w:rsid w:val="005C19E4"/>
    <w:rsid w:val="005C1C27"/>
    <w:rsid w:val="005C2858"/>
    <w:rsid w:val="005C2B33"/>
    <w:rsid w:val="005C2B56"/>
    <w:rsid w:val="005C2F21"/>
    <w:rsid w:val="005C315B"/>
    <w:rsid w:val="005C323E"/>
    <w:rsid w:val="005C354C"/>
    <w:rsid w:val="005C3B7A"/>
    <w:rsid w:val="005C3D32"/>
    <w:rsid w:val="005C3E80"/>
    <w:rsid w:val="005C4555"/>
    <w:rsid w:val="005C472F"/>
    <w:rsid w:val="005C4808"/>
    <w:rsid w:val="005C4811"/>
    <w:rsid w:val="005C487B"/>
    <w:rsid w:val="005C4F06"/>
    <w:rsid w:val="005C5096"/>
    <w:rsid w:val="005C5833"/>
    <w:rsid w:val="005C5D33"/>
    <w:rsid w:val="005C5D58"/>
    <w:rsid w:val="005C5FFE"/>
    <w:rsid w:val="005C6237"/>
    <w:rsid w:val="005C6281"/>
    <w:rsid w:val="005C658A"/>
    <w:rsid w:val="005C6B53"/>
    <w:rsid w:val="005C6D8F"/>
    <w:rsid w:val="005C6EEC"/>
    <w:rsid w:val="005C6F95"/>
    <w:rsid w:val="005C72F4"/>
    <w:rsid w:val="005C73BC"/>
    <w:rsid w:val="005C743D"/>
    <w:rsid w:val="005C7A57"/>
    <w:rsid w:val="005C7D2C"/>
    <w:rsid w:val="005C7D6F"/>
    <w:rsid w:val="005C7E6E"/>
    <w:rsid w:val="005D00F3"/>
    <w:rsid w:val="005D0335"/>
    <w:rsid w:val="005D0372"/>
    <w:rsid w:val="005D06EB"/>
    <w:rsid w:val="005D0B4D"/>
    <w:rsid w:val="005D0C75"/>
    <w:rsid w:val="005D0C96"/>
    <w:rsid w:val="005D123E"/>
    <w:rsid w:val="005D1335"/>
    <w:rsid w:val="005D16AE"/>
    <w:rsid w:val="005D1A7A"/>
    <w:rsid w:val="005D1A9C"/>
    <w:rsid w:val="005D1AAF"/>
    <w:rsid w:val="005D1B2C"/>
    <w:rsid w:val="005D1C12"/>
    <w:rsid w:val="005D1C95"/>
    <w:rsid w:val="005D1D58"/>
    <w:rsid w:val="005D2579"/>
    <w:rsid w:val="005D29E3"/>
    <w:rsid w:val="005D2ADF"/>
    <w:rsid w:val="005D2FF7"/>
    <w:rsid w:val="005D314C"/>
    <w:rsid w:val="005D34BE"/>
    <w:rsid w:val="005D3A43"/>
    <w:rsid w:val="005D3BD6"/>
    <w:rsid w:val="005D4045"/>
    <w:rsid w:val="005D4277"/>
    <w:rsid w:val="005D464D"/>
    <w:rsid w:val="005D494C"/>
    <w:rsid w:val="005D4C45"/>
    <w:rsid w:val="005D5617"/>
    <w:rsid w:val="005D58A5"/>
    <w:rsid w:val="005D5D36"/>
    <w:rsid w:val="005D5F1A"/>
    <w:rsid w:val="005D6B54"/>
    <w:rsid w:val="005D6C1E"/>
    <w:rsid w:val="005D6CE6"/>
    <w:rsid w:val="005D6E4E"/>
    <w:rsid w:val="005D6FCF"/>
    <w:rsid w:val="005D7010"/>
    <w:rsid w:val="005D71CA"/>
    <w:rsid w:val="005D7527"/>
    <w:rsid w:val="005D7774"/>
    <w:rsid w:val="005D78A0"/>
    <w:rsid w:val="005D78E2"/>
    <w:rsid w:val="005D79FB"/>
    <w:rsid w:val="005D7D1D"/>
    <w:rsid w:val="005E01DB"/>
    <w:rsid w:val="005E0527"/>
    <w:rsid w:val="005E0C42"/>
    <w:rsid w:val="005E0D0D"/>
    <w:rsid w:val="005E0F6F"/>
    <w:rsid w:val="005E13B3"/>
    <w:rsid w:val="005E154F"/>
    <w:rsid w:val="005E1554"/>
    <w:rsid w:val="005E1662"/>
    <w:rsid w:val="005E1690"/>
    <w:rsid w:val="005E1809"/>
    <w:rsid w:val="005E1844"/>
    <w:rsid w:val="005E1985"/>
    <w:rsid w:val="005E1A07"/>
    <w:rsid w:val="005E1AD8"/>
    <w:rsid w:val="005E1B14"/>
    <w:rsid w:val="005E1C76"/>
    <w:rsid w:val="005E1D2C"/>
    <w:rsid w:val="005E1FCD"/>
    <w:rsid w:val="005E2060"/>
    <w:rsid w:val="005E21AC"/>
    <w:rsid w:val="005E22D4"/>
    <w:rsid w:val="005E2712"/>
    <w:rsid w:val="005E2DB5"/>
    <w:rsid w:val="005E37A6"/>
    <w:rsid w:val="005E3C36"/>
    <w:rsid w:val="005E3D81"/>
    <w:rsid w:val="005E4091"/>
    <w:rsid w:val="005E454D"/>
    <w:rsid w:val="005E48C1"/>
    <w:rsid w:val="005E4D36"/>
    <w:rsid w:val="005E4DC6"/>
    <w:rsid w:val="005E4DEA"/>
    <w:rsid w:val="005E5010"/>
    <w:rsid w:val="005E501D"/>
    <w:rsid w:val="005E5939"/>
    <w:rsid w:val="005E5D58"/>
    <w:rsid w:val="005E5F9E"/>
    <w:rsid w:val="005E6137"/>
    <w:rsid w:val="005E64A8"/>
    <w:rsid w:val="005E658B"/>
    <w:rsid w:val="005E6641"/>
    <w:rsid w:val="005E6776"/>
    <w:rsid w:val="005E68A8"/>
    <w:rsid w:val="005E6CF4"/>
    <w:rsid w:val="005E6EB0"/>
    <w:rsid w:val="005E6EED"/>
    <w:rsid w:val="005E735C"/>
    <w:rsid w:val="005E7440"/>
    <w:rsid w:val="005E74F9"/>
    <w:rsid w:val="005E780E"/>
    <w:rsid w:val="005E79B9"/>
    <w:rsid w:val="005F001D"/>
    <w:rsid w:val="005F030B"/>
    <w:rsid w:val="005F0512"/>
    <w:rsid w:val="005F09D1"/>
    <w:rsid w:val="005F0AF8"/>
    <w:rsid w:val="005F0BF3"/>
    <w:rsid w:val="005F126D"/>
    <w:rsid w:val="005F135C"/>
    <w:rsid w:val="005F13A9"/>
    <w:rsid w:val="005F1A1B"/>
    <w:rsid w:val="005F1BE2"/>
    <w:rsid w:val="005F1BEA"/>
    <w:rsid w:val="005F20C1"/>
    <w:rsid w:val="005F23BB"/>
    <w:rsid w:val="005F243D"/>
    <w:rsid w:val="005F2516"/>
    <w:rsid w:val="005F256F"/>
    <w:rsid w:val="005F29BA"/>
    <w:rsid w:val="005F3044"/>
    <w:rsid w:val="005F3187"/>
    <w:rsid w:val="005F3B61"/>
    <w:rsid w:val="005F3B71"/>
    <w:rsid w:val="005F40D5"/>
    <w:rsid w:val="005F4292"/>
    <w:rsid w:val="005F4321"/>
    <w:rsid w:val="005F43CB"/>
    <w:rsid w:val="005F460F"/>
    <w:rsid w:val="005F487F"/>
    <w:rsid w:val="005F4A64"/>
    <w:rsid w:val="005F4C18"/>
    <w:rsid w:val="005F4C98"/>
    <w:rsid w:val="005F520C"/>
    <w:rsid w:val="005F57FD"/>
    <w:rsid w:val="005F58D7"/>
    <w:rsid w:val="005F5C4D"/>
    <w:rsid w:val="005F5E3D"/>
    <w:rsid w:val="005F607B"/>
    <w:rsid w:val="005F62AD"/>
    <w:rsid w:val="005F62B4"/>
    <w:rsid w:val="005F62D0"/>
    <w:rsid w:val="005F6305"/>
    <w:rsid w:val="005F65E0"/>
    <w:rsid w:val="005F65ED"/>
    <w:rsid w:val="005F69CB"/>
    <w:rsid w:val="005F6AE4"/>
    <w:rsid w:val="005F6AFB"/>
    <w:rsid w:val="005F6DCE"/>
    <w:rsid w:val="005F6E02"/>
    <w:rsid w:val="005F6EAB"/>
    <w:rsid w:val="005F6F65"/>
    <w:rsid w:val="005F72A9"/>
    <w:rsid w:val="005F7A6A"/>
    <w:rsid w:val="005F7DA4"/>
    <w:rsid w:val="005F7ED1"/>
    <w:rsid w:val="005F7F6A"/>
    <w:rsid w:val="006002DE"/>
    <w:rsid w:val="00600867"/>
    <w:rsid w:val="00600B31"/>
    <w:rsid w:val="00600E69"/>
    <w:rsid w:val="0060119F"/>
    <w:rsid w:val="006012BD"/>
    <w:rsid w:val="00601516"/>
    <w:rsid w:val="006015B8"/>
    <w:rsid w:val="0060167D"/>
    <w:rsid w:val="006016D2"/>
    <w:rsid w:val="0060181D"/>
    <w:rsid w:val="00601B3B"/>
    <w:rsid w:val="00601C18"/>
    <w:rsid w:val="00601C91"/>
    <w:rsid w:val="00601D97"/>
    <w:rsid w:val="00601FB4"/>
    <w:rsid w:val="00601FE5"/>
    <w:rsid w:val="006029DF"/>
    <w:rsid w:val="00602B15"/>
    <w:rsid w:val="00602C54"/>
    <w:rsid w:val="00602F90"/>
    <w:rsid w:val="0060349F"/>
    <w:rsid w:val="00603591"/>
    <w:rsid w:val="006035FD"/>
    <w:rsid w:val="0060365F"/>
    <w:rsid w:val="0060375E"/>
    <w:rsid w:val="006037AD"/>
    <w:rsid w:val="006038C3"/>
    <w:rsid w:val="00603AED"/>
    <w:rsid w:val="00603B64"/>
    <w:rsid w:val="00603BDA"/>
    <w:rsid w:val="00603EC5"/>
    <w:rsid w:val="0060419D"/>
    <w:rsid w:val="00604276"/>
    <w:rsid w:val="006044D4"/>
    <w:rsid w:val="00604548"/>
    <w:rsid w:val="0060458C"/>
    <w:rsid w:val="00604ACC"/>
    <w:rsid w:val="00604C46"/>
    <w:rsid w:val="00604E2A"/>
    <w:rsid w:val="00604E6C"/>
    <w:rsid w:val="00604E7D"/>
    <w:rsid w:val="00605B57"/>
    <w:rsid w:val="00605B94"/>
    <w:rsid w:val="00605E2F"/>
    <w:rsid w:val="006060A4"/>
    <w:rsid w:val="0060613E"/>
    <w:rsid w:val="00606163"/>
    <w:rsid w:val="00606305"/>
    <w:rsid w:val="00606466"/>
    <w:rsid w:val="00606A0D"/>
    <w:rsid w:val="00606B61"/>
    <w:rsid w:val="00606D25"/>
    <w:rsid w:val="00606FE8"/>
    <w:rsid w:val="00607245"/>
    <w:rsid w:val="00607869"/>
    <w:rsid w:val="0060794C"/>
    <w:rsid w:val="0061012B"/>
    <w:rsid w:val="006105F6"/>
    <w:rsid w:val="006109FA"/>
    <w:rsid w:val="00610D25"/>
    <w:rsid w:val="00610E7C"/>
    <w:rsid w:val="006114F7"/>
    <w:rsid w:val="006116E8"/>
    <w:rsid w:val="006118A0"/>
    <w:rsid w:val="00611DC5"/>
    <w:rsid w:val="00611E60"/>
    <w:rsid w:val="0061205C"/>
    <w:rsid w:val="006120B8"/>
    <w:rsid w:val="006123DA"/>
    <w:rsid w:val="00612700"/>
    <w:rsid w:val="00612AFE"/>
    <w:rsid w:val="00612C09"/>
    <w:rsid w:val="00612D4A"/>
    <w:rsid w:val="006130B3"/>
    <w:rsid w:val="006131AC"/>
    <w:rsid w:val="00613255"/>
    <w:rsid w:val="006136FC"/>
    <w:rsid w:val="00613B3D"/>
    <w:rsid w:val="00613C1F"/>
    <w:rsid w:val="00613C3D"/>
    <w:rsid w:val="00613D59"/>
    <w:rsid w:val="00613E03"/>
    <w:rsid w:val="00613EE8"/>
    <w:rsid w:val="00613F02"/>
    <w:rsid w:val="006142B7"/>
    <w:rsid w:val="006147DA"/>
    <w:rsid w:val="0061490D"/>
    <w:rsid w:val="00614B1E"/>
    <w:rsid w:val="00614C48"/>
    <w:rsid w:val="00614C75"/>
    <w:rsid w:val="00614CD8"/>
    <w:rsid w:val="0061506B"/>
    <w:rsid w:val="0061554F"/>
    <w:rsid w:val="006155CD"/>
    <w:rsid w:val="0061568B"/>
    <w:rsid w:val="00615922"/>
    <w:rsid w:val="00615B32"/>
    <w:rsid w:val="006161DF"/>
    <w:rsid w:val="0061716D"/>
    <w:rsid w:val="00617667"/>
    <w:rsid w:val="00617887"/>
    <w:rsid w:val="0061798E"/>
    <w:rsid w:val="00617A69"/>
    <w:rsid w:val="00617DC3"/>
    <w:rsid w:val="0062082C"/>
    <w:rsid w:val="006208E3"/>
    <w:rsid w:val="00621C7B"/>
    <w:rsid w:val="006222F2"/>
    <w:rsid w:val="0062240F"/>
    <w:rsid w:val="0062269C"/>
    <w:rsid w:val="006226B4"/>
    <w:rsid w:val="0062274F"/>
    <w:rsid w:val="00622AA2"/>
    <w:rsid w:val="00622D62"/>
    <w:rsid w:val="00622EDD"/>
    <w:rsid w:val="00622F4E"/>
    <w:rsid w:val="0062324B"/>
    <w:rsid w:val="006234ED"/>
    <w:rsid w:val="00623737"/>
    <w:rsid w:val="006237B9"/>
    <w:rsid w:val="006238AE"/>
    <w:rsid w:val="0062394B"/>
    <w:rsid w:val="00623BA7"/>
    <w:rsid w:val="00623FD7"/>
    <w:rsid w:val="006241A2"/>
    <w:rsid w:val="00624367"/>
    <w:rsid w:val="00624511"/>
    <w:rsid w:val="006245C8"/>
    <w:rsid w:val="006245D7"/>
    <w:rsid w:val="00624E10"/>
    <w:rsid w:val="00625470"/>
    <w:rsid w:val="00625471"/>
    <w:rsid w:val="0062555B"/>
    <w:rsid w:val="00625DDE"/>
    <w:rsid w:val="00625E47"/>
    <w:rsid w:val="00625F45"/>
    <w:rsid w:val="00625FE0"/>
    <w:rsid w:val="00626284"/>
    <w:rsid w:val="0062649F"/>
    <w:rsid w:val="00626522"/>
    <w:rsid w:val="00626762"/>
    <w:rsid w:val="00626A6C"/>
    <w:rsid w:val="00626CCB"/>
    <w:rsid w:val="00626D93"/>
    <w:rsid w:val="00626DEB"/>
    <w:rsid w:val="0062700A"/>
    <w:rsid w:val="0062749B"/>
    <w:rsid w:val="0062787E"/>
    <w:rsid w:val="00627AD8"/>
    <w:rsid w:val="00627D30"/>
    <w:rsid w:val="00627E07"/>
    <w:rsid w:val="006304AB"/>
    <w:rsid w:val="0063064F"/>
    <w:rsid w:val="006308FD"/>
    <w:rsid w:val="006309AD"/>
    <w:rsid w:val="00630DD3"/>
    <w:rsid w:val="00630F6F"/>
    <w:rsid w:val="00631385"/>
    <w:rsid w:val="0063152D"/>
    <w:rsid w:val="00631698"/>
    <w:rsid w:val="00631FFA"/>
    <w:rsid w:val="006320CD"/>
    <w:rsid w:val="00632247"/>
    <w:rsid w:val="006322DC"/>
    <w:rsid w:val="00632353"/>
    <w:rsid w:val="00632461"/>
    <w:rsid w:val="00632DA9"/>
    <w:rsid w:val="00632E1B"/>
    <w:rsid w:val="00632E41"/>
    <w:rsid w:val="006330D4"/>
    <w:rsid w:val="00633346"/>
    <w:rsid w:val="00633596"/>
    <w:rsid w:val="00633838"/>
    <w:rsid w:val="006338C5"/>
    <w:rsid w:val="00633948"/>
    <w:rsid w:val="0063398B"/>
    <w:rsid w:val="00634916"/>
    <w:rsid w:val="006349E1"/>
    <w:rsid w:val="00634B79"/>
    <w:rsid w:val="0063505F"/>
    <w:rsid w:val="00635133"/>
    <w:rsid w:val="0063519D"/>
    <w:rsid w:val="00635352"/>
    <w:rsid w:val="006355C4"/>
    <w:rsid w:val="00636A98"/>
    <w:rsid w:val="00636CF6"/>
    <w:rsid w:val="0063747E"/>
    <w:rsid w:val="0063756C"/>
    <w:rsid w:val="00637726"/>
    <w:rsid w:val="00637C4B"/>
    <w:rsid w:val="0064051C"/>
    <w:rsid w:val="006408B1"/>
    <w:rsid w:val="00641048"/>
    <w:rsid w:val="00641250"/>
    <w:rsid w:val="00641395"/>
    <w:rsid w:val="006413FA"/>
    <w:rsid w:val="006414B5"/>
    <w:rsid w:val="00641738"/>
    <w:rsid w:val="00641A56"/>
    <w:rsid w:val="00641A8F"/>
    <w:rsid w:val="00641B71"/>
    <w:rsid w:val="00641F62"/>
    <w:rsid w:val="00641F95"/>
    <w:rsid w:val="00642224"/>
    <w:rsid w:val="006430AF"/>
    <w:rsid w:val="0064376B"/>
    <w:rsid w:val="006444C9"/>
    <w:rsid w:val="00644AA0"/>
    <w:rsid w:val="00644AC9"/>
    <w:rsid w:val="00644D27"/>
    <w:rsid w:val="00644DF5"/>
    <w:rsid w:val="00645477"/>
    <w:rsid w:val="006455BF"/>
    <w:rsid w:val="006456CF"/>
    <w:rsid w:val="00645844"/>
    <w:rsid w:val="00646240"/>
    <w:rsid w:val="006466D0"/>
    <w:rsid w:val="006466EA"/>
    <w:rsid w:val="00646A9E"/>
    <w:rsid w:val="00646D91"/>
    <w:rsid w:val="00646F91"/>
    <w:rsid w:val="0064744D"/>
    <w:rsid w:val="0064793F"/>
    <w:rsid w:val="00647955"/>
    <w:rsid w:val="0064796E"/>
    <w:rsid w:val="00647A9C"/>
    <w:rsid w:val="00647B05"/>
    <w:rsid w:val="00647E70"/>
    <w:rsid w:val="006500F3"/>
    <w:rsid w:val="006506C7"/>
    <w:rsid w:val="00650768"/>
    <w:rsid w:val="006507F0"/>
    <w:rsid w:val="00650825"/>
    <w:rsid w:val="00650994"/>
    <w:rsid w:val="00651178"/>
    <w:rsid w:val="006513E7"/>
    <w:rsid w:val="0065165C"/>
    <w:rsid w:val="00651B8C"/>
    <w:rsid w:val="00651FDC"/>
    <w:rsid w:val="0065259F"/>
    <w:rsid w:val="00652954"/>
    <w:rsid w:val="00652A6A"/>
    <w:rsid w:val="00652A73"/>
    <w:rsid w:val="00652EDE"/>
    <w:rsid w:val="006535CC"/>
    <w:rsid w:val="00653636"/>
    <w:rsid w:val="006538FA"/>
    <w:rsid w:val="00653C18"/>
    <w:rsid w:val="00653C46"/>
    <w:rsid w:val="00654063"/>
    <w:rsid w:val="006543F0"/>
    <w:rsid w:val="00654555"/>
    <w:rsid w:val="0065489B"/>
    <w:rsid w:val="006549C3"/>
    <w:rsid w:val="006553EC"/>
    <w:rsid w:val="006559DF"/>
    <w:rsid w:val="00655DE9"/>
    <w:rsid w:val="00655E72"/>
    <w:rsid w:val="00655F34"/>
    <w:rsid w:val="00656428"/>
    <w:rsid w:val="006564A6"/>
    <w:rsid w:val="00656847"/>
    <w:rsid w:val="00656944"/>
    <w:rsid w:val="00656D61"/>
    <w:rsid w:val="00656F4E"/>
    <w:rsid w:val="00657154"/>
    <w:rsid w:val="006572F2"/>
    <w:rsid w:val="00657549"/>
    <w:rsid w:val="0065789A"/>
    <w:rsid w:val="00657C39"/>
    <w:rsid w:val="00657FA0"/>
    <w:rsid w:val="0066005D"/>
    <w:rsid w:val="00660309"/>
    <w:rsid w:val="00660446"/>
    <w:rsid w:val="006605F5"/>
    <w:rsid w:val="0066097A"/>
    <w:rsid w:val="00660FCD"/>
    <w:rsid w:val="00661761"/>
    <w:rsid w:val="00661B76"/>
    <w:rsid w:val="006622CE"/>
    <w:rsid w:val="0066237F"/>
    <w:rsid w:val="00662481"/>
    <w:rsid w:val="0066250A"/>
    <w:rsid w:val="0066250F"/>
    <w:rsid w:val="00662521"/>
    <w:rsid w:val="006627A3"/>
    <w:rsid w:val="00662874"/>
    <w:rsid w:val="00662B95"/>
    <w:rsid w:val="00662C9E"/>
    <w:rsid w:val="00662CC4"/>
    <w:rsid w:val="00662E38"/>
    <w:rsid w:val="00662F7A"/>
    <w:rsid w:val="00662FAB"/>
    <w:rsid w:val="00663420"/>
    <w:rsid w:val="006636AE"/>
    <w:rsid w:val="00663861"/>
    <w:rsid w:val="00663E32"/>
    <w:rsid w:val="00664363"/>
    <w:rsid w:val="00664790"/>
    <w:rsid w:val="00664A3C"/>
    <w:rsid w:val="00664B58"/>
    <w:rsid w:val="00664DC7"/>
    <w:rsid w:val="00665086"/>
    <w:rsid w:val="006651B7"/>
    <w:rsid w:val="006656AB"/>
    <w:rsid w:val="006659AB"/>
    <w:rsid w:val="0066610F"/>
    <w:rsid w:val="006661C5"/>
    <w:rsid w:val="00666395"/>
    <w:rsid w:val="00666480"/>
    <w:rsid w:val="006665C2"/>
    <w:rsid w:val="00666711"/>
    <w:rsid w:val="0066684D"/>
    <w:rsid w:val="0066688E"/>
    <w:rsid w:val="00666A34"/>
    <w:rsid w:val="00666AC5"/>
    <w:rsid w:val="0066715A"/>
    <w:rsid w:val="006672FD"/>
    <w:rsid w:val="00667648"/>
    <w:rsid w:val="00667E38"/>
    <w:rsid w:val="00670098"/>
    <w:rsid w:val="0067032E"/>
    <w:rsid w:val="00670338"/>
    <w:rsid w:val="00670424"/>
    <w:rsid w:val="00670C45"/>
    <w:rsid w:val="00670D62"/>
    <w:rsid w:val="00670F19"/>
    <w:rsid w:val="00671437"/>
    <w:rsid w:val="006715B9"/>
    <w:rsid w:val="006717CA"/>
    <w:rsid w:val="00671951"/>
    <w:rsid w:val="00671ABB"/>
    <w:rsid w:val="00671FA1"/>
    <w:rsid w:val="00672107"/>
    <w:rsid w:val="0067236F"/>
    <w:rsid w:val="00672713"/>
    <w:rsid w:val="00672F09"/>
    <w:rsid w:val="00672F86"/>
    <w:rsid w:val="00673641"/>
    <w:rsid w:val="00673DB8"/>
    <w:rsid w:val="006744FB"/>
    <w:rsid w:val="00674C26"/>
    <w:rsid w:val="00675188"/>
    <w:rsid w:val="00675342"/>
    <w:rsid w:val="00675355"/>
    <w:rsid w:val="006754A5"/>
    <w:rsid w:val="00675532"/>
    <w:rsid w:val="00675622"/>
    <w:rsid w:val="006759D6"/>
    <w:rsid w:val="00675AFA"/>
    <w:rsid w:val="00675C12"/>
    <w:rsid w:val="00675C33"/>
    <w:rsid w:val="00675D27"/>
    <w:rsid w:val="00675DA1"/>
    <w:rsid w:val="00675E53"/>
    <w:rsid w:val="006761BC"/>
    <w:rsid w:val="006761D0"/>
    <w:rsid w:val="006763EB"/>
    <w:rsid w:val="00676478"/>
    <w:rsid w:val="006767EB"/>
    <w:rsid w:val="00676BFD"/>
    <w:rsid w:val="00676C41"/>
    <w:rsid w:val="00676D43"/>
    <w:rsid w:val="00676EE7"/>
    <w:rsid w:val="00677440"/>
    <w:rsid w:val="00677724"/>
    <w:rsid w:val="00677898"/>
    <w:rsid w:val="00677B34"/>
    <w:rsid w:val="00677C32"/>
    <w:rsid w:val="00677F64"/>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AEF"/>
    <w:rsid w:val="00682F23"/>
    <w:rsid w:val="00683050"/>
    <w:rsid w:val="00683241"/>
    <w:rsid w:val="006832B7"/>
    <w:rsid w:val="00683489"/>
    <w:rsid w:val="00683506"/>
    <w:rsid w:val="0068352C"/>
    <w:rsid w:val="00683C10"/>
    <w:rsid w:val="006841F5"/>
    <w:rsid w:val="0068487F"/>
    <w:rsid w:val="00684AC2"/>
    <w:rsid w:val="00684C20"/>
    <w:rsid w:val="00684EF5"/>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37B"/>
    <w:rsid w:val="00690694"/>
    <w:rsid w:val="00690947"/>
    <w:rsid w:val="00690C9D"/>
    <w:rsid w:val="00690D91"/>
    <w:rsid w:val="00690ED1"/>
    <w:rsid w:val="0069145D"/>
    <w:rsid w:val="00691609"/>
    <w:rsid w:val="006917A0"/>
    <w:rsid w:val="006917CD"/>
    <w:rsid w:val="00691981"/>
    <w:rsid w:val="00691B96"/>
    <w:rsid w:val="00691C3C"/>
    <w:rsid w:val="00692A6A"/>
    <w:rsid w:val="00693426"/>
    <w:rsid w:val="006934E8"/>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22"/>
    <w:rsid w:val="00695AF0"/>
    <w:rsid w:val="00695C20"/>
    <w:rsid w:val="00695CE7"/>
    <w:rsid w:val="00695FA5"/>
    <w:rsid w:val="006963D3"/>
    <w:rsid w:val="006963DB"/>
    <w:rsid w:val="0069665C"/>
    <w:rsid w:val="00696695"/>
    <w:rsid w:val="00696737"/>
    <w:rsid w:val="00696AA5"/>
    <w:rsid w:val="00696C63"/>
    <w:rsid w:val="00696D12"/>
    <w:rsid w:val="00696DA2"/>
    <w:rsid w:val="00696EB6"/>
    <w:rsid w:val="00697565"/>
    <w:rsid w:val="0069757A"/>
    <w:rsid w:val="006979AF"/>
    <w:rsid w:val="00697A4C"/>
    <w:rsid w:val="00697ACE"/>
    <w:rsid w:val="006A087E"/>
    <w:rsid w:val="006A08B9"/>
    <w:rsid w:val="006A096F"/>
    <w:rsid w:val="006A098D"/>
    <w:rsid w:val="006A0DF9"/>
    <w:rsid w:val="006A0F64"/>
    <w:rsid w:val="006A129C"/>
    <w:rsid w:val="006A1367"/>
    <w:rsid w:val="006A1621"/>
    <w:rsid w:val="006A1644"/>
    <w:rsid w:val="006A167C"/>
    <w:rsid w:val="006A19C4"/>
    <w:rsid w:val="006A1AE1"/>
    <w:rsid w:val="006A1C36"/>
    <w:rsid w:val="006A237F"/>
    <w:rsid w:val="006A255D"/>
    <w:rsid w:val="006A2673"/>
    <w:rsid w:val="006A2B38"/>
    <w:rsid w:val="006A2D9D"/>
    <w:rsid w:val="006A3424"/>
    <w:rsid w:val="006A344B"/>
    <w:rsid w:val="006A36AE"/>
    <w:rsid w:val="006A3C1B"/>
    <w:rsid w:val="006A3D4B"/>
    <w:rsid w:val="006A3FB4"/>
    <w:rsid w:val="006A3FFB"/>
    <w:rsid w:val="006A42B9"/>
    <w:rsid w:val="006A48B8"/>
    <w:rsid w:val="006A4A84"/>
    <w:rsid w:val="006A4D24"/>
    <w:rsid w:val="006A4D25"/>
    <w:rsid w:val="006A4DB4"/>
    <w:rsid w:val="006A507A"/>
    <w:rsid w:val="006A5146"/>
    <w:rsid w:val="006A52C0"/>
    <w:rsid w:val="006A5595"/>
    <w:rsid w:val="006A5B75"/>
    <w:rsid w:val="006A5BBA"/>
    <w:rsid w:val="006A6241"/>
    <w:rsid w:val="006A64D8"/>
    <w:rsid w:val="006A6912"/>
    <w:rsid w:val="006A6A70"/>
    <w:rsid w:val="006A6B28"/>
    <w:rsid w:val="006A6CBB"/>
    <w:rsid w:val="006A6ED5"/>
    <w:rsid w:val="006A70E1"/>
    <w:rsid w:val="006A76AF"/>
    <w:rsid w:val="006A7957"/>
    <w:rsid w:val="006A7AC4"/>
    <w:rsid w:val="006A7ACE"/>
    <w:rsid w:val="006A7B01"/>
    <w:rsid w:val="006A7B4B"/>
    <w:rsid w:val="006B02D5"/>
    <w:rsid w:val="006B034D"/>
    <w:rsid w:val="006B0650"/>
    <w:rsid w:val="006B0687"/>
    <w:rsid w:val="006B0B57"/>
    <w:rsid w:val="006B0BF8"/>
    <w:rsid w:val="006B0EC9"/>
    <w:rsid w:val="006B0EEF"/>
    <w:rsid w:val="006B16BD"/>
    <w:rsid w:val="006B1801"/>
    <w:rsid w:val="006B1A4C"/>
    <w:rsid w:val="006B1C20"/>
    <w:rsid w:val="006B1DCF"/>
    <w:rsid w:val="006B201D"/>
    <w:rsid w:val="006B237D"/>
    <w:rsid w:val="006B2423"/>
    <w:rsid w:val="006B2A03"/>
    <w:rsid w:val="006B2AF2"/>
    <w:rsid w:val="006B30B5"/>
    <w:rsid w:val="006B33DA"/>
    <w:rsid w:val="006B33E7"/>
    <w:rsid w:val="006B348E"/>
    <w:rsid w:val="006B34E8"/>
    <w:rsid w:val="006B375D"/>
    <w:rsid w:val="006B37C6"/>
    <w:rsid w:val="006B385A"/>
    <w:rsid w:val="006B3A61"/>
    <w:rsid w:val="006B3E58"/>
    <w:rsid w:val="006B43F8"/>
    <w:rsid w:val="006B453E"/>
    <w:rsid w:val="006B474E"/>
    <w:rsid w:val="006B4BE8"/>
    <w:rsid w:val="006B4E40"/>
    <w:rsid w:val="006B4E68"/>
    <w:rsid w:val="006B4F87"/>
    <w:rsid w:val="006B5260"/>
    <w:rsid w:val="006B53FB"/>
    <w:rsid w:val="006B565A"/>
    <w:rsid w:val="006B56F7"/>
    <w:rsid w:val="006B57F8"/>
    <w:rsid w:val="006B589C"/>
    <w:rsid w:val="006B5CE6"/>
    <w:rsid w:val="006B5D98"/>
    <w:rsid w:val="006B6719"/>
    <w:rsid w:val="006B6C77"/>
    <w:rsid w:val="006B6EFE"/>
    <w:rsid w:val="006B70D8"/>
    <w:rsid w:val="006B7276"/>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101C"/>
    <w:rsid w:val="006C1293"/>
    <w:rsid w:val="006C12AC"/>
    <w:rsid w:val="006C184F"/>
    <w:rsid w:val="006C1871"/>
    <w:rsid w:val="006C1E5F"/>
    <w:rsid w:val="006C21CE"/>
    <w:rsid w:val="006C2581"/>
    <w:rsid w:val="006C2AAF"/>
    <w:rsid w:val="006C2B21"/>
    <w:rsid w:val="006C2C91"/>
    <w:rsid w:val="006C2D45"/>
    <w:rsid w:val="006C3137"/>
    <w:rsid w:val="006C36FB"/>
    <w:rsid w:val="006C3788"/>
    <w:rsid w:val="006C3A03"/>
    <w:rsid w:val="006C40B7"/>
    <w:rsid w:val="006C413B"/>
    <w:rsid w:val="006C462B"/>
    <w:rsid w:val="006C5263"/>
    <w:rsid w:val="006C56A6"/>
    <w:rsid w:val="006C57C3"/>
    <w:rsid w:val="006C5926"/>
    <w:rsid w:val="006C5A71"/>
    <w:rsid w:val="006C5E06"/>
    <w:rsid w:val="006C60D1"/>
    <w:rsid w:val="006C6260"/>
    <w:rsid w:val="006C62DB"/>
    <w:rsid w:val="006C68D7"/>
    <w:rsid w:val="006C6AE3"/>
    <w:rsid w:val="006C6C6D"/>
    <w:rsid w:val="006C6F1E"/>
    <w:rsid w:val="006C6F37"/>
    <w:rsid w:val="006C75C2"/>
    <w:rsid w:val="006C7C0C"/>
    <w:rsid w:val="006D0135"/>
    <w:rsid w:val="006D018A"/>
    <w:rsid w:val="006D0230"/>
    <w:rsid w:val="006D070B"/>
    <w:rsid w:val="006D08A4"/>
    <w:rsid w:val="006D0A7F"/>
    <w:rsid w:val="006D0E51"/>
    <w:rsid w:val="006D0F27"/>
    <w:rsid w:val="006D114C"/>
    <w:rsid w:val="006D11BF"/>
    <w:rsid w:val="006D13E7"/>
    <w:rsid w:val="006D13EB"/>
    <w:rsid w:val="006D1563"/>
    <w:rsid w:val="006D16E0"/>
    <w:rsid w:val="006D1707"/>
    <w:rsid w:val="006D1D89"/>
    <w:rsid w:val="006D2458"/>
    <w:rsid w:val="006D2612"/>
    <w:rsid w:val="006D28C2"/>
    <w:rsid w:val="006D2942"/>
    <w:rsid w:val="006D29AA"/>
    <w:rsid w:val="006D2B45"/>
    <w:rsid w:val="006D3312"/>
    <w:rsid w:val="006D340B"/>
    <w:rsid w:val="006D3533"/>
    <w:rsid w:val="006D382D"/>
    <w:rsid w:val="006D39C6"/>
    <w:rsid w:val="006D3A77"/>
    <w:rsid w:val="006D3FDA"/>
    <w:rsid w:val="006D4652"/>
    <w:rsid w:val="006D4E78"/>
    <w:rsid w:val="006D4E82"/>
    <w:rsid w:val="006D5427"/>
    <w:rsid w:val="006D55FD"/>
    <w:rsid w:val="006D5768"/>
    <w:rsid w:val="006D5BB5"/>
    <w:rsid w:val="006D6066"/>
    <w:rsid w:val="006D6201"/>
    <w:rsid w:val="006D62F1"/>
    <w:rsid w:val="006D6650"/>
    <w:rsid w:val="006D665E"/>
    <w:rsid w:val="006D66DB"/>
    <w:rsid w:val="006D6CF3"/>
    <w:rsid w:val="006D6F02"/>
    <w:rsid w:val="006D7262"/>
    <w:rsid w:val="006D733A"/>
    <w:rsid w:val="006D7F50"/>
    <w:rsid w:val="006E05F8"/>
    <w:rsid w:val="006E060A"/>
    <w:rsid w:val="006E0C9C"/>
    <w:rsid w:val="006E1043"/>
    <w:rsid w:val="006E11BA"/>
    <w:rsid w:val="006E11EB"/>
    <w:rsid w:val="006E152C"/>
    <w:rsid w:val="006E17F2"/>
    <w:rsid w:val="006E1956"/>
    <w:rsid w:val="006E1E77"/>
    <w:rsid w:val="006E2009"/>
    <w:rsid w:val="006E2106"/>
    <w:rsid w:val="006E2166"/>
    <w:rsid w:val="006E2214"/>
    <w:rsid w:val="006E23FF"/>
    <w:rsid w:val="006E2440"/>
    <w:rsid w:val="006E2452"/>
    <w:rsid w:val="006E26DC"/>
    <w:rsid w:val="006E2908"/>
    <w:rsid w:val="006E2C37"/>
    <w:rsid w:val="006E3244"/>
    <w:rsid w:val="006E3429"/>
    <w:rsid w:val="006E350B"/>
    <w:rsid w:val="006E36CC"/>
    <w:rsid w:val="006E376F"/>
    <w:rsid w:val="006E39DA"/>
    <w:rsid w:val="006E3A53"/>
    <w:rsid w:val="006E3AB3"/>
    <w:rsid w:val="006E3F2B"/>
    <w:rsid w:val="006E40F4"/>
    <w:rsid w:val="006E4205"/>
    <w:rsid w:val="006E42E1"/>
    <w:rsid w:val="006E4F6F"/>
    <w:rsid w:val="006E502B"/>
    <w:rsid w:val="006E5466"/>
    <w:rsid w:val="006E550D"/>
    <w:rsid w:val="006E553E"/>
    <w:rsid w:val="006E5CC5"/>
    <w:rsid w:val="006E60D7"/>
    <w:rsid w:val="006E63DF"/>
    <w:rsid w:val="006E65D2"/>
    <w:rsid w:val="006E667C"/>
    <w:rsid w:val="006E67DE"/>
    <w:rsid w:val="006E68D8"/>
    <w:rsid w:val="006E6E9A"/>
    <w:rsid w:val="006E73D1"/>
    <w:rsid w:val="006E788C"/>
    <w:rsid w:val="006E7F0A"/>
    <w:rsid w:val="006F00D9"/>
    <w:rsid w:val="006F01CB"/>
    <w:rsid w:val="006F03D3"/>
    <w:rsid w:val="006F04A8"/>
    <w:rsid w:val="006F04AB"/>
    <w:rsid w:val="006F0738"/>
    <w:rsid w:val="006F0842"/>
    <w:rsid w:val="006F08D8"/>
    <w:rsid w:val="006F0A3A"/>
    <w:rsid w:val="006F0D74"/>
    <w:rsid w:val="006F1339"/>
    <w:rsid w:val="006F1495"/>
    <w:rsid w:val="006F15A9"/>
    <w:rsid w:val="006F19BD"/>
    <w:rsid w:val="006F1A61"/>
    <w:rsid w:val="006F1BBE"/>
    <w:rsid w:val="006F1CAB"/>
    <w:rsid w:val="006F2033"/>
    <w:rsid w:val="006F228D"/>
    <w:rsid w:val="006F2420"/>
    <w:rsid w:val="006F2658"/>
    <w:rsid w:val="006F271D"/>
    <w:rsid w:val="006F2A46"/>
    <w:rsid w:val="006F2BE0"/>
    <w:rsid w:val="006F2F53"/>
    <w:rsid w:val="006F35AB"/>
    <w:rsid w:val="006F3889"/>
    <w:rsid w:val="006F3945"/>
    <w:rsid w:val="006F3AD8"/>
    <w:rsid w:val="006F3BBC"/>
    <w:rsid w:val="006F3BE6"/>
    <w:rsid w:val="006F3C21"/>
    <w:rsid w:val="006F3F46"/>
    <w:rsid w:val="006F3FC3"/>
    <w:rsid w:val="006F41BB"/>
    <w:rsid w:val="006F42F0"/>
    <w:rsid w:val="006F48BA"/>
    <w:rsid w:val="006F4B1B"/>
    <w:rsid w:val="006F4CE0"/>
    <w:rsid w:val="006F592B"/>
    <w:rsid w:val="006F5C76"/>
    <w:rsid w:val="006F6026"/>
    <w:rsid w:val="006F6158"/>
    <w:rsid w:val="006F685D"/>
    <w:rsid w:val="006F6980"/>
    <w:rsid w:val="006F6991"/>
    <w:rsid w:val="006F6C62"/>
    <w:rsid w:val="006F7140"/>
    <w:rsid w:val="006F736E"/>
    <w:rsid w:val="006F7472"/>
    <w:rsid w:val="006F7734"/>
    <w:rsid w:val="006F782F"/>
    <w:rsid w:val="006F785A"/>
    <w:rsid w:val="006F78A1"/>
    <w:rsid w:val="006F78DB"/>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F77"/>
    <w:rsid w:val="007043D3"/>
    <w:rsid w:val="00704A1E"/>
    <w:rsid w:val="00704A52"/>
    <w:rsid w:val="00704AE3"/>
    <w:rsid w:val="00704F42"/>
    <w:rsid w:val="007051A4"/>
    <w:rsid w:val="00705564"/>
    <w:rsid w:val="007056C4"/>
    <w:rsid w:val="00705848"/>
    <w:rsid w:val="00705B13"/>
    <w:rsid w:val="00705BF2"/>
    <w:rsid w:val="00706139"/>
    <w:rsid w:val="0070663A"/>
    <w:rsid w:val="007069D8"/>
    <w:rsid w:val="007071B5"/>
    <w:rsid w:val="00707218"/>
    <w:rsid w:val="0070724F"/>
    <w:rsid w:val="00707674"/>
    <w:rsid w:val="00707DD6"/>
    <w:rsid w:val="00707FF2"/>
    <w:rsid w:val="007103F1"/>
    <w:rsid w:val="00710579"/>
    <w:rsid w:val="007105DB"/>
    <w:rsid w:val="007107E7"/>
    <w:rsid w:val="00710A6B"/>
    <w:rsid w:val="00710ACA"/>
    <w:rsid w:val="00710EB8"/>
    <w:rsid w:val="0071104B"/>
    <w:rsid w:val="007114D8"/>
    <w:rsid w:val="007118E2"/>
    <w:rsid w:val="00711C6F"/>
    <w:rsid w:val="00711F76"/>
    <w:rsid w:val="00712302"/>
    <w:rsid w:val="007125D8"/>
    <w:rsid w:val="00712EE9"/>
    <w:rsid w:val="007132E6"/>
    <w:rsid w:val="0071365C"/>
    <w:rsid w:val="00713755"/>
    <w:rsid w:val="007139AD"/>
    <w:rsid w:val="00713BE6"/>
    <w:rsid w:val="00713E69"/>
    <w:rsid w:val="00713F6C"/>
    <w:rsid w:val="00713FB3"/>
    <w:rsid w:val="00714033"/>
    <w:rsid w:val="007141CB"/>
    <w:rsid w:val="00714631"/>
    <w:rsid w:val="00714ABA"/>
    <w:rsid w:val="00714B3D"/>
    <w:rsid w:val="00714F15"/>
    <w:rsid w:val="00715520"/>
    <w:rsid w:val="00715B8D"/>
    <w:rsid w:val="00715BDE"/>
    <w:rsid w:val="00715EA5"/>
    <w:rsid w:val="00716065"/>
    <w:rsid w:val="0071607F"/>
    <w:rsid w:val="00716092"/>
    <w:rsid w:val="00716258"/>
    <w:rsid w:val="00716528"/>
    <w:rsid w:val="00716588"/>
    <w:rsid w:val="00716B15"/>
    <w:rsid w:val="007174AD"/>
    <w:rsid w:val="00717545"/>
    <w:rsid w:val="007177A1"/>
    <w:rsid w:val="00717895"/>
    <w:rsid w:val="00717EB8"/>
    <w:rsid w:val="00717EEF"/>
    <w:rsid w:val="007202EB"/>
    <w:rsid w:val="0072042F"/>
    <w:rsid w:val="007205D3"/>
    <w:rsid w:val="00720747"/>
    <w:rsid w:val="00720895"/>
    <w:rsid w:val="00720D59"/>
    <w:rsid w:val="0072133B"/>
    <w:rsid w:val="007217F0"/>
    <w:rsid w:val="00721A7D"/>
    <w:rsid w:val="00721AE5"/>
    <w:rsid w:val="00721B1B"/>
    <w:rsid w:val="00721B35"/>
    <w:rsid w:val="00721E81"/>
    <w:rsid w:val="00721F40"/>
    <w:rsid w:val="0072256D"/>
    <w:rsid w:val="007225DE"/>
    <w:rsid w:val="00722919"/>
    <w:rsid w:val="00722989"/>
    <w:rsid w:val="00722A36"/>
    <w:rsid w:val="007235D0"/>
    <w:rsid w:val="00723912"/>
    <w:rsid w:val="00723BDE"/>
    <w:rsid w:val="00723CE9"/>
    <w:rsid w:val="00723FA6"/>
    <w:rsid w:val="00724134"/>
    <w:rsid w:val="007241FB"/>
    <w:rsid w:val="00724267"/>
    <w:rsid w:val="007248FF"/>
    <w:rsid w:val="007249F3"/>
    <w:rsid w:val="00724C52"/>
    <w:rsid w:val="00724CAB"/>
    <w:rsid w:val="00724DBE"/>
    <w:rsid w:val="007251AF"/>
    <w:rsid w:val="0072545E"/>
    <w:rsid w:val="007254F6"/>
    <w:rsid w:val="007255AD"/>
    <w:rsid w:val="00725645"/>
    <w:rsid w:val="007256C7"/>
    <w:rsid w:val="00725E17"/>
    <w:rsid w:val="007266B2"/>
    <w:rsid w:val="0072676B"/>
    <w:rsid w:val="00726A3E"/>
    <w:rsid w:val="00726B88"/>
    <w:rsid w:val="00727530"/>
    <w:rsid w:val="00727583"/>
    <w:rsid w:val="0072774B"/>
    <w:rsid w:val="00727C8F"/>
    <w:rsid w:val="00727FCD"/>
    <w:rsid w:val="007306FA"/>
    <w:rsid w:val="00730955"/>
    <w:rsid w:val="00730996"/>
    <w:rsid w:val="00730CCA"/>
    <w:rsid w:val="007310E8"/>
    <w:rsid w:val="00731209"/>
    <w:rsid w:val="007312E7"/>
    <w:rsid w:val="007314D3"/>
    <w:rsid w:val="00731515"/>
    <w:rsid w:val="007319A3"/>
    <w:rsid w:val="00731A85"/>
    <w:rsid w:val="00731DE8"/>
    <w:rsid w:val="00731E1A"/>
    <w:rsid w:val="00732091"/>
    <w:rsid w:val="0073239A"/>
    <w:rsid w:val="0073239F"/>
    <w:rsid w:val="00732588"/>
    <w:rsid w:val="007328DB"/>
    <w:rsid w:val="00732EBE"/>
    <w:rsid w:val="00733659"/>
    <w:rsid w:val="00733AD5"/>
    <w:rsid w:val="00733B35"/>
    <w:rsid w:val="00733B99"/>
    <w:rsid w:val="00733BE1"/>
    <w:rsid w:val="00733C67"/>
    <w:rsid w:val="00733D2A"/>
    <w:rsid w:val="00734126"/>
    <w:rsid w:val="00734195"/>
    <w:rsid w:val="00734351"/>
    <w:rsid w:val="00734421"/>
    <w:rsid w:val="007344EA"/>
    <w:rsid w:val="007347D1"/>
    <w:rsid w:val="00734F5B"/>
    <w:rsid w:val="007351DA"/>
    <w:rsid w:val="007352DA"/>
    <w:rsid w:val="00735499"/>
    <w:rsid w:val="00735957"/>
    <w:rsid w:val="00735DD7"/>
    <w:rsid w:val="0073604B"/>
    <w:rsid w:val="0073611F"/>
    <w:rsid w:val="00736322"/>
    <w:rsid w:val="0073635B"/>
    <w:rsid w:val="00736710"/>
    <w:rsid w:val="00736784"/>
    <w:rsid w:val="0073687D"/>
    <w:rsid w:val="007369AF"/>
    <w:rsid w:val="007369E6"/>
    <w:rsid w:val="00736BEC"/>
    <w:rsid w:val="00736EE1"/>
    <w:rsid w:val="00736F06"/>
    <w:rsid w:val="007375B7"/>
    <w:rsid w:val="00737855"/>
    <w:rsid w:val="00737E8F"/>
    <w:rsid w:val="00737F67"/>
    <w:rsid w:val="00740399"/>
    <w:rsid w:val="00740561"/>
    <w:rsid w:val="007405BB"/>
    <w:rsid w:val="0074077D"/>
    <w:rsid w:val="00740A40"/>
    <w:rsid w:val="00740B82"/>
    <w:rsid w:val="00740D27"/>
    <w:rsid w:val="00741070"/>
    <w:rsid w:val="0074123E"/>
    <w:rsid w:val="00741615"/>
    <w:rsid w:val="0074176E"/>
    <w:rsid w:val="007417EF"/>
    <w:rsid w:val="0074188D"/>
    <w:rsid w:val="007418F5"/>
    <w:rsid w:val="00741CAF"/>
    <w:rsid w:val="00741EAE"/>
    <w:rsid w:val="0074201E"/>
    <w:rsid w:val="007424EA"/>
    <w:rsid w:val="00742C3E"/>
    <w:rsid w:val="0074307A"/>
    <w:rsid w:val="0074307D"/>
    <w:rsid w:val="007433B7"/>
    <w:rsid w:val="00743AC6"/>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4B"/>
    <w:rsid w:val="00745D65"/>
    <w:rsid w:val="00746163"/>
    <w:rsid w:val="007464DE"/>
    <w:rsid w:val="00746559"/>
    <w:rsid w:val="007470F2"/>
    <w:rsid w:val="007470FA"/>
    <w:rsid w:val="00747280"/>
    <w:rsid w:val="007472FC"/>
    <w:rsid w:val="007473DC"/>
    <w:rsid w:val="007477EF"/>
    <w:rsid w:val="00747D74"/>
    <w:rsid w:val="00747EFE"/>
    <w:rsid w:val="00750257"/>
    <w:rsid w:val="0075045E"/>
    <w:rsid w:val="007508D8"/>
    <w:rsid w:val="00750BE1"/>
    <w:rsid w:val="00750D7D"/>
    <w:rsid w:val="00751341"/>
    <w:rsid w:val="00751851"/>
    <w:rsid w:val="00751A16"/>
    <w:rsid w:val="00751DD1"/>
    <w:rsid w:val="00751F68"/>
    <w:rsid w:val="00752125"/>
    <w:rsid w:val="00752F44"/>
    <w:rsid w:val="007534AD"/>
    <w:rsid w:val="00753508"/>
    <w:rsid w:val="0075355D"/>
    <w:rsid w:val="007537DC"/>
    <w:rsid w:val="007539A8"/>
    <w:rsid w:val="00753A7A"/>
    <w:rsid w:val="00753CE6"/>
    <w:rsid w:val="00753F70"/>
    <w:rsid w:val="007541EC"/>
    <w:rsid w:val="00754649"/>
    <w:rsid w:val="007548F7"/>
    <w:rsid w:val="00754CC8"/>
    <w:rsid w:val="007553AD"/>
    <w:rsid w:val="0075560D"/>
    <w:rsid w:val="0075563A"/>
    <w:rsid w:val="00755717"/>
    <w:rsid w:val="007558A1"/>
    <w:rsid w:val="00755DB3"/>
    <w:rsid w:val="00756149"/>
    <w:rsid w:val="007569D7"/>
    <w:rsid w:val="00756ABC"/>
    <w:rsid w:val="00756B18"/>
    <w:rsid w:val="00756D1C"/>
    <w:rsid w:val="00756F90"/>
    <w:rsid w:val="0075718D"/>
    <w:rsid w:val="0075724F"/>
    <w:rsid w:val="007573AD"/>
    <w:rsid w:val="00757A5B"/>
    <w:rsid w:val="00757A64"/>
    <w:rsid w:val="00757EC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459"/>
    <w:rsid w:val="00762693"/>
    <w:rsid w:val="00762D6D"/>
    <w:rsid w:val="00763B40"/>
    <w:rsid w:val="007644F7"/>
    <w:rsid w:val="007647F2"/>
    <w:rsid w:val="00764BB5"/>
    <w:rsid w:val="007650A3"/>
    <w:rsid w:val="00765162"/>
    <w:rsid w:val="00765980"/>
    <w:rsid w:val="007659DE"/>
    <w:rsid w:val="00765B65"/>
    <w:rsid w:val="00765B82"/>
    <w:rsid w:val="00765D78"/>
    <w:rsid w:val="00765F6C"/>
    <w:rsid w:val="0076645F"/>
    <w:rsid w:val="007664BF"/>
    <w:rsid w:val="0076658A"/>
    <w:rsid w:val="007667C1"/>
    <w:rsid w:val="00766B16"/>
    <w:rsid w:val="00766FB5"/>
    <w:rsid w:val="00766FD2"/>
    <w:rsid w:val="007670A8"/>
    <w:rsid w:val="00767164"/>
    <w:rsid w:val="00767811"/>
    <w:rsid w:val="00767CE8"/>
    <w:rsid w:val="00767CFC"/>
    <w:rsid w:val="00767D80"/>
    <w:rsid w:val="00767FB5"/>
    <w:rsid w:val="0077032E"/>
    <w:rsid w:val="007703C9"/>
    <w:rsid w:val="007704EC"/>
    <w:rsid w:val="007704FB"/>
    <w:rsid w:val="007707A2"/>
    <w:rsid w:val="00770BD2"/>
    <w:rsid w:val="00770E6B"/>
    <w:rsid w:val="007710AA"/>
    <w:rsid w:val="007711F0"/>
    <w:rsid w:val="00771455"/>
    <w:rsid w:val="00771584"/>
    <w:rsid w:val="007715F1"/>
    <w:rsid w:val="00771905"/>
    <w:rsid w:val="00771AC6"/>
    <w:rsid w:val="00771BDC"/>
    <w:rsid w:val="00771C44"/>
    <w:rsid w:val="00771C62"/>
    <w:rsid w:val="00771EB7"/>
    <w:rsid w:val="00771F9A"/>
    <w:rsid w:val="0077201F"/>
    <w:rsid w:val="00772072"/>
    <w:rsid w:val="007726F8"/>
    <w:rsid w:val="00772D75"/>
    <w:rsid w:val="00773116"/>
    <w:rsid w:val="0077374E"/>
    <w:rsid w:val="007739B4"/>
    <w:rsid w:val="00773B06"/>
    <w:rsid w:val="007744FA"/>
    <w:rsid w:val="0077466C"/>
    <w:rsid w:val="0077495C"/>
    <w:rsid w:val="00774A7D"/>
    <w:rsid w:val="00774CD1"/>
    <w:rsid w:val="00774E93"/>
    <w:rsid w:val="00774F58"/>
    <w:rsid w:val="00775197"/>
    <w:rsid w:val="0077594A"/>
    <w:rsid w:val="007759F5"/>
    <w:rsid w:val="00775F13"/>
    <w:rsid w:val="00775FFF"/>
    <w:rsid w:val="00776063"/>
    <w:rsid w:val="007762CA"/>
    <w:rsid w:val="00776301"/>
    <w:rsid w:val="00776636"/>
    <w:rsid w:val="007769BF"/>
    <w:rsid w:val="00776D69"/>
    <w:rsid w:val="0077722D"/>
    <w:rsid w:val="007772CE"/>
    <w:rsid w:val="0077753F"/>
    <w:rsid w:val="0077773D"/>
    <w:rsid w:val="007778C8"/>
    <w:rsid w:val="00777BDF"/>
    <w:rsid w:val="007801B6"/>
    <w:rsid w:val="0078022F"/>
    <w:rsid w:val="00780276"/>
    <w:rsid w:val="00780523"/>
    <w:rsid w:val="007809A4"/>
    <w:rsid w:val="00780C7A"/>
    <w:rsid w:val="00780DB2"/>
    <w:rsid w:val="00780FAC"/>
    <w:rsid w:val="007810C1"/>
    <w:rsid w:val="00781456"/>
    <w:rsid w:val="00782032"/>
    <w:rsid w:val="00782106"/>
    <w:rsid w:val="0078221A"/>
    <w:rsid w:val="0078244F"/>
    <w:rsid w:val="00782598"/>
    <w:rsid w:val="007825B0"/>
    <w:rsid w:val="007825FD"/>
    <w:rsid w:val="007829B7"/>
    <w:rsid w:val="00782F8C"/>
    <w:rsid w:val="007831FD"/>
    <w:rsid w:val="007837AA"/>
    <w:rsid w:val="00783A90"/>
    <w:rsid w:val="00783F5D"/>
    <w:rsid w:val="00784509"/>
    <w:rsid w:val="00784776"/>
    <w:rsid w:val="00784A26"/>
    <w:rsid w:val="00784EB2"/>
    <w:rsid w:val="0078521D"/>
    <w:rsid w:val="0078596B"/>
    <w:rsid w:val="0078597C"/>
    <w:rsid w:val="00785A9C"/>
    <w:rsid w:val="00785F45"/>
    <w:rsid w:val="00786013"/>
    <w:rsid w:val="00786270"/>
    <w:rsid w:val="007863D6"/>
    <w:rsid w:val="007864F8"/>
    <w:rsid w:val="0078679E"/>
    <w:rsid w:val="00786BEF"/>
    <w:rsid w:val="00786CE3"/>
    <w:rsid w:val="00786EAC"/>
    <w:rsid w:val="00787996"/>
    <w:rsid w:val="00787B36"/>
    <w:rsid w:val="00787B5E"/>
    <w:rsid w:val="00787BFF"/>
    <w:rsid w:val="00787E6A"/>
    <w:rsid w:val="0079023A"/>
    <w:rsid w:val="0079039C"/>
    <w:rsid w:val="0079059B"/>
    <w:rsid w:val="0079085E"/>
    <w:rsid w:val="00790875"/>
    <w:rsid w:val="00790B0E"/>
    <w:rsid w:val="00790FB5"/>
    <w:rsid w:val="0079115C"/>
    <w:rsid w:val="007911CA"/>
    <w:rsid w:val="00791467"/>
    <w:rsid w:val="007914CD"/>
    <w:rsid w:val="007916F7"/>
    <w:rsid w:val="00792004"/>
    <w:rsid w:val="007922FD"/>
    <w:rsid w:val="00792549"/>
    <w:rsid w:val="007925AE"/>
    <w:rsid w:val="0079265E"/>
    <w:rsid w:val="0079281D"/>
    <w:rsid w:val="00792A33"/>
    <w:rsid w:val="00792C89"/>
    <w:rsid w:val="00792CC6"/>
    <w:rsid w:val="007933AA"/>
    <w:rsid w:val="00793909"/>
    <w:rsid w:val="00793AA9"/>
    <w:rsid w:val="007940FF"/>
    <w:rsid w:val="0079433E"/>
    <w:rsid w:val="00794877"/>
    <w:rsid w:val="007948F1"/>
    <w:rsid w:val="00795230"/>
    <w:rsid w:val="00795566"/>
    <w:rsid w:val="00795628"/>
    <w:rsid w:val="00795981"/>
    <w:rsid w:val="00795A24"/>
    <w:rsid w:val="007962C1"/>
    <w:rsid w:val="007963DF"/>
    <w:rsid w:val="00796691"/>
    <w:rsid w:val="00796697"/>
    <w:rsid w:val="00796D94"/>
    <w:rsid w:val="00796F3C"/>
    <w:rsid w:val="007971BC"/>
    <w:rsid w:val="00797364"/>
    <w:rsid w:val="007975FF"/>
    <w:rsid w:val="007977C5"/>
    <w:rsid w:val="00797CE2"/>
    <w:rsid w:val="007A0243"/>
    <w:rsid w:val="007A03AC"/>
    <w:rsid w:val="007A1324"/>
    <w:rsid w:val="007A142F"/>
    <w:rsid w:val="007A194C"/>
    <w:rsid w:val="007A1EFE"/>
    <w:rsid w:val="007A225F"/>
    <w:rsid w:val="007A22E1"/>
    <w:rsid w:val="007A2397"/>
    <w:rsid w:val="007A2684"/>
    <w:rsid w:val="007A28D8"/>
    <w:rsid w:val="007A2D99"/>
    <w:rsid w:val="007A2F38"/>
    <w:rsid w:val="007A30BB"/>
    <w:rsid w:val="007A31B3"/>
    <w:rsid w:val="007A3261"/>
    <w:rsid w:val="007A35E7"/>
    <w:rsid w:val="007A3800"/>
    <w:rsid w:val="007A3968"/>
    <w:rsid w:val="007A4335"/>
    <w:rsid w:val="007A46FA"/>
    <w:rsid w:val="007A4BE3"/>
    <w:rsid w:val="007A5007"/>
    <w:rsid w:val="007A50AA"/>
    <w:rsid w:val="007A51D3"/>
    <w:rsid w:val="007A5557"/>
    <w:rsid w:val="007A5989"/>
    <w:rsid w:val="007A5D41"/>
    <w:rsid w:val="007A5F6D"/>
    <w:rsid w:val="007A5FB7"/>
    <w:rsid w:val="007A6210"/>
    <w:rsid w:val="007A68E0"/>
    <w:rsid w:val="007A690B"/>
    <w:rsid w:val="007A694D"/>
    <w:rsid w:val="007A6BEC"/>
    <w:rsid w:val="007A6F8C"/>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D5E"/>
    <w:rsid w:val="007B1189"/>
    <w:rsid w:val="007B1236"/>
    <w:rsid w:val="007B13A8"/>
    <w:rsid w:val="007B1819"/>
    <w:rsid w:val="007B1BB7"/>
    <w:rsid w:val="007B1D68"/>
    <w:rsid w:val="007B21A8"/>
    <w:rsid w:val="007B23CE"/>
    <w:rsid w:val="007B2986"/>
    <w:rsid w:val="007B2CFE"/>
    <w:rsid w:val="007B2D04"/>
    <w:rsid w:val="007B346B"/>
    <w:rsid w:val="007B35C6"/>
    <w:rsid w:val="007B3B9D"/>
    <w:rsid w:val="007B3D23"/>
    <w:rsid w:val="007B3E4E"/>
    <w:rsid w:val="007B3E71"/>
    <w:rsid w:val="007B4076"/>
    <w:rsid w:val="007B42DC"/>
    <w:rsid w:val="007B4A62"/>
    <w:rsid w:val="007B4D73"/>
    <w:rsid w:val="007B4E34"/>
    <w:rsid w:val="007B550F"/>
    <w:rsid w:val="007B56DB"/>
    <w:rsid w:val="007B5702"/>
    <w:rsid w:val="007B5797"/>
    <w:rsid w:val="007B5A69"/>
    <w:rsid w:val="007B5AB8"/>
    <w:rsid w:val="007B5B24"/>
    <w:rsid w:val="007B61A6"/>
    <w:rsid w:val="007B628C"/>
    <w:rsid w:val="007B639A"/>
    <w:rsid w:val="007B6459"/>
    <w:rsid w:val="007B64B3"/>
    <w:rsid w:val="007B65A2"/>
    <w:rsid w:val="007B6BFB"/>
    <w:rsid w:val="007B6D67"/>
    <w:rsid w:val="007B6D78"/>
    <w:rsid w:val="007B6E52"/>
    <w:rsid w:val="007B71AC"/>
    <w:rsid w:val="007B7435"/>
    <w:rsid w:val="007B7466"/>
    <w:rsid w:val="007B7948"/>
    <w:rsid w:val="007C032B"/>
    <w:rsid w:val="007C0779"/>
    <w:rsid w:val="007C0DEB"/>
    <w:rsid w:val="007C0E5F"/>
    <w:rsid w:val="007C131D"/>
    <w:rsid w:val="007C147D"/>
    <w:rsid w:val="007C155B"/>
    <w:rsid w:val="007C15E5"/>
    <w:rsid w:val="007C1DB6"/>
    <w:rsid w:val="007C20B0"/>
    <w:rsid w:val="007C2381"/>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5348"/>
    <w:rsid w:val="007C5373"/>
    <w:rsid w:val="007C53B8"/>
    <w:rsid w:val="007C55C4"/>
    <w:rsid w:val="007C59A5"/>
    <w:rsid w:val="007C5AB8"/>
    <w:rsid w:val="007C5E35"/>
    <w:rsid w:val="007C683D"/>
    <w:rsid w:val="007C6EDC"/>
    <w:rsid w:val="007C7403"/>
    <w:rsid w:val="007C7966"/>
    <w:rsid w:val="007C7BA5"/>
    <w:rsid w:val="007C7F80"/>
    <w:rsid w:val="007D0301"/>
    <w:rsid w:val="007D0413"/>
    <w:rsid w:val="007D064C"/>
    <w:rsid w:val="007D09C3"/>
    <w:rsid w:val="007D0EC8"/>
    <w:rsid w:val="007D10C8"/>
    <w:rsid w:val="007D125A"/>
    <w:rsid w:val="007D1308"/>
    <w:rsid w:val="007D164C"/>
    <w:rsid w:val="007D17FA"/>
    <w:rsid w:val="007D19E3"/>
    <w:rsid w:val="007D1B17"/>
    <w:rsid w:val="007D1D5A"/>
    <w:rsid w:val="007D20C5"/>
    <w:rsid w:val="007D27F1"/>
    <w:rsid w:val="007D2B08"/>
    <w:rsid w:val="007D2D5F"/>
    <w:rsid w:val="007D386E"/>
    <w:rsid w:val="007D39CF"/>
    <w:rsid w:val="007D3F4F"/>
    <w:rsid w:val="007D4347"/>
    <w:rsid w:val="007D4611"/>
    <w:rsid w:val="007D4993"/>
    <w:rsid w:val="007D4BBC"/>
    <w:rsid w:val="007D4EA5"/>
    <w:rsid w:val="007D555B"/>
    <w:rsid w:val="007D5570"/>
    <w:rsid w:val="007D5B18"/>
    <w:rsid w:val="007D6234"/>
    <w:rsid w:val="007D64E6"/>
    <w:rsid w:val="007D6606"/>
    <w:rsid w:val="007D6A8C"/>
    <w:rsid w:val="007D6B50"/>
    <w:rsid w:val="007D6BFC"/>
    <w:rsid w:val="007D6F3A"/>
    <w:rsid w:val="007D7460"/>
    <w:rsid w:val="007D7887"/>
    <w:rsid w:val="007E0102"/>
    <w:rsid w:val="007E0672"/>
    <w:rsid w:val="007E06A0"/>
    <w:rsid w:val="007E06EE"/>
    <w:rsid w:val="007E092A"/>
    <w:rsid w:val="007E0D3B"/>
    <w:rsid w:val="007E13EE"/>
    <w:rsid w:val="007E1524"/>
    <w:rsid w:val="007E1746"/>
    <w:rsid w:val="007E17F3"/>
    <w:rsid w:val="007E1812"/>
    <w:rsid w:val="007E230F"/>
    <w:rsid w:val="007E27C0"/>
    <w:rsid w:val="007E2B1A"/>
    <w:rsid w:val="007E2B48"/>
    <w:rsid w:val="007E314C"/>
    <w:rsid w:val="007E3C25"/>
    <w:rsid w:val="007E3D87"/>
    <w:rsid w:val="007E3E4E"/>
    <w:rsid w:val="007E482E"/>
    <w:rsid w:val="007E490A"/>
    <w:rsid w:val="007E4DA3"/>
    <w:rsid w:val="007E4F02"/>
    <w:rsid w:val="007E5508"/>
    <w:rsid w:val="007E5517"/>
    <w:rsid w:val="007E5925"/>
    <w:rsid w:val="007E6292"/>
    <w:rsid w:val="007E65BD"/>
    <w:rsid w:val="007E65C5"/>
    <w:rsid w:val="007E6912"/>
    <w:rsid w:val="007E6981"/>
    <w:rsid w:val="007E69AD"/>
    <w:rsid w:val="007E6A80"/>
    <w:rsid w:val="007E6C2C"/>
    <w:rsid w:val="007E6CA9"/>
    <w:rsid w:val="007E6D03"/>
    <w:rsid w:val="007E704A"/>
    <w:rsid w:val="007E74A4"/>
    <w:rsid w:val="007E75B2"/>
    <w:rsid w:val="007E7861"/>
    <w:rsid w:val="007E78DF"/>
    <w:rsid w:val="007E7BD0"/>
    <w:rsid w:val="007E7ECF"/>
    <w:rsid w:val="007F0A71"/>
    <w:rsid w:val="007F1162"/>
    <w:rsid w:val="007F11BB"/>
    <w:rsid w:val="007F11D0"/>
    <w:rsid w:val="007F11F2"/>
    <w:rsid w:val="007F12CB"/>
    <w:rsid w:val="007F1514"/>
    <w:rsid w:val="007F1A14"/>
    <w:rsid w:val="007F1B92"/>
    <w:rsid w:val="007F1F6F"/>
    <w:rsid w:val="007F212D"/>
    <w:rsid w:val="007F2501"/>
    <w:rsid w:val="007F27DF"/>
    <w:rsid w:val="007F2825"/>
    <w:rsid w:val="007F2A54"/>
    <w:rsid w:val="007F2EB4"/>
    <w:rsid w:val="007F2FC8"/>
    <w:rsid w:val="007F30B2"/>
    <w:rsid w:val="007F349C"/>
    <w:rsid w:val="007F3638"/>
    <w:rsid w:val="007F39E2"/>
    <w:rsid w:val="007F3A70"/>
    <w:rsid w:val="007F3AA1"/>
    <w:rsid w:val="007F3E8C"/>
    <w:rsid w:val="007F418C"/>
    <w:rsid w:val="007F438C"/>
    <w:rsid w:val="007F442D"/>
    <w:rsid w:val="007F44AB"/>
    <w:rsid w:val="007F45A2"/>
    <w:rsid w:val="007F46EA"/>
    <w:rsid w:val="007F471D"/>
    <w:rsid w:val="007F54A3"/>
    <w:rsid w:val="007F5529"/>
    <w:rsid w:val="007F5C96"/>
    <w:rsid w:val="007F650E"/>
    <w:rsid w:val="007F67A4"/>
    <w:rsid w:val="007F67BA"/>
    <w:rsid w:val="007F6A10"/>
    <w:rsid w:val="007F75E9"/>
    <w:rsid w:val="007F7C89"/>
    <w:rsid w:val="007F7D2C"/>
    <w:rsid w:val="007F7D50"/>
    <w:rsid w:val="00800169"/>
    <w:rsid w:val="00800A82"/>
    <w:rsid w:val="00800B04"/>
    <w:rsid w:val="00800CCA"/>
    <w:rsid w:val="00801120"/>
    <w:rsid w:val="0080129D"/>
    <w:rsid w:val="008014D2"/>
    <w:rsid w:val="008015DD"/>
    <w:rsid w:val="00801A9C"/>
    <w:rsid w:val="008020EC"/>
    <w:rsid w:val="0080285D"/>
    <w:rsid w:val="00802CF9"/>
    <w:rsid w:val="00802D10"/>
    <w:rsid w:val="00802DEE"/>
    <w:rsid w:val="00802F51"/>
    <w:rsid w:val="00802FE8"/>
    <w:rsid w:val="00803054"/>
    <w:rsid w:val="008030C9"/>
    <w:rsid w:val="00803430"/>
    <w:rsid w:val="00803636"/>
    <w:rsid w:val="00803AF8"/>
    <w:rsid w:val="00803B60"/>
    <w:rsid w:val="00803BFE"/>
    <w:rsid w:val="00803E10"/>
    <w:rsid w:val="0080413B"/>
    <w:rsid w:val="00804344"/>
    <w:rsid w:val="008043F6"/>
    <w:rsid w:val="00804617"/>
    <w:rsid w:val="00804873"/>
    <w:rsid w:val="00804972"/>
    <w:rsid w:val="00804B0B"/>
    <w:rsid w:val="00805177"/>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10183"/>
    <w:rsid w:val="008101BC"/>
    <w:rsid w:val="008108B7"/>
    <w:rsid w:val="008108CF"/>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3A2"/>
    <w:rsid w:val="00813B37"/>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E14"/>
    <w:rsid w:val="00817E82"/>
    <w:rsid w:val="00820018"/>
    <w:rsid w:val="0082034A"/>
    <w:rsid w:val="00820484"/>
    <w:rsid w:val="00820542"/>
    <w:rsid w:val="00820A49"/>
    <w:rsid w:val="00820DA4"/>
    <w:rsid w:val="00820E16"/>
    <w:rsid w:val="008213BA"/>
    <w:rsid w:val="00821769"/>
    <w:rsid w:val="00821A20"/>
    <w:rsid w:val="00821A37"/>
    <w:rsid w:val="00821BEC"/>
    <w:rsid w:val="00821C21"/>
    <w:rsid w:val="00821C6B"/>
    <w:rsid w:val="00821EB1"/>
    <w:rsid w:val="008220E1"/>
    <w:rsid w:val="00822169"/>
    <w:rsid w:val="00822531"/>
    <w:rsid w:val="0082270B"/>
    <w:rsid w:val="0082312A"/>
    <w:rsid w:val="00823486"/>
    <w:rsid w:val="00823549"/>
    <w:rsid w:val="00823580"/>
    <w:rsid w:val="00823A2E"/>
    <w:rsid w:val="00823BBC"/>
    <w:rsid w:val="00823BEB"/>
    <w:rsid w:val="00823FE0"/>
    <w:rsid w:val="0082446E"/>
    <w:rsid w:val="0082456A"/>
    <w:rsid w:val="008247B5"/>
    <w:rsid w:val="008248CE"/>
    <w:rsid w:val="00824B2D"/>
    <w:rsid w:val="00824C06"/>
    <w:rsid w:val="00824E2C"/>
    <w:rsid w:val="00824EA2"/>
    <w:rsid w:val="00824F32"/>
    <w:rsid w:val="0082523D"/>
    <w:rsid w:val="0082535A"/>
    <w:rsid w:val="00825890"/>
    <w:rsid w:val="008259AD"/>
    <w:rsid w:val="00825BFB"/>
    <w:rsid w:val="00825D2E"/>
    <w:rsid w:val="00825D65"/>
    <w:rsid w:val="00825E9C"/>
    <w:rsid w:val="00826147"/>
    <w:rsid w:val="0082616C"/>
    <w:rsid w:val="008262A3"/>
    <w:rsid w:val="00826B60"/>
    <w:rsid w:val="00826BBD"/>
    <w:rsid w:val="00826C99"/>
    <w:rsid w:val="00826EDF"/>
    <w:rsid w:val="0082703F"/>
    <w:rsid w:val="0082704C"/>
    <w:rsid w:val="00827098"/>
    <w:rsid w:val="008274E3"/>
    <w:rsid w:val="008279FC"/>
    <w:rsid w:val="00827E6C"/>
    <w:rsid w:val="00827E86"/>
    <w:rsid w:val="00830882"/>
    <w:rsid w:val="00830BB4"/>
    <w:rsid w:val="008311D2"/>
    <w:rsid w:val="00831A3C"/>
    <w:rsid w:val="00831F60"/>
    <w:rsid w:val="008320F0"/>
    <w:rsid w:val="008324B6"/>
    <w:rsid w:val="00832567"/>
    <w:rsid w:val="0083297A"/>
    <w:rsid w:val="00832A78"/>
    <w:rsid w:val="00832E24"/>
    <w:rsid w:val="00832EBA"/>
    <w:rsid w:val="00833176"/>
    <w:rsid w:val="00833236"/>
    <w:rsid w:val="008337D2"/>
    <w:rsid w:val="00833C11"/>
    <w:rsid w:val="00834089"/>
    <w:rsid w:val="0083462A"/>
    <w:rsid w:val="008346F4"/>
    <w:rsid w:val="0083493D"/>
    <w:rsid w:val="00834BC0"/>
    <w:rsid w:val="00834D0D"/>
    <w:rsid w:val="00834D63"/>
    <w:rsid w:val="00834DA5"/>
    <w:rsid w:val="00834DE2"/>
    <w:rsid w:val="00834F0E"/>
    <w:rsid w:val="00835300"/>
    <w:rsid w:val="00835320"/>
    <w:rsid w:val="0083576E"/>
    <w:rsid w:val="00836004"/>
    <w:rsid w:val="00836251"/>
    <w:rsid w:val="0083626B"/>
    <w:rsid w:val="008365E5"/>
    <w:rsid w:val="00836661"/>
    <w:rsid w:val="008367D2"/>
    <w:rsid w:val="00836CB4"/>
    <w:rsid w:val="00836D0C"/>
    <w:rsid w:val="008379E4"/>
    <w:rsid w:val="00837B48"/>
    <w:rsid w:val="00837C62"/>
    <w:rsid w:val="00837C9E"/>
    <w:rsid w:val="00840084"/>
    <w:rsid w:val="00840144"/>
    <w:rsid w:val="0084035C"/>
    <w:rsid w:val="0084060B"/>
    <w:rsid w:val="00840626"/>
    <w:rsid w:val="00840A84"/>
    <w:rsid w:val="00840B36"/>
    <w:rsid w:val="00840B66"/>
    <w:rsid w:val="00840CF2"/>
    <w:rsid w:val="00840D06"/>
    <w:rsid w:val="00840DB5"/>
    <w:rsid w:val="00840E64"/>
    <w:rsid w:val="00841370"/>
    <w:rsid w:val="00841413"/>
    <w:rsid w:val="00841591"/>
    <w:rsid w:val="0084170F"/>
    <w:rsid w:val="00841FE8"/>
    <w:rsid w:val="00842278"/>
    <w:rsid w:val="0084227F"/>
    <w:rsid w:val="00842982"/>
    <w:rsid w:val="00842A50"/>
    <w:rsid w:val="00842BDB"/>
    <w:rsid w:val="00842F9A"/>
    <w:rsid w:val="00842FA9"/>
    <w:rsid w:val="0084336C"/>
    <w:rsid w:val="008435D7"/>
    <w:rsid w:val="00843AE4"/>
    <w:rsid w:val="00844135"/>
    <w:rsid w:val="00844164"/>
    <w:rsid w:val="008447AA"/>
    <w:rsid w:val="008449B1"/>
    <w:rsid w:val="00844E99"/>
    <w:rsid w:val="008453A6"/>
    <w:rsid w:val="00845420"/>
    <w:rsid w:val="008455C1"/>
    <w:rsid w:val="00845818"/>
    <w:rsid w:val="00845821"/>
    <w:rsid w:val="00845BED"/>
    <w:rsid w:val="00845BFD"/>
    <w:rsid w:val="00845C38"/>
    <w:rsid w:val="00845D5C"/>
    <w:rsid w:val="00845E51"/>
    <w:rsid w:val="00846149"/>
    <w:rsid w:val="00846260"/>
    <w:rsid w:val="0084671C"/>
    <w:rsid w:val="00846849"/>
    <w:rsid w:val="00846853"/>
    <w:rsid w:val="008469B8"/>
    <w:rsid w:val="00846D3C"/>
    <w:rsid w:val="00847009"/>
    <w:rsid w:val="00847241"/>
    <w:rsid w:val="008473C9"/>
    <w:rsid w:val="00847410"/>
    <w:rsid w:val="00847493"/>
    <w:rsid w:val="00847B20"/>
    <w:rsid w:val="00847D23"/>
    <w:rsid w:val="00847E19"/>
    <w:rsid w:val="00850170"/>
    <w:rsid w:val="00850230"/>
    <w:rsid w:val="00850313"/>
    <w:rsid w:val="00850613"/>
    <w:rsid w:val="008507E1"/>
    <w:rsid w:val="00850AD9"/>
    <w:rsid w:val="00850CE4"/>
    <w:rsid w:val="00850EF7"/>
    <w:rsid w:val="00850F04"/>
    <w:rsid w:val="00851053"/>
    <w:rsid w:val="0085106D"/>
    <w:rsid w:val="0085106F"/>
    <w:rsid w:val="00851664"/>
    <w:rsid w:val="008517CA"/>
    <w:rsid w:val="0085187E"/>
    <w:rsid w:val="00851B9B"/>
    <w:rsid w:val="00851EB6"/>
    <w:rsid w:val="00851FA8"/>
    <w:rsid w:val="00851FC5"/>
    <w:rsid w:val="00852084"/>
    <w:rsid w:val="00852E46"/>
    <w:rsid w:val="0085332A"/>
    <w:rsid w:val="00853734"/>
    <w:rsid w:val="008537A7"/>
    <w:rsid w:val="00853AD7"/>
    <w:rsid w:val="00853E04"/>
    <w:rsid w:val="00853E56"/>
    <w:rsid w:val="00853E7E"/>
    <w:rsid w:val="00853F8C"/>
    <w:rsid w:val="008540B2"/>
    <w:rsid w:val="008540C7"/>
    <w:rsid w:val="0085416F"/>
    <w:rsid w:val="00854219"/>
    <w:rsid w:val="0085422D"/>
    <w:rsid w:val="00854273"/>
    <w:rsid w:val="008544DE"/>
    <w:rsid w:val="008549A1"/>
    <w:rsid w:val="00854BA0"/>
    <w:rsid w:val="00854DAC"/>
    <w:rsid w:val="00854E1A"/>
    <w:rsid w:val="0085521A"/>
    <w:rsid w:val="00855933"/>
    <w:rsid w:val="00855BFB"/>
    <w:rsid w:val="00855D63"/>
    <w:rsid w:val="008564F0"/>
    <w:rsid w:val="008566DB"/>
    <w:rsid w:val="00856955"/>
    <w:rsid w:val="0085697C"/>
    <w:rsid w:val="00856E5E"/>
    <w:rsid w:val="00856F14"/>
    <w:rsid w:val="00857126"/>
    <w:rsid w:val="008572C5"/>
    <w:rsid w:val="0085735E"/>
    <w:rsid w:val="0085739B"/>
    <w:rsid w:val="008576C9"/>
    <w:rsid w:val="008578A5"/>
    <w:rsid w:val="008579D1"/>
    <w:rsid w:val="00857C23"/>
    <w:rsid w:val="00857E75"/>
    <w:rsid w:val="00860273"/>
    <w:rsid w:val="008604D7"/>
    <w:rsid w:val="00860892"/>
    <w:rsid w:val="00860FAE"/>
    <w:rsid w:val="0086144C"/>
    <w:rsid w:val="0086151E"/>
    <w:rsid w:val="008615CE"/>
    <w:rsid w:val="008615EB"/>
    <w:rsid w:val="008616DB"/>
    <w:rsid w:val="00861D90"/>
    <w:rsid w:val="00861DC6"/>
    <w:rsid w:val="00861F3D"/>
    <w:rsid w:val="00861FD6"/>
    <w:rsid w:val="00862192"/>
    <w:rsid w:val="00862401"/>
    <w:rsid w:val="00862EA1"/>
    <w:rsid w:val="0086313A"/>
    <w:rsid w:val="00863839"/>
    <w:rsid w:val="008639A0"/>
    <w:rsid w:val="00863B5B"/>
    <w:rsid w:val="00863C2B"/>
    <w:rsid w:val="00863C33"/>
    <w:rsid w:val="00863C59"/>
    <w:rsid w:val="00863E31"/>
    <w:rsid w:val="00863E32"/>
    <w:rsid w:val="00864296"/>
    <w:rsid w:val="008642CE"/>
    <w:rsid w:val="0086432C"/>
    <w:rsid w:val="008645C2"/>
    <w:rsid w:val="008649B7"/>
    <w:rsid w:val="00864A95"/>
    <w:rsid w:val="00864F8B"/>
    <w:rsid w:val="0086530B"/>
    <w:rsid w:val="00865525"/>
    <w:rsid w:val="0086565F"/>
    <w:rsid w:val="00865FFB"/>
    <w:rsid w:val="0086629D"/>
    <w:rsid w:val="008664D2"/>
    <w:rsid w:val="008664E4"/>
    <w:rsid w:val="008665F5"/>
    <w:rsid w:val="008669B6"/>
    <w:rsid w:val="00866B48"/>
    <w:rsid w:val="00866E1D"/>
    <w:rsid w:val="00866F4B"/>
    <w:rsid w:val="00866F5B"/>
    <w:rsid w:val="00866FEC"/>
    <w:rsid w:val="00867E12"/>
    <w:rsid w:val="008705E8"/>
    <w:rsid w:val="008706AC"/>
    <w:rsid w:val="008707EA"/>
    <w:rsid w:val="008708F7"/>
    <w:rsid w:val="00870CA9"/>
    <w:rsid w:val="00871186"/>
    <w:rsid w:val="00871336"/>
    <w:rsid w:val="0087138D"/>
    <w:rsid w:val="008714E4"/>
    <w:rsid w:val="00871C15"/>
    <w:rsid w:val="00871D0B"/>
    <w:rsid w:val="00871DFB"/>
    <w:rsid w:val="0087205F"/>
    <w:rsid w:val="008723D9"/>
    <w:rsid w:val="00872825"/>
    <w:rsid w:val="0087286B"/>
    <w:rsid w:val="00872A4A"/>
    <w:rsid w:val="00872BD9"/>
    <w:rsid w:val="00872C02"/>
    <w:rsid w:val="00872CC6"/>
    <w:rsid w:val="008732E1"/>
    <w:rsid w:val="00873F98"/>
    <w:rsid w:val="00874197"/>
    <w:rsid w:val="00874435"/>
    <w:rsid w:val="00874A23"/>
    <w:rsid w:val="00874A6E"/>
    <w:rsid w:val="00874C77"/>
    <w:rsid w:val="00874DAA"/>
    <w:rsid w:val="00874E0F"/>
    <w:rsid w:val="00874E7B"/>
    <w:rsid w:val="00874EA9"/>
    <w:rsid w:val="00874EE9"/>
    <w:rsid w:val="00874F76"/>
    <w:rsid w:val="00875D5A"/>
    <w:rsid w:val="00875E76"/>
    <w:rsid w:val="00876850"/>
    <w:rsid w:val="0087702E"/>
    <w:rsid w:val="00877152"/>
    <w:rsid w:val="008774C4"/>
    <w:rsid w:val="00877508"/>
    <w:rsid w:val="0087781D"/>
    <w:rsid w:val="008779F0"/>
    <w:rsid w:val="008779FF"/>
    <w:rsid w:val="00877C12"/>
    <w:rsid w:val="00877E24"/>
    <w:rsid w:val="00880023"/>
    <w:rsid w:val="00880394"/>
    <w:rsid w:val="008806ED"/>
    <w:rsid w:val="008809C1"/>
    <w:rsid w:val="00880A24"/>
    <w:rsid w:val="00880B34"/>
    <w:rsid w:val="00880C79"/>
    <w:rsid w:val="0088106E"/>
    <w:rsid w:val="00881736"/>
    <w:rsid w:val="00882057"/>
    <w:rsid w:val="0088240D"/>
    <w:rsid w:val="00882510"/>
    <w:rsid w:val="008825A3"/>
    <w:rsid w:val="008826E9"/>
    <w:rsid w:val="0088290B"/>
    <w:rsid w:val="00882988"/>
    <w:rsid w:val="00882D0B"/>
    <w:rsid w:val="00882DDD"/>
    <w:rsid w:val="00882F5A"/>
    <w:rsid w:val="00882FA6"/>
    <w:rsid w:val="00883764"/>
    <w:rsid w:val="00883936"/>
    <w:rsid w:val="0088403C"/>
    <w:rsid w:val="008840BF"/>
    <w:rsid w:val="00884480"/>
    <w:rsid w:val="00884987"/>
    <w:rsid w:val="008849BC"/>
    <w:rsid w:val="008851BC"/>
    <w:rsid w:val="0088573F"/>
    <w:rsid w:val="00885852"/>
    <w:rsid w:val="00885A3D"/>
    <w:rsid w:val="00885D1D"/>
    <w:rsid w:val="00885F65"/>
    <w:rsid w:val="00885FBC"/>
    <w:rsid w:val="008865DE"/>
    <w:rsid w:val="00886762"/>
    <w:rsid w:val="008867CC"/>
    <w:rsid w:val="00886885"/>
    <w:rsid w:val="00886F76"/>
    <w:rsid w:val="00886FAD"/>
    <w:rsid w:val="0088712A"/>
    <w:rsid w:val="0088727E"/>
    <w:rsid w:val="008873D9"/>
    <w:rsid w:val="00887F8B"/>
    <w:rsid w:val="00890459"/>
    <w:rsid w:val="00890D3C"/>
    <w:rsid w:val="00890F40"/>
    <w:rsid w:val="008910E3"/>
    <w:rsid w:val="00891365"/>
    <w:rsid w:val="00891448"/>
    <w:rsid w:val="00891452"/>
    <w:rsid w:val="008914EE"/>
    <w:rsid w:val="008916CB"/>
    <w:rsid w:val="00891716"/>
    <w:rsid w:val="00891812"/>
    <w:rsid w:val="008919D1"/>
    <w:rsid w:val="00891A99"/>
    <w:rsid w:val="00891CDC"/>
    <w:rsid w:val="00892035"/>
    <w:rsid w:val="0089214A"/>
    <w:rsid w:val="0089292B"/>
    <w:rsid w:val="00892992"/>
    <w:rsid w:val="00892C84"/>
    <w:rsid w:val="00892CCC"/>
    <w:rsid w:val="00892EF5"/>
    <w:rsid w:val="00892FE8"/>
    <w:rsid w:val="0089300C"/>
    <w:rsid w:val="008930EE"/>
    <w:rsid w:val="00893325"/>
    <w:rsid w:val="00893AB2"/>
    <w:rsid w:val="00893ECD"/>
    <w:rsid w:val="008940A2"/>
    <w:rsid w:val="0089442E"/>
    <w:rsid w:val="008944F3"/>
    <w:rsid w:val="0089470D"/>
    <w:rsid w:val="008948E0"/>
    <w:rsid w:val="0089494A"/>
    <w:rsid w:val="00894A51"/>
    <w:rsid w:val="00894B4D"/>
    <w:rsid w:val="00894DA3"/>
    <w:rsid w:val="008952F7"/>
    <w:rsid w:val="00895375"/>
    <w:rsid w:val="0089537F"/>
    <w:rsid w:val="008954F5"/>
    <w:rsid w:val="008955D4"/>
    <w:rsid w:val="00895763"/>
    <w:rsid w:val="00895897"/>
    <w:rsid w:val="00895AA7"/>
    <w:rsid w:val="00895D43"/>
    <w:rsid w:val="00895FBD"/>
    <w:rsid w:val="008961AE"/>
    <w:rsid w:val="008965B7"/>
    <w:rsid w:val="00896692"/>
    <w:rsid w:val="00896DD5"/>
    <w:rsid w:val="00896F6F"/>
    <w:rsid w:val="00897043"/>
    <w:rsid w:val="00897AD3"/>
    <w:rsid w:val="00897AFA"/>
    <w:rsid w:val="00897B30"/>
    <w:rsid w:val="00897BC7"/>
    <w:rsid w:val="00897C3A"/>
    <w:rsid w:val="00897C64"/>
    <w:rsid w:val="00897DEE"/>
    <w:rsid w:val="008A0007"/>
    <w:rsid w:val="008A0408"/>
    <w:rsid w:val="008A04FB"/>
    <w:rsid w:val="008A1009"/>
    <w:rsid w:val="008A1258"/>
    <w:rsid w:val="008A1F1D"/>
    <w:rsid w:val="008A2890"/>
    <w:rsid w:val="008A29E7"/>
    <w:rsid w:val="008A2BED"/>
    <w:rsid w:val="008A2C43"/>
    <w:rsid w:val="008A2DBA"/>
    <w:rsid w:val="008A2EF0"/>
    <w:rsid w:val="008A2F15"/>
    <w:rsid w:val="008A2F25"/>
    <w:rsid w:val="008A2FAB"/>
    <w:rsid w:val="008A3026"/>
    <w:rsid w:val="008A314E"/>
    <w:rsid w:val="008A39BA"/>
    <w:rsid w:val="008A3A8C"/>
    <w:rsid w:val="008A3E73"/>
    <w:rsid w:val="008A410F"/>
    <w:rsid w:val="008A41AA"/>
    <w:rsid w:val="008A46B4"/>
    <w:rsid w:val="008A4B4B"/>
    <w:rsid w:val="008A4F57"/>
    <w:rsid w:val="008A4F58"/>
    <w:rsid w:val="008A50C9"/>
    <w:rsid w:val="008A531E"/>
    <w:rsid w:val="008A5396"/>
    <w:rsid w:val="008A54E0"/>
    <w:rsid w:val="008A552A"/>
    <w:rsid w:val="008A55C8"/>
    <w:rsid w:val="008A5BDF"/>
    <w:rsid w:val="008A5D34"/>
    <w:rsid w:val="008A5FDA"/>
    <w:rsid w:val="008A637D"/>
    <w:rsid w:val="008A6417"/>
    <w:rsid w:val="008A651A"/>
    <w:rsid w:val="008A6806"/>
    <w:rsid w:val="008A699B"/>
    <w:rsid w:val="008A70F0"/>
    <w:rsid w:val="008A713E"/>
    <w:rsid w:val="008A7233"/>
    <w:rsid w:val="008A7674"/>
    <w:rsid w:val="008A77C9"/>
    <w:rsid w:val="008A7849"/>
    <w:rsid w:val="008A7967"/>
    <w:rsid w:val="008A7A40"/>
    <w:rsid w:val="008A7C33"/>
    <w:rsid w:val="008A7C42"/>
    <w:rsid w:val="008A7DF9"/>
    <w:rsid w:val="008A7F3A"/>
    <w:rsid w:val="008B010D"/>
    <w:rsid w:val="008B01C3"/>
    <w:rsid w:val="008B0218"/>
    <w:rsid w:val="008B0258"/>
    <w:rsid w:val="008B035F"/>
    <w:rsid w:val="008B0622"/>
    <w:rsid w:val="008B06B3"/>
    <w:rsid w:val="008B06E6"/>
    <w:rsid w:val="008B0739"/>
    <w:rsid w:val="008B09EB"/>
    <w:rsid w:val="008B0A9F"/>
    <w:rsid w:val="008B1597"/>
    <w:rsid w:val="008B15BA"/>
    <w:rsid w:val="008B1A70"/>
    <w:rsid w:val="008B1E50"/>
    <w:rsid w:val="008B1F71"/>
    <w:rsid w:val="008B21EA"/>
    <w:rsid w:val="008B255B"/>
    <w:rsid w:val="008B25B3"/>
    <w:rsid w:val="008B2926"/>
    <w:rsid w:val="008B3169"/>
    <w:rsid w:val="008B31D7"/>
    <w:rsid w:val="008B3232"/>
    <w:rsid w:val="008B3332"/>
    <w:rsid w:val="008B364A"/>
    <w:rsid w:val="008B3775"/>
    <w:rsid w:val="008B37D1"/>
    <w:rsid w:val="008B38AB"/>
    <w:rsid w:val="008B3A54"/>
    <w:rsid w:val="008B3D09"/>
    <w:rsid w:val="008B406F"/>
    <w:rsid w:val="008B40B5"/>
    <w:rsid w:val="008B4990"/>
    <w:rsid w:val="008B4C59"/>
    <w:rsid w:val="008B5335"/>
    <w:rsid w:val="008B5496"/>
    <w:rsid w:val="008B54DB"/>
    <w:rsid w:val="008B59A3"/>
    <w:rsid w:val="008B5B99"/>
    <w:rsid w:val="008B5F83"/>
    <w:rsid w:val="008B60B7"/>
    <w:rsid w:val="008B63D1"/>
    <w:rsid w:val="008B657C"/>
    <w:rsid w:val="008B67CF"/>
    <w:rsid w:val="008B6869"/>
    <w:rsid w:val="008B6BB1"/>
    <w:rsid w:val="008B6D35"/>
    <w:rsid w:val="008B7078"/>
    <w:rsid w:val="008B73D6"/>
    <w:rsid w:val="008B7416"/>
    <w:rsid w:val="008B7466"/>
    <w:rsid w:val="008B7591"/>
    <w:rsid w:val="008B780D"/>
    <w:rsid w:val="008B79ED"/>
    <w:rsid w:val="008B7C65"/>
    <w:rsid w:val="008C0400"/>
    <w:rsid w:val="008C0426"/>
    <w:rsid w:val="008C04EB"/>
    <w:rsid w:val="008C06E9"/>
    <w:rsid w:val="008C0896"/>
    <w:rsid w:val="008C097C"/>
    <w:rsid w:val="008C0AE6"/>
    <w:rsid w:val="008C0F00"/>
    <w:rsid w:val="008C12D2"/>
    <w:rsid w:val="008C1A1A"/>
    <w:rsid w:val="008C1CB4"/>
    <w:rsid w:val="008C1D11"/>
    <w:rsid w:val="008C1E4E"/>
    <w:rsid w:val="008C1F16"/>
    <w:rsid w:val="008C1FD2"/>
    <w:rsid w:val="008C2123"/>
    <w:rsid w:val="008C23F1"/>
    <w:rsid w:val="008C25C8"/>
    <w:rsid w:val="008C27B3"/>
    <w:rsid w:val="008C2F3F"/>
    <w:rsid w:val="008C3007"/>
    <w:rsid w:val="008C3153"/>
    <w:rsid w:val="008C315A"/>
    <w:rsid w:val="008C3231"/>
    <w:rsid w:val="008C3276"/>
    <w:rsid w:val="008C39F9"/>
    <w:rsid w:val="008C3DD4"/>
    <w:rsid w:val="008C4313"/>
    <w:rsid w:val="008C45B7"/>
    <w:rsid w:val="008C45F2"/>
    <w:rsid w:val="008C48A8"/>
    <w:rsid w:val="008C48E2"/>
    <w:rsid w:val="008C49E2"/>
    <w:rsid w:val="008C4BF1"/>
    <w:rsid w:val="008C5212"/>
    <w:rsid w:val="008C5CF2"/>
    <w:rsid w:val="008C60D6"/>
    <w:rsid w:val="008C6ECB"/>
    <w:rsid w:val="008C7066"/>
    <w:rsid w:val="008C7350"/>
    <w:rsid w:val="008C768E"/>
    <w:rsid w:val="008C7A6D"/>
    <w:rsid w:val="008D031D"/>
    <w:rsid w:val="008D0549"/>
    <w:rsid w:val="008D06B5"/>
    <w:rsid w:val="008D1045"/>
    <w:rsid w:val="008D1291"/>
    <w:rsid w:val="008D135B"/>
    <w:rsid w:val="008D139B"/>
    <w:rsid w:val="008D139F"/>
    <w:rsid w:val="008D1527"/>
    <w:rsid w:val="008D1783"/>
    <w:rsid w:val="008D19FC"/>
    <w:rsid w:val="008D2533"/>
    <w:rsid w:val="008D2743"/>
    <w:rsid w:val="008D27AC"/>
    <w:rsid w:val="008D2CAC"/>
    <w:rsid w:val="008D2D08"/>
    <w:rsid w:val="008D3090"/>
    <w:rsid w:val="008D3178"/>
    <w:rsid w:val="008D34AD"/>
    <w:rsid w:val="008D34D5"/>
    <w:rsid w:val="008D34E8"/>
    <w:rsid w:val="008D4211"/>
    <w:rsid w:val="008D458E"/>
    <w:rsid w:val="008D45AD"/>
    <w:rsid w:val="008D4B26"/>
    <w:rsid w:val="008D5138"/>
    <w:rsid w:val="008D5439"/>
    <w:rsid w:val="008D5543"/>
    <w:rsid w:val="008D578D"/>
    <w:rsid w:val="008D5D6B"/>
    <w:rsid w:val="008D64D2"/>
    <w:rsid w:val="008D6725"/>
    <w:rsid w:val="008D6B1D"/>
    <w:rsid w:val="008D75EB"/>
    <w:rsid w:val="008D76BC"/>
    <w:rsid w:val="008D7B20"/>
    <w:rsid w:val="008D7B87"/>
    <w:rsid w:val="008D7D46"/>
    <w:rsid w:val="008D7E13"/>
    <w:rsid w:val="008D7E33"/>
    <w:rsid w:val="008E0711"/>
    <w:rsid w:val="008E074E"/>
    <w:rsid w:val="008E089F"/>
    <w:rsid w:val="008E0BD6"/>
    <w:rsid w:val="008E0F2D"/>
    <w:rsid w:val="008E106E"/>
    <w:rsid w:val="008E1402"/>
    <w:rsid w:val="008E1630"/>
    <w:rsid w:val="008E1841"/>
    <w:rsid w:val="008E193A"/>
    <w:rsid w:val="008E1984"/>
    <w:rsid w:val="008E19DE"/>
    <w:rsid w:val="008E1AB0"/>
    <w:rsid w:val="008E1AC1"/>
    <w:rsid w:val="008E1D3D"/>
    <w:rsid w:val="008E1F6B"/>
    <w:rsid w:val="008E20B2"/>
    <w:rsid w:val="008E210B"/>
    <w:rsid w:val="008E227B"/>
    <w:rsid w:val="008E229B"/>
    <w:rsid w:val="008E241A"/>
    <w:rsid w:val="008E2441"/>
    <w:rsid w:val="008E26EA"/>
    <w:rsid w:val="008E2714"/>
    <w:rsid w:val="008E2AE1"/>
    <w:rsid w:val="008E2D11"/>
    <w:rsid w:val="008E32E5"/>
    <w:rsid w:val="008E3400"/>
    <w:rsid w:val="008E35B8"/>
    <w:rsid w:val="008E374A"/>
    <w:rsid w:val="008E39DC"/>
    <w:rsid w:val="008E3C8B"/>
    <w:rsid w:val="008E3D93"/>
    <w:rsid w:val="008E3DDB"/>
    <w:rsid w:val="008E3F6C"/>
    <w:rsid w:val="008E4133"/>
    <w:rsid w:val="008E47D9"/>
    <w:rsid w:val="008E48C6"/>
    <w:rsid w:val="008E4A84"/>
    <w:rsid w:val="008E4AD9"/>
    <w:rsid w:val="008E5118"/>
    <w:rsid w:val="008E5172"/>
    <w:rsid w:val="008E56DC"/>
    <w:rsid w:val="008E5A05"/>
    <w:rsid w:val="008E5B30"/>
    <w:rsid w:val="008E5D31"/>
    <w:rsid w:val="008E60A5"/>
    <w:rsid w:val="008E69AB"/>
    <w:rsid w:val="008E704F"/>
    <w:rsid w:val="008E72C5"/>
    <w:rsid w:val="008E7539"/>
    <w:rsid w:val="008E758B"/>
    <w:rsid w:val="008E76E1"/>
    <w:rsid w:val="008E785E"/>
    <w:rsid w:val="008E7C24"/>
    <w:rsid w:val="008E7D6D"/>
    <w:rsid w:val="008F02CB"/>
    <w:rsid w:val="008F0337"/>
    <w:rsid w:val="008F060B"/>
    <w:rsid w:val="008F0E6F"/>
    <w:rsid w:val="008F1032"/>
    <w:rsid w:val="008F13F7"/>
    <w:rsid w:val="008F17A9"/>
    <w:rsid w:val="008F186E"/>
    <w:rsid w:val="008F19DE"/>
    <w:rsid w:val="008F1CFF"/>
    <w:rsid w:val="008F20EB"/>
    <w:rsid w:val="008F2245"/>
    <w:rsid w:val="008F2289"/>
    <w:rsid w:val="008F22AA"/>
    <w:rsid w:val="008F2457"/>
    <w:rsid w:val="008F2C17"/>
    <w:rsid w:val="008F2C93"/>
    <w:rsid w:val="008F2CD8"/>
    <w:rsid w:val="008F2E50"/>
    <w:rsid w:val="008F3040"/>
    <w:rsid w:val="008F312F"/>
    <w:rsid w:val="008F35EF"/>
    <w:rsid w:val="008F37B5"/>
    <w:rsid w:val="008F39C7"/>
    <w:rsid w:val="008F39E1"/>
    <w:rsid w:val="008F3B02"/>
    <w:rsid w:val="008F3B1A"/>
    <w:rsid w:val="008F3D7A"/>
    <w:rsid w:val="008F3E79"/>
    <w:rsid w:val="008F42AE"/>
    <w:rsid w:val="008F4880"/>
    <w:rsid w:val="008F4A80"/>
    <w:rsid w:val="008F4B91"/>
    <w:rsid w:val="008F4CE6"/>
    <w:rsid w:val="008F4E29"/>
    <w:rsid w:val="008F503A"/>
    <w:rsid w:val="008F5469"/>
    <w:rsid w:val="008F548F"/>
    <w:rsid w:val="008F557A"/>
    <w:rsid w:val="008F56CF"/>
    <w:rsid w:val="008F5701"/>
    <w:rsid w:val="008F57D4"/>
    <w:rsid w:val="008F5821"/>
    <w:rsid w:val="008F5BC2"/>
    <w:rsid w:val="008F5C7E"/>
    <w:rsid w:val="008F5E5F"/>
    <w:rsid w:val="008F5E73"/>
    <w:rsid w:val="008F5EC8"/>
    <w:rsid w:val="008F5F82"/>
    <w:rsid w:val="008F6107"/>
    <w:rsid w:val="008F63E7"/>
    <w:rsid w:val="008F66E6"/>
    <w:rsid w:val="008F670E"/>
    <w:rsid w:val="008F6735"/>
    <w:rsid w:val="008F6892"/>
    <w:rsid w:val="008F69C4"/>
    <w:rsid w:val="008F6D31"/>
    <w:rsid w:val="008F7362"/>
    <w:rsid w:val="008F74CB"/>
    <w:rsid w:val="008F74F4"/>
    <w:rsid w:val="008F755B"/>
    <w:rsid w:val="008F7B53"/>
    <w:rsid w:val="008F7B8C"/>
    <w:rsid w:val="008F7CC9"/>
    <w:rsid w:val="009002FF"/>
    <w:rsid w:val="00900476"/>
    <w:rsid w:val="009004C3"/>
    <w:rsid w:val="00900AAB"/>
    <w:rsid w:val="00900AEC"/>
    <w:rsid w:val="00900DED"/>
    <w:rsid w:val="00901002"/>
    <w:rsid w:val="0090122C"/>
    <w:rsid w:val="00901383"/>
    <w:rsid w:val="00901527"/>
    <w:rsid w:val="00901555"/>
    <w:rsid w:val="00901B48"/>
    <w:rsid w:val="00901D08"/>
    <w:rsid w:val="00902207"/>
    <w:rsid w:val="0090242E"/>
    <w:rsid w:val="00902548"/>
    <w:rsid w:val="0090256F"/>
    <w:rsid w:val="0090269C"/>
    <w:rsid w:val="009028ED"/>
    <w:rsid w:val="00902FA7"/>
    <w:rsid w:val="009031CD"/>
    <w:rsid w:val="009032FB"/>
    <w:rsid w:val="009035EE"/>
    <w:rsid w:val="0090362E"/>
    <w:rsid w:val="00903BD5"/>
    <w:rsid w:val="00903FD9"/>
    <w:rsid w:val="0090449C"/>
    <w:rsid w:val="0090464F"/>
    <w:rsid w:val="009046BB"/>
    <w:rsid w:val="00904CFF"/>
    <w:rsid w:val="00904E1F"/>
    <w:rsid w:val="00905734"/>
    <w:rsid w:val="00905FB6"/>
    <w:rsid w:val="00906464"/>
    <w:rsid w:val="0090648C"/>
    <w:rsid w:val="009065FC"/>
    <w:rsid w:val="0090662B"/>
    <w:rsid w:val="0090699E"/>
    <w:rsid w:val="00906B80"/>
    <w:rsid w:val="00906BE1"/>
    <w:rsid w:val="00906DB3"/>
    <w:rsid w:val="009070EA"/>
    <w:rsid w:val="0090712E"/>
    <w:rsid w:val="00907696"/>
    <w:rsid w:val="00907CA8"/>
    <w:rsid w:val="00907CDC"/>
    <w:rsid w:val="00907E20"/>
    <w:rsid w:val="00907F05"/>
    <w:rsid w:val="0091032C"/>
    <w:rsid w:val="009104F9"/>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4F5"/>
    <w:rsid w:val="0091255B"/>
    <w:rsid w:val="0091256E"/>
    <w:rsid w:val="0091289C"/>
    <w:rsid w:val="00912AA2"/>
    <w:rsid w:val="00912DF3"/>
    <w:rsid w:val="0091331D"/>
    <w:rsid w:val="00913352"/>
    <w:rsid w:val="009133B2"/>
    <w:rsid w:val="009133CD"/>
    <w:rsid w:val="0091367E"/>
    <w:rsid w:val="009136B7"/>
    <w:rsid w:val="00914218"/>
    <w:rsid w:val="009142CB"/>
    <w:rsid w:val="009144A6"/>
    <w:rsid w:val="00914833"/>
    <w:rsid w:val="00914840"/>
    <w:rsid w:val="009148B7"/>
    <w:rsid w:val="00914910"/>
    <w:rsid w:val="00914B36"/>
    <w:rsid w:val="00914D75"/>
    <w:rsid w:val="00914F7D"/>
    <w:rsid w:val="009152E0"/>
    <w:rsid w:val="0091582F"/>
    <w:rsid w:val="0091587E"/>
    <w:rsid w:val="00915961"/>
    <w:rsid w:val="00915A03"/>
    <w:rsid w:val="00915B55"/>
    <w:rsid w:val="00915DB8"/>
    <w:rsid w:val="00915F83"/>
    <w:rsid w:val="00916182"/>
    <w:rsid w:val="0091633E"/>
    <w:rsid w:val="0091658E"/>
    <w:rsid w:val="00916C6C"/>
    <w:rsid w:val="0091740C"/>
    <w:rsid w:val="00917A52"/>
    <w:rsid w:val="00917CEC"/>
    <w:rsid w:val="0092025B"/>
    <w:rsid w:val="00920401"/>
    <w:rsid w:val="009204B0"/>
    <w:rsid w:val="00920916"/>
    <w:rsid w:val="00920A4C"/>
    <w:rsid w:val="00920A99"/>
    <w:rsid w:val="00920C91"/>
    <w:rsid w:val="00920CB6"/>
    <w:rsid w:val="00921467"/>
    <w:rsid w:val="009217F2"/>
    <w:rsid w:val="00921915"/>
    <w:rsid w:val="00921CFF"/>
    <w:rsid w:val="00921D81"/>
    <w:rsid w:val="00922101"/>
    <w:rsid w:val="0092233A"/>
    <w:rsid w:val="00922507"/>
    <w:rsid w:val="00922559"/>
    <w:rsid w:val="009228AB"/>
    <w:rsid w:val="00922974"/>
    <w:rsid w:val="00922DDC"/>
    <w:rsid w:val="00922E8A"/>
    <w:rsid w:val="0092328D"/>
    <w:rsid w:val="0092389C"/>
    <w:rsid w:val="009239A3"/>
    <w:rsid w:val="00923DC8"/>
    <w:rsid w:val="00924476"/>
    <w:rsid w:val="00924532"/>
    <w:rsid w:val="00924691"/>
    <w:rsid w:val="00924740"/>
    <w:rsid w:val="009249A5"/>
    <w:rsid w:val="00924B2A"/>
    <w:rsid w:val="00924BE0"/>
    <w:rsid w:val="00924CC2"/>
    <w:rsid w:val="00924D83"/>
    <w:rsid w:val="00925204"/>
    <w:rsid w:val="00925231"/>
    <w:rsid w:val="00925345"/>
    <w:rsid w:val="00925806"/>
    <w:rsid w:val="00925C7C"/>
    <w:rsid w:val="00925EC2"/>
    <w:rsid w:val="00925F83"/>
    <w:rsid w:val="00926972"/>
    <w:rsid w:val="00926A84"/>
    <w:rsid w:val="00926B88"/>
    <w:rsid w:val="00926D3F"/>
    <w:rsid w:val="00926DFF"/>
    <w:rsid w:val="009272DB"/>
    <w:rsid w:val="00927334"/>
    <w:rsid w:val="00927504"/>
    <w:rsid w:val="0092763A"/>
    <w:rsid w:val="00927BAE"/>
    <w:rsid w:val="00927D40"/>
    <w:rsid w:val="00927F13"/>
    <w:rsid w:val="0093099B"/>
    <w:rsid w:val="00930B6D"/>
    <w:rsid w:val="00930C8E"/>
    <w:rsid w:val="00930E20"/>
    <w:rsid w:val="0093102F"/>
    <w:rsid w:val="0093107A"/>
    <w:rsid w:val="00931129"/>
    <w:rsid w:val="009311AC"/>
    <w:rsid w:val="00931355"/>
    <w:rsid w:val="009318C6"/>
    <w:rsid w:val="00931DBC"/>
    <w:rsid w:val="00932480"/>
    <w:rsid w:val="00932A87"/>
    <w:rsid w:val="00932B05"/>
    <w:rsid w:val="00932B11"/>
    <w:rsid w:val="00932BDD"/>
    <w:rsid w:val="00932D3C"/>
    <w:rsid w:val="009330C6"/>
    <w:rsid w:val="00933129"/>
    <w:rsid w:val="0093340E"/>
    <w:rsid w:val="00933428"/>
    <w:rsid w:val="00933480"/>
    <w:rsid w:val="00933528"/>
    <w:rsid w:val="009335D9"/>
    <w:rsid w:val="00933616"/>
    <w:rsid w:val="00933A77"/>
    <w:rsid w:val="00933D9A"/>
    <w:rsid w:val="00934143"/>
    <w:rsid w:val="00934572"/>
    <w:rsid w:val="009347A1"/>
    <w:rsid w:val="009348B2"/>
    <w:rsid w:val="009348D2"/>
    <w:rsid w:val="00934CC0"/>
    <w:rsid w:val="00935054"/>
    <w:rsid w:val="00935379"/>
    <w:rsid w:val="009354E5"/>
    <w:rsid w:val="00936209"/>
    <w:rsid w:val="0093621C"/>
    <w:rsid w:val="0093637A"/>
    <w:rsid w:val="0093646C"/>
    <w:rsid w:val="009364D3"/>
    <w:rsid w:val="00936BDE"/>
    <w:rsid w:val="00937230"/>
    <w:rsid w:val="00937E1A"/>
    <w:rsid w:val="00937F03"/>
    <w:rsid w:val="00937F09"/>
    <w:rsid w:val="0094044D"/>
    <w:rsid w:val="009404A6"/>
    <w:rsid w:val="00940A6E"/>
    <w:rsid w:val="00940B3F"/>
    <w:rsid w:val="00940C6A"/>
    <w:rsid w:val="00940F97"/>
    <w:rsid w:val="009412CD"/>
    <w:rsid w:val="009412D0"/>
    <w:rsid w:val="009412FE"/>
    <w:rsid w:val="00941934"/>
    <w:rsid w:val="00941DB5"/>
    <w:rsid w:val="00942092"/>
    <w:rsid w:val="0094219B"/>
    <w:rsid w:val="009424A4"/>
    <w:rsid w:val="00942D0D"/>
    <w:rsid w:val="00942D57"/>
    <w:rsid w:val="00943143"/>
    <w:rsid w:val="009432E5"/>
    <w:rsid w:val="009433A9"/>
    <w:rsid w:val="009434BF"/>
    <w:rsid w:val="009435F1"/>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8C1"/>
    <w:rsid w:val="00945B27"/>
    <w:rsid w:val="00945B65"/>
    <w:rsid w:val="00945E4F"/>
    <w:rsid w:val="00945E76"/>
    <w:rsid w:val="00945EA2"/>
    <w:rsid w:val="00945FE2"/>
    <w:rsid w:val="00945FED"/>
    <w:rsid w:val="0094601A"/>
    <w:rsid w:val="009462F1"/>
    <w:rsid w:val="00946727"/>
    <w:rsid w:val="0094687F"/>
    <w:rsid w:val="00946BF1"/>
    <w:rsid w:val="0094716D"/>
    <w:rsid w:val="00947262"/>
    <w:rsid w:val="009478BC"/>
    <w:rsid w:val="00947C13"/>
    <w:rsid w:val="00947EB8"/>
    <w:rsid w:val="00950019"/>
    <w:rsid w:val="0095051F"/>
    <w:rsid w:val="009508A6"/>
    <w:rsid w:val="009509CB"/>
    <w:rsid w:val="00950C77"/>
    <w:rsid w:val="00950D41"/>
    <w:rsid w:val="00950E84"/>
    <w:rsid w:val="00950FBE"/>
    <w:rsid w:val="009511A5"/>
    <w:rsid w:val="009511CB"/>
    <w:rsid w:val="0095124D"/>
    <w:rsid w:val="009513F4"/>
    <w:rsid w:val="00951428"/>
    <w:rsid w:val="0095153F"/>
    <w:rsid w:val="0095183C"/>
    <w:rsid w:val="00951D28"/>
    <w:rsid w:val="00951E32"/>
    <w:rsid w:val="00951E4D"/>
    <w:rsid w:val="00951EA9"/>
    <w:rsid w:val="009521CD"/>
    <w:rsid w:val="009522E2"/>
    <w:rsid w:val="00952B9B"/>
    <w:rsid w:val="00952B9E"/>
    <w:rsid w:val="009534D2"/>
    <w:rsid w:val="0095372B"/>
    <w:rsid w:val="00954605"/>
    <w:rsid w:val="0095498B"/>
    <w:rsid w:val="00954B88"/>
    <w:rsid w:val="00954D0E"/>
    <w:rsid w:val="00954EBE"/>
    <w:rsid w:val="00954F23"/>
    <w:rsid w:val="00955861"/>
    <w:rsid w:val="009558AA"/>
    <w:rsid w:val="00955FB8"/>
    <w:rsid w:val="00955FF7"/>
    <w:rsid w:val="009562F9"/>
    <w:rsid w:val="009563AE"/>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D21"/>
    <w:rsid w:val="00961D32"/>
    <w:rsid w:val="00962014"/>
    <w:rsid w:val="00962080"/>
    <w:rsid w:val="00962227"/>
    <w:rsid w:val="009624A6"/>
    <w:rsid w:val="0096261E"/>
    <w:rsid w:val="00962830"/>
    <w:rsid w:val="00962C30"/>
    <w:rsid w:val="00962D15"/>
    <w:rsid w:val="00963186"/>
    <w:rsid w:val="0096349F"/>
    <w:rsid w:val="009637C0"/>
    <w:rsid w:val="009637FD"/>
    <w:rsid w:val="00963860"/>
    <w:rsid w:val="00963C52"/>
    <w:rsid w:val="00963FFD"/>
    <w:rsid w:val="009640BE"/>
    <w:rsid w:val="00964585"/>
    <w:rsid w:val="009647D1"/>
    <w:rsid w:val="00964816"/>
    <w:rsid w:val="00965227"/>
    <w:rsid w:val="00965338"/>
    <w:rsid w:val="00965414"/>
    <w:rsid w:val="00965831"/>
    <w:rsid w:val="00965A35"/>
    <w:rsid w:val="00965D2E"/>
    <w:rsid w:val="00965F04"/>
    <w:rsid w:val="00966136"/>
    <w:rsid w:val="00966288"/>
    <w:rsid w:val="0096647F"/>
    <w:rsid w:val="0096662B"/>
    <w:rsid w:val="009669D6"/>
    <w:rsid w:val="00966A09"/>
    <w:rsid w:val="00967633"/>
    <w:rsid w:val="0096776B"/>
    <w:rsid w:val="009679DD"/>
    <w:rsid w:val="00967B06"/>
    <w:rsid w:val="00967B7B"/>
    <w:rsid w:val="00970048"/>
    <w:rsid w:val="00970187"/>
    <w:rsid w:val="009702EC"/>
    <w:rsid w:val="00970511"/>
    <w:rsid w:val="00970BD8"/>
    <w:rsid w:val="0097107B"/>
    <w:rsid w:val="009716DA"/>
    <w:rsid w:val="009717BB"/>
    <w:rsid w:val="00971B28"/>
    <w:rsid w:val="00971DB6"/>
    <w:rsid w:val="0097202A"/>
    <w:rsid w:val="00972163"/>
    <w:rsid w:val="00972525"/>
    <w:rsid w:val="0097284E"/>
    <w:rsid w:val="00972EA3"/>
    <w:rsid w:val="0097328C"/>
    <w:rsid w:val="009732F1"/>
    <w:rsid w:val="009739EB"/>
    <w:rsid w:val="00973BA3"/>
    <w:rsid w:val="00973BB1"/>
    <w:rsid w:val="00973D4F"/>
    <w:rsid w:val="009741A5"/>
    <w:rsid w:val="0097430A"/>
    <w:rsid w:val="009744C6"/>
    <w:rsid w:val="00974ABC"/>
    <w:rsid w:val="00975314"/>
    <w:rsid w:val="00975411"/>
    <w:rsid w:val="00975592"/>
    <w:rsid w:val="00975C0A"/>
    <w:rsid w:val="00975E67"/>
    <w:rsid w:val="0097690F"/>
    <w:rsid w:val="00976A68"/>
    <w:rsid w:val="00976E1C"/>
    <w:rsid w:val="00976EB8"/>
    <w:rsid w:val="00976FFA"/>
    <w:rsid w:val="0097700E"/>
    <w:rsid w:val="00977990"/>
    <w:rsid w:val="00977AA8"/>
    <w:rsid w:val="00977FB8"/>
    <w:rsid w:val="00980064"/>
    <w:rsid w:val="00980108"/>
    <w:rsid w:val="00980172"/>
    <w:rsid w:val="009801D1"/>
    <w:rsid w:val="00980458"/>
    <w:rsid w:val="00980477"/>
    <w:rsid w:val="00980591"/>
    <w:rsid w:val="009806BC"/>
    <w:rsid w:val="009807BB"/>
    <w:rsid w:val="00980BB5"/>
    <w:rsid w:val="00980C59"/>
    <w:rsid w:val="00980C7D"/>
    <w:rsid w:val="00980CE5"/>
    <w:rsid w:val="00980D87"/>
    <w:rsid w:val="00980E47"/>
    <w:rsid w:val="009810B8"/>
    <w:rsid w:val="00981174"/>
    <w:rsid w:val="0098143B"/>
    <w:rsid w:val="00981505"/>
    <w:rsid w:val="00981667"/>
    <w:rsid w:val="0098180A"/>
    <w:rsid w:val="00981895"/>
    <w:rsid w:val="009819DF"/>
    <w:rsid w:val="00981BD7"/>
    <w:rsid w:val="00981CAB"/>
    <w:rsid w:val="00981E8B"/>
    <w:rsid w:val="009822CF"/>
    <w:rsid w:val="009826B8"/>
    <w:rsid w:val="00982BC2"/>
    <w:rsid w:val="00982CAF"/>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E1B"/>
    <w:rsid w:val="00985EDF"/>
    <w:rsid w:val="00985FCE"/>
    <w:rsid w:val="0098647D"/>
    <w:rsid w:val="00986A18"/>
    <w:rsid w:val="00986AF1"/>
    <w:rsid w:val="00986B40"/>
    <w:rsid w:val="00986FC9"/>
    <w:rsid w:val="009874BA"/>
    <w:rsid w:val="0098754D"/>
    <w:rsid w:val="009875A5"/>
    <w:rsid w:val="009877BA"/>
    <w:rsid w:val="00987B3E"/>
    <w:rsid w:val="00987C0D"/>
    <w:rsid w:val="00990873"/>
    <w:rsid w:val="00990E44"/>
    <w:rsid w:val="00990E87"/>
    <w:rsid w:val="00991307"/>
    <w:rsid w:val="00991456"/>
    <w:rsid w:val="00991476"/>
    <w:rsid w:val="0099157A"/>
    <w:rsid w:val="00991CAB"/>
    <w:rsid w:val="009921DF"/>
    <w:rsid w:val="00992430"/>
    <w:rsid w:val="00992450"/>
    <w:rsid w:val="009928D5"/>
    <w:rsid w:val="00992C03"/>
    <w:rsid w:val="00992C4E"/>
    <w:rsid w:val="00992E7D"/>
    <w:rsid w:val="00992E94"/>
    <w:rsid w:val="00992F65"/>
    <w:rsid w:val="00993361"/>
    <w:rsid w:val="00993502"/>
    <w:rsid w:val="00994172"/>
    <w:rsid w:val="00994A0F"/>
    <w:rsid w:val="00994CEF"/>
    <w:rsid w:val="00994DE3"/>
    <w:rsid w:val="00994E66"/>
    <w:rsid w:val="00995918"/>
    <w:rsid w:val="00995A7A"/>
    <w:rsid w:val="00995C1F"/>
    <w:rsid w:val="009960AF"/>
    <w:rsid w:val="009960EC"/>
    <w:rsid w:val="0099621F"/>
    <w:rsid w:val="00996A26"/>
    <w:rsid w:val="00996BBF"/>
    <w:rsid w:val="00996CA6"/>
    <w:rsid w:val="00996D2D"/>
    <w:rsid w:val="009972A0"/>
    <w:rsid w:val="009975FC"/>
    <w:rsid w:val="0099798C"/>
    <w:rsid w:val="009979C5"/>
    <w:rsid w:val="00997A6F"/>
    <w:rsid w:val="00997A7F"/>
    <w:rsid w:val="00997B79"/>
    <w:rsid w:val="009A02A3"/>
    <w:rsid w:val="009A0689"/>
    <w:rsid w:val="009A07B6"/>
    <w:rsid w:val="009A0F68"/>
    <w:rsid w:val="009A116B"/>
    <w:rsid w:val="009A1320"/>
    <w:rsid w:val="009A1378"/>
    <w:rsid w:val="009A14C0"/>
    <w:rsid w:val="009A17E0"/>
    <w:rsid w:val="009A17F0"/>
    <w:rsid w:val="009A2430"/>
    <w:rsid w:val="009A2766"/>
    <w:rsid w:val="009A2A13"/>
    <w:rsid w:val="009A2A26"/>
    <w:rsid w:val="009A2BA6"/>
    <w:rsid w:val="009A34BB"/>
    <w:rsid w:val="009A363E"/>
    <w:rsid w:val="009A387C"/>
    <w:rsid w:val="009A391B"/>
    <w:rsid w:val="009A3B65"/>
    <w:rsid w:val="009A3DDC"/>
    <w:rsid w:val="009A3E79"/>
    <w:rsid w:val="009A3ED4"/>
    <w:rsid w:val="009A4247"/>
    <w:rsid w:val="009A4507"/>
    <w:rsid w:val="009A467B"/>
    <w:rsid w:val="009A469F"/>
    <w:rsid w:val="009A48D5"/>
    <w:rsid w:val="009A4BA6"/>
    <w:rsid w:val="009A4C04"/>
    <w:rsid w:val="009A5086"/>
    <w:rsid w:val="009A50E2"/>
    <w:rsid w:val="009A52AE"/>
    <w:rsid w:val="009A52C2"/>
    <w:rsid w:val="009A53F1"/>
    <w:rsid w:val="009A5672"/>
    <w:rsid w:val="009A5774"/>
    <w:rsid w:val="009A58C4"/>
    <w:rsid w:val="009A58C7"/>
    <w:rsid w:val="009A5BDE"/>
    <w:rsid w:val="009A5E8F"/>
    <w:rsid w:val="009A5F65"/>
    <w:rsid w:val="009A60CD"/>
    <w:rsid w:val="009A6523"/>
    <w:rsid w:val="009A6700"/>
    <w:rsid w:val="009A6B72"/>
    <w:rsid w:val="009A6CD9"/>
    <w:rsid w:val="009A6F2B"/>
    <w:rsid w:val="009A6F8D"/>
    <w:rsid w:val="009A6FA0"/>
    <w:rsid w:val="009A6FBA"/>
    <w:rsid w:val="009A7566"/>
    <w:rsid w:val="009A75CB"/>
    <w:rsid w:val="009A75E6"/>
    <w:rsid w:val="009A7814"/>
    <w:rsid w:val="009A7B43"/>
    <w:rsid w:val="009A7C7C"/>
    <w:rsid w:val="009B008A"/>
    <w:rsid w:val="009B05A4"/>
    <w:rsid w:val="009B0736"/>
    <w:rsid w:val="009B098C"/>
    <w:rsid w:val="009B0A3B"/>
    <w:rsid w:val="009B0DA0"/>
    <w:rsid w:val="009B0E36"/>
    <w:rsid w:val="009B0ECA"/>
    <w:rsid w:val="009B0F71"/>
    <w:rsid w:val="009B14A6"/>
    <w:rsid w:val="009B1666"/>
    <w:rsid w:val="009B18B8"/>
    <w:rsid w:val="009B1900"/>
    <w:rsid w:val="009B19E5"/>
    <w:rsid w:val="009B1C69"/>
    <w:rsid w:val="009B1D6C"/>
    <w:rsid w:val="009B22EC"/>
    <w:rsid w:val="009B2573"/>
    <w:rsid w:val="009B298F"/>
    <w:rsid w:val="009B318E"/>
    <w:rsid w:val="009B3284"/>
    <w:rsid w:val="009B3456"/>
    <w:rsid w:val="009B34F9"/>
    <w:rsid w:val="009B37A9"/>
    <w:rsid w:val="009B40AC"/>
    <w:rsid w:val="009B411F"/>
    <w:rsid w:val="009B44A0"/>
    <w:rsid w:val="009B479F"/>
    <w:rsid w:val="009B4F4F"/>
    <w:rsid w:val="009B50C6"/>
    <w:rsid w:val="009B5151"/>
    <w:rsid w:val="009B55D7"/>
    <w:rsid w:val="009B5EE4"/>
    <w:rsid w:val="009B5F3B"/>
    <w:rsid w:val="009B6464"/>
    <w:rsid w:val="009B689D"/>
    <w:rsid w:val="009B69E8"/>
    <w:rsid w:val="009B7127"/>
    <w:rsid w:val="009B733D"/>
    <w:rsid w:val="009B7558"/>
    <w:rsid w:val="009B7604"/>
    <w:rsid w:val="009B776C"/>
    <w:rsid w:val="009B78D0"/>
    <w:rsid w:val="009B793E"/>
    <w:rsid w:val="009B7B2E"/>
    <w:rsid w:val="009B7B84"/>
    <w:rsid w:val="009C04C4"/>
    <w:rsid w:val="009C0544"/>
    <w:rsid w:val="009C0737"/>
    <w:rsid w:val="009C08E4"/>
    <w:rsid w:val="009C0A55"/>
    <w:rsid w:val="009C0E5A"/>
    <w:rsid w:val="009C118E"/>
    <w:rsid w:val="009C1287"/>
    <w:rsid w:val="009C14E0"/>
    <w:rsid w:val="009C154A"/>
    <w:rsid w:val="009C16B2"/>
    <w:rsid w:val="009C18ED"/>
    <w:rsid w:val="009C1C24"/>
    <w:rsid w:val="009C1C46"/>
    <w:rsid w:val="009C1E27"/>
    <w:rsid w:val="009C2537"/>
    <w:rsid w:val="009C2914"/>
    <w:rsid w:val="009C29AA"/>
    <w:rsid w:val="009C2AA5"/>
    <w:rsid w:val="009C2B91"/>
    <w:rsid w:val="009C2D45"/>
    <w:rsid w:val="009C2DA7"/>
    <w:rsid w:val="009C2E4A"/>
    <w:rsid w:val="009C328F"/>
    <w:rsid w:val="009C37C2"/>
    <w:rsid w:val="009C3D02"/>
    <w:rsid w:val="009C3DE4"/>
    <w:rsid w:val="009C3EA3"/>
    <w:rsid w:val="009C41AE"/>
    <w:rsid w:val="009C4B4D"/>
    <w:rsid w:val="009C4C58"/>
    <w:rsid w:val="009C5323"/>
    <w:rsid w:val="009C56AB"/>
    <w:rsid w:val="009C5823"/>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82A"/>
    <w:rsid w:val="009D0BFF"/>
    <w:rsid w:val="009D107E"/>
    <w:rsid w:val="009D11AE"/>
    <w:rsid w:val="009D1501"/>
    <w:rsid w:val="009D17D4"/>
    <w:rsid w:val="009D1806"/>
    <w:rsid w:val="009D1BF0"/>
    <w:rsid w:val="009D1C92"/>
    <w:rsid w:val="009D1E77"/>
    <w:rsid w:val="009D21BA"/>
    <w:rsid w:val="009D24BC"/>
    <w:rsid w:val="009D2666"/>
    <w:rsid w:val="009D2F8B"/>
    <w:rsid w:val="009D2FB3"/>
    <w:rsid w:val="009D3861"/>
    <w:rsid w:val="009D3E06"/>
    <w:rsid w:val="009D40D5"/>
    <w:rsid w:val="009D4849"/>
    <w:rsid w:val="009D4C15"/>
    <w:rsid w:val="009D4E6B"/>
    <w:rsid w:val="009D4E91"/>
    <w:rsid w:val="009D4EB9"/>
    <w:rsid w:val="009D4FC4"/>
    <w:rsid w:val="009D52AC"/>
    <w:rsid w:val="009D552E"/>
    <w:rsid w:val="009D5BF1"/>
    <w:rsid w:val="009D5C4B"/>
    <w:rsid w:val="009D69A0"/>
    <w:rsid w:val="009D6B2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CBB"/>
    <w:rsid w:val="009E0E45"/>
    <w:rsid w:val="009E1235"/>
    <w:rsid w:val="009E1482"/>
    <w:rsid w:val="009E162E"/>
    <w:rsid w:val="009E181C"/>
    <w:rsid w:val="009E1B02"/>
    <w:rsid w:val="009E1B38"/>
    <w:rsid w:val="009E1E5B"/>
    <w:rsid w:val="009E1FA6"/>
    <w:rsid w:val="009E23CE"/>
    <w:rsid w:val="009E2557"/>
    <w:rsid w:val="009E27BD"/>
    <w:rsid w:val="009E27C7"/>
    <w:rsid w:val="009E2AFC"/>
    <w:rsid w:val="009E2BF3"/>
    <w:rsid w:val="009E2D88"/>
    <w:rsid w:val="009E2EDB"/>
    <w:rsid w:val="009E31EF"/>
    <w:rsid w:val="009E32DF"/>
    <w:rsid w:val="009E3381"/>
    <w:rsid w:val="009E39D2"/>
    <w:rsid w:val="009E41C2"/>
    <w:rsid w:val="009E41F1"/>
    <w:rsid w:val="009E43D1"/>
    <w:rsid w:val="009E4417"/>
    <w:rsid w:val="009E489F"/>
    <w:rsid w:val="009E4D89"/>
    <w:rsid w:val="009E51D4"/>
    <w:rsid w:val="009E57BF"/>
    <w:rsid w:val="009E5B22"/>
    <w:rsid w:val="009E5C9E"/>
    <w:rsid w:val="009E5FCB"/>
    <w:rsid w:val="009E6092"/>
    <w:rsid w:val="009E6217"/>
    <w:rsid w:val="009E698A"/>
    <w:rsid w:val="009E6D3C"/>
    <w:rsid w:val="009E6F33"/>
    <w:rsid w:val="009E6F6F"/>
    <w:rsid w:val="009E711D"/>
    <w:rsid w:val="009E7142"/>
    <w:rsid w:val="009E7259"/>
    <w:rsid w:val="009E7CD4"/>
    <w:rsid w:val="009F00D0"/>
    <w:rsid w:val="009F018F"/>
    <w:rsid w:val="009F06F4"/>
    <w:rsid w:val="009F071E"/>
    <w:rsid w:val="009F09D2"/>
    <w:rsid w:val="009F0C56"/>
    <w:rsid w:val="009F1618"/>
    <w:rsid w:val="009F16C6"/>
    <w:rsid w:val="009F18F0"/>
    <w:rsid w:val="009F1EBE"/>
    <w:rsid w:val="009F21A9"/>
    <w:rsid w:val="009F260A"/>
    <w:rsid w:val="009F26E8"/>
    <w:rsid w:val="009F29A4"/>
    <w:rsid w:val="009F2DC3"/>
    <w:rsid w:val="009F2FE8"/>
    <w:rsid w:val="009F31CA"/>
    <w:rsid w:val="009F3863"/>
    <w:rsid w:val="009F390C"/>
    <w:rsid w:val="009F3BB7"/>
    <w:rsid w:val="009F3C5E"/>
    <w:rsid w:val="009F3EF7"/>
    <w:rsid w:val="009F4130"/>
    <w:rsid w:val="009F44C0"/>
    <w:rsid w:val="009F44E3"/>
    <w:rsid w:val="009F4984"/>
    <w:rsid w:val="009F4BB4"/>
    <w:rsid w:val="009F4E54"/>
    <w:rsid w:val="009F5204"/>
    <w:rsid w:val="009F551F"/>
    <w:rsid w:val="009F5853"/>
    <w:rsid w:val="009F5986"/>
    <w:rsid w:val="009F59CF"/>
    <w:rsid w:val="009F5DEA"/>
    <w:rsid w:val="009F5E75"/>
    <w:rsid w:val="009F630F"/>
    <w:rsid w:val="009F64AE"/>
    <w:rsid w:val="009F6593"/>
    <w:rsid w:val="009F71CA"/>
    <w:rsid w:val="009F77AF"/>
    <w:rsid w:val="009F7982"/>
    <w:rsid w:val="009F7BD1"/>
    <w:rsid w:val="009F7BDE"/>
    <w:rsid w:val="009F7EFF"/>
    <w:rsid w:val="00A003B2"/>
    <w:rsid w:val="00A0046B"/>
    <w:rsid w:val="00A004A8"/>
    <w:rsid w:val="00A00647"/>
    <w:rsid w:val="00A006CA"/>
    <w:rsid w:val="00A007BF"/>
    <w:rsid w:val="00A00AA1"/>
    <w:rsid w:val="00A00B02"/>
    <w:rsid w:val="00A0178B"/>
    <w:rsid w:val="00A01949"/>
    <w:rsid w:val="00A01BAD"/>
    <w:rsid w:val="00A01DAB"/>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CA1"/>
    <w:rsid w:val="00A03F8F"/>
    <w:rsid w:val="00A040ED"/>
    <w:rsid w:val="00A0431E"/>
    <w:rsid w:val="00A0441A"/>
    <w:rsid w:val="00A0461F"/>
    <w:rsid w:val="00A04780"/>
    <w:rsid w:val="00A04B4C"/>
    <w:rsid w:val="00A04CF4"/>
    <w:rsid w:val="00A05029"/>
    <w:rsid w:val="00A05079"/>
    <w:rsid w:val="00A053FC"/>
    <w:rsid w:val="00A054C0"/>
    <w:rsid w:val="00A05752"/>
    <w:rsid w:val="00A05BE6"/>
    <w:rsid w:val="00A05D1F"/>
    <w:rsid w:val="00A05DCD"/>
    <w:rsid w:val="00A05F34"/>
    <w:rsid w:val="00A0616F"/>
    <w:rsid w:val="00A0617D"/>
    <w:rsid w:val="00A061D8"/>
    <w:rsid w:val="00A061F0"/>
    <w:rsid w:val="00A0657F"/>
    <w:rsid w:val="00A0664F"/>
    <w:rsid w:val="00A0685F"/>
    <w:rsid w:val="00A06CF1"/>
    <w:rsid w:val="00A07013"/>
    <w:rsid w:val="00A075DD"/>
    <w:rsid w:val="00A075EF"/>
    <w:rsid w:val="00A0774C"/>
    <w:rsid w:val="00A07858"/>
    <w:rsid w:val="00A07B04"/>
    <w:rsid w:val="00A07B79"/>
    <w:rsid w:val="00A07F09"/>
    <w:rsid w:val="00A07F96"/>
    <w:rsid w:val="00A10583"/>
    <w:rsid w:val="00A10609"/>
    <w:rsid w:val="00A10836"/>
    <w:rsid w:val="00A10A0E"/>
    <w:rsid w:val="00A10B09"/>
    <w:rsid w:val="00A10E7D"/>
    <w:rsid w:val="00A11039"/>
    <w:rsid w:val="00A11045"/>
    <w:rsid w:val="00A110A2"/>
    <w:rsid w:val="00A11479"/>
    <w:rsid w:val="00A11A08"/>
    <w:rsid w:val="00A11B23"/>
    <w:rsid w:val="00A11B70"/>
    <w:rsid w:val="00A11DF4"/>
    <w:rsid w:val="00A1217B"/>
    <w:rsid w:val="00A12C0D"/>
    <w:rsid w:val="00A12D61"/>
    <w:rsid w:val="00A12E19"/>
    <w:rsid w:val="00A12EE3"/>
    <w:rsid w:val="00A131D4"/>
    <w:rsid w:val="00A13359"/>
    <w:rsid w:val="00A13B69"/>
    <w:rsid w:val="00A13C7A"/>
    <w:rsid w:val="00A13D1B"/>
    <w:rsid w:val="00A13DD0"/>
    <w:rsid w:val="00A13DE0"/>
    <w:rsid w:val="00A14071"/>
    <w:rsid w:val="00A1423E"/>
    <w:rsid w:val="00A143BD"/>
    <w:rsid w:val="00A14C7F"/>
    <w:rsid w:val="00A14E11"/>
    <w:rsid w:val="00A1507A"/>
    <w:rsid w:val="00A150EF"/>
    <w:rsid w:val="00A15210"/>
    <w:rsid w:val="00A15237"/>
    <w:rsid w:val="00A1531D"/>
    <w:rsid w:val="00A1552A"/>
    <w:rsid w:val="00A157D8"/>
    <w:rsid w:val="00A16217"/>
    <w:rsid w:val="00A1679F"/>
    <w:rsid w:val="00A16855"/>
    <w:rsid w:val="00A174E4"/>
    <w:rsid w:val="00A17E20"/>
    <w:rsid w:val="00A20027"/>
    <w:rsid w:val="00A20146"/>
    <w:rsid w:val="00A202E2"/>
    <w:rsid w:val="00A20338"/>
    <w:rsid w:val="00A204A6"/>
    <w:rsid w:val="00A206E2"/>
    <w:rsid w:val="00A20A6B"/>
    <w:rsid w:val="00A20EBC"/>
    <w:rsid w:val="00A21445"/>
    <w:rsid w:val="00A21F59"/>
    <w:rsid w:val="00A220F6"/>
    <w:rsid w:val="00A2232D"/>
    <w:rsid w:val="00A223F8"/>
    <w:rsid w:val="00A22478"/>
    <w:rsid w:val="00A2251F"/>
    <w:rsid w:val="00A226EA"/>
    <w:rsid w:val="00A22C84"/>
    <w:rsid w:val="00A23321"/>
    <w:rsid w:val="00A237B9"/>
    <w:rsid w:val="00A238AD"/>
    <w:rsid w:val="00A23DF5"/>
    <w:rsid w:val="00A241EA"/>
    <w:rsid w:val="00A24474"/>
    <w:rsid w:val="00A24584"/>
    <w:rsid w:val="00A247B5"/>
    <w:rsid w:val="00A2559B"/>
    <w:rsid w:val="00A25AF1"/>
    <w:rsid w:val="00A25FBA"/>
    <w:rsid w:val="00A2604F"/>
    <w:rsid w:val="00A260F5"/>
    <w:rsid w:val="00A26945"/>
    <w:rsid w:val="00A2698F"/>
    <w:rsid w:val="00A26AF4"/>
    <w:rsid w:val="00A26E5A"/>
    <w:rsid w:val="00A2727E"/>
    <w:rsid w:val="00A27BFC"/>
    <w:rsid w:val="00A27D51"/>
    <w:rsid w:val="00A27F2F"/>
    <w:rsid w:val="00A30067"/>
    <w:rsid w:val="00A30520"/>
    <w:rsid w:val="00A30524"/>
    <w:rsid w:val="00A30560"/>
    <w:rsid w:val="00A30956"/>
    <w:rsid w:val="00A30BA6"/>
    <w:rsid w:val="00A31029"/>
    <w:rsid w:val="00A311E3"/>
    <w:rsid w:val="00A3126C"/>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45"/>
    <w:rsid w:val="00A32E51"/>
    <w:rsid w:val="00A32F84"/>
    <w:rsid w:val="00A331FB"/>
    <w:rsid w:val="00A33540"/>
    <w:rsid w:val="00A33699"/>
    <w:rsid w:val="00A33738"/>
    <w:rsid w:val="00A337E6"/>
    <w:rsid w:val="00A33A2C"/>
    <w:rsid w:val="00A342A3"/>
    <w:rsid w:val="00A34404"/>
    <w:rsid w:val="00A346B7"/>
    <w:rsid w:val="00A346E9"/>
    <w:rsid w:val="00A346FB"/>
    <w:rsid w:val="00A34B38"/>
    <w:rsid w:val="00A3538A"/>
    <w:rsid w:val="00A3546E"/>
    <w:rsid w:val="00A3553D"/>
    <w:rsid w:val="00A358A5"/>
    <w:rsid w:val="00A35BC1"/>
    <w:rsid w:val="00A36116"/>
    <w:rsid w:val="00A3633E"/>
    <w:rsid w:val="00A36514"/>
    <w:rsid w:val="00A3661D"/>
    <w:rsid w:val="00A368FE"/>
    <w:rsid w:val="00A36BAE"/>
    <w:rsid w:val="00A37349"/>
    <w:rsid w:val="00A374AE"/>
    <w:rsid w:val="00A37794"/>
    <w:rsid w:val="00A377AC"/>
    <w:rsid w:val="00A3780E"/>
    <w:rsid w:val="00A378D9"/>
    <w:rsid w:val="00A37B19"/>
    <w:rsid w:val="00A37B77"/>
    <w:rsid w:val="00A37CEA"/>
    <w:rsid w:val="00A4000B"/>
    <w:rsid w:val="00A40410"/>
    <w:rsid w:val="00A40C0D"/>
    <w:rsid w:val="00A40E30"/>
    <w:rsid w:val="00A40EAE"/>
    <w:rsid w:val="00A40FD0"/>
    <w:rsid w:val="00A41017"/>
    <w:rsid w:val="00A41082"/>
    <w:rsid w:val="00A410BD"/>
    <w:rsid w:val="00A414B6"/>
    <w:rsid w:val="00A41AC9"/>
    <w:rsid w:val="00A41D2D"/>
    <w:rsid w:val="00A4286E"/>
    <w:rsid w:val="00A428A3"/>
    <w:rsid w:val="00A42946"/>
    <w:rsid w:val="00A42A5A"/>
    <w:rsid w:val="00A42ABB"/>
    <w:rsid w:val="00A430D4"/>
    <w:rsid w:val="00A4320C"/>
    <w:rsid w:val="00A43263"/>
    <w:rsid w:val="00A432D9"/>
    <w:rsid w:val="00A432ED"/>
    <w:rsid w:val="00A433F1"/>
    <w:rsid w:val="00A437B4"/>
    <w:rsid w:val="00A437EA"/>
    <w:rsid w:val="00A43926"/>
    <w:rsid w:val="00A43AFC"/>
    <w:rsid w:val="00A43E8F"/>
    <w:rsid w:val="00A43FB2"/>
    <w:rsid w:val="00A44223"/>
    <w:rsid w:val="00A444DF"/>
    <w:rsid w:val="00A446A2"/>
    <w:rsid w:val="00A4471E"/>
    <w:rsid w:val="00A459A2"/>
    <w:rsid w:val="00A45CAF"/>
    <w:rsid w:val="00A45DFC"/>
    <w:rsid w:val="00A46102"/>
    <w:rsid w:val="00A46165"/>
    <w:rsid w:val="00A463D0"/>
    <w:rsid w:val="00A46553"/>
    <w:rsid w:val="00A469E7"/>
    <w:rsid w:val="00A46C14"/>
    <w:rsid w:val="00A46E0A"/>
    <w:rsid w:val="00A47314"/>
    <w:rsid w:val="00A476D5"/>
    <w:rsid w:val="00A47AB2"/>
    <w:rsid w:val="00A47C3E"/>
    <w:rsid w:val="00A47CE4"/>
    <w:rsid w:val="00A47D29"/>
    <w:rsid w:val="00A47D2D"/>
    <w:rsid w:val="00A47D97"/>
    <w:rsid w:val="00A47E76"/>
    <w:rsid w:val="00A47FA2"/>
    <w:rsid w:val="00A50247"/>
    <w:rsid w:val="00A5041B"/>
    <w:rsid w:val="00A504DE"/>
    <w:rsid w:val="00A509CD"/>
    <w:rsid w:val="00A50A97"/>
    <w:rsid w:val="00A50AB9"/>
    <w:rsid w:val="00A50B37"/>
    <w:rsid w:val="00A50B6D"/>
    <w:rsid w:val="00A5140B"/>
    <w:rsid w:val="00A514ED"/>
    <w:rsid w:val="00A51868"/>
    <w:rsid w:val="00A51AF1"/>
    <w:rsid w:val="00A51B6F"/>
    <w:rsid w:val="00A51B76"/>
    <w:rsid w:val="00A51C1E"/>
    <w:rsid w:val="00A52382"/>
    <w:rsid w:val="00A52A2E"/>
    <w:rsid w:val="00A52A36"/>
    <w:rsid w:val="00A52AE8"/>
    <w:rsid w:val="00A52B1C"/>
    <w:rsid w:val="00A52BFC"/>
    <w:rsid w:val="00A52C18"/>
    <w:rsid w:val="00A52E8B"/>
    <w:rsid w:val="00A53AC6"/>
    <w:rsid w:val="00A53C90"/>
    <w:rsid w:val="00A5405C"/>
    <w:rsid w:val="00A5405F"/>
    <w:rsid w:val="00A5418A"/>
    <w:rsid w:val="00A541EE"/>
    <w:rsid w:val="00A5437B"/>
    <w:rsid w:val="00A5442F"/>
    <w:rsid w:val="00A54596"/>
    <w:rsid w:val="00A546F7"/>
    <w:rsid w:val="00A54B26"/>
    <w:rsid w:val="00A54BFE"/>
    <w:rsid w:val="00A54DC0"/>
    <w:rsid w:val="00A54DF3"/>
    <w:rsid w:val="00A54F97"/>
    <w:rsid w:val="00A5541B"/>
    <w:rsid w:val="00A55470"/>
    <w:rsid w:val="00A5578F"/>
    <w:rsid w:val="00A557EA"/>
    <w:rsid w:val="00A55A5F"/>
    <w:rsid w:val="00A55AEB"/>
    <w:rsid w:val="00A55B87"/>
    <w:rsid w:val="00A55CDD"/>
    <w:rsid w:val="00A56307"/>
    <w:rsid w:val="00A56605"/>
    <w:rsid w:val="00A566AB"/>
    <w:rsid w:val="00A56820"/>
    <w:rsid w:val="00A56C8B"/>
    <w:rsid w:val="00A56E2D"/>
    <w:rsid w:val="00A56EAD"/>
    <w:rsid w:val="00A56F2E"/>
    <w:rsid w:val="00A571B1"/>
    <w:rsid w:val="00A575A5"/>
    <w:rsid w:val="00A57823"/>
    <w:rsid w:val="00A57944"/>
    <w:rsid w:val="00A57FDD"/>
    <w:rsid w:val="00A60311"/>
    <w:rsid w:val="00A608CA"/>
    <w:rsid w:val="00A61031"/>
    <w:rsid w:val="00A6118D"/>
    <w:rsid w:val="00A612F8"/>
    <w:rsid w:val="00A614D6"/>
    <w:rsid w:val="00A617BE"/>
    <w:rsid w:val="00A61847"/>
    <w:rsid w:val="00A623FD"/>
    <w:rsid w:val="00A6289D"/>
    <w:rsid w:val="00A62909"/>
    <w:rsid w:val="00A62C38"/>
    <w:rsid w:val="00A63210"/>
    <w:rsid w:val="00A63378"/>
    <w:rsid w:val="00A63C0A"/>
    <w:rsid w:val="00A63E97"/>
    <w:rsid w:val="00A64012"/>
    <w:rsid w:val="00A641E9"/>
    <w:rsid w:val="00A64227"/>
    <w:rsid w:val="00A64345"/>
    <w:rsid w:val="00A64861"/>
    <w:rsid w:val="00A64970"/>
    <w:rsid w:val="00A64AF8"/>
    <w:rsid w:val="00A64BAC"/>
    <w:rsid w:val="00A64D5E"/>
    <w:rsid w:val="00A6526B"/>
    <w:rsid w:val="00A65644"/>
    <w:rsid w:val="00A65AD9"/>
    <w:rsid w:val="00A663BF"/>
    <w:rsid w:val="00A66A4C"/>
    <w:rsid w:val="00A67008"/>
    <w:rsid w:val="00A670EF"/>
    <w:rsid w:val="00A67366"/>
    <w:rsid w:val="00A674A2"/>
    <w:rsid w:val="00A676CA"/>
    <w:rsid w:val="00A67863"/>
    <w:rsid w:val="00A67BD4"/>
    <w:rsid w:val="00A707A1"/>
    <w:rsid w:val="00A70C45"/>
    <w:rsid w:val="00A70FF7"/>
    <w:rsid w:val="00A710C3"/>
    <w:rsid w:val="00A717E1"/>
    <w:rsid w:val="00A71847"/>
    <w:rsid w:val="00A71851"/>
    <w:rsid w:val="00A71931"/>
    <w:rsid w:val="00A71ADC"/>
    <w:rsid w:val="00A71B09"/>
    <w:rsid w:val="00A71C3A"/>
    <w:rsid w:val="00A72411"/>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50FF"/>
    <w:rsid w:val="00A75346"/>
    <w:rsid w:val="00A754DB"/>
    <w:rsid w:val="00A756BA"/>
    <w:rsid w:val="00A756F4"/>
    <w:rsid w:val="00A75887"/>
    <w:rsid w:val="00A75A27"/>
    <w:rsid w:val="00A75D19"/>
    <w:rsid w:val="00A75FBE"/>
    <w:rsid w:val="00A7606D"/>
    <w:rsid w:val="00A7616C"/>
    <w:rsid w:val="00A7682F"/>
    <w:rsid w:val="00A76968"/>
    <w:rsid w:val="00A7709F"/>
    <w:rsid w:val="00A77186"/>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1610"/>
    <w:rsid w:val="00A818BE"/>
    <w:rsid w:val="00A82482"/>
    <w:rsid w:val="00A82592"/>
    <w:rsid w:val="00A82669"/>
    <w:rsid w:val="00A828F2"/>
    <w:rsid w:val="00A82A6F"/>
    <w:rsid w:val="00A82CA8"/>
    <w:rsid w:val="00A830E3"/>
    <w:rsid w:val="00A8323A"/>
    <w:rsid w:val="00A835E6"/>
    <w:rsid w:val="00A8394F"/>
    <w:rsid w:val="00A84880"/>
    <w:rsid w:val="00A84948"/>
    <w:rsid w:val="00A84AC0"/>
    <w:rsid w:val="00A84F6C"/>
    <w:rsid w:val="00A85501"/>
    <w:rsid w:val="00A85868"/>
    <w:rsid w:val="00A858AF"/>
    <w:rsid w:val="00A85B68"/>
    <w:rsid w:val="00A864B5"/>
    <w:rsid w:val="00A86594"/>
    <w:rsid w:val="00A86647"/>
    <w:rsid w:val="00A86B0B"/>
    <w:rsid w:val="00A86B59"/>
    <w:rsid w:val="00A86F41"/>
    <w:rsid w:val="00A8712A"/>
    <w:rsid w:val="00A87189"/>
    <w:rsid w:val="00A8734F"/>
    <w:rsid w:val="00A87583"/>
    <w:rsid w:val="00A87A2F"/>
    <w:rsid w:val="00A900E6"/>
    <w:rsid w:val="00A904E1"/>
    <w:rsid w:val="00A90522"/>
    <w:rsid w:val="00A90557"/>
    <w:rsid w:val="00A9066D"/>
    <w:rsid w:val="00A906D9"/>
    <w:rsid w:val="00A9076B"/>
    <w:rsid w:val="00A90A07"/>
    <w:rsid w:val="00A90BA1"/>
    <w:rsid w:val="00A90DA2"/>
    <w:rsid w:val="00A9144D"/>
    <w:rsid w:val="00A9161A"/>
    <w:rsid w:val="00A91984"/>
    <w:rsid w:val="00A919D2"/>
    <w:rsid w:val="00A91C1A"/>
    <w:rsid w:val="00A91E6B"/>
    <w:rsid w:val="00A9220D"/>
    <w:rsid w:val="00A9237F"/>
    <w:rsid w:val="00A93004"/>
    <w:rsid w:val="00A930B9"/>
    <w:rsid w:val="00A93394"/>
    <w:rsid w:val="00A93411"/>
    <w:rsid w:val="00A935ED"/>
    <w:rsid w:val="00A93B3F"/>
    <w:rsid w:val="00A93BB7"/>
    <w:rsid w:val="00A93D70"/>
    <w:rsid w:val="00A93E3D"/>
    <w:rsid w:val="00A93EA4"/>
    <w:rsid w:val="00A93F88"/>
    <w:rsid w:val="00A9444E"/>
    <w:rsid w:val="00A94BCA"/>
    <w:rsid w:val="00A94EC1"/>
    <w:rsid w:val="00A95042"/>
    <w:rsid w:val="00A95139"/>
    <w:rsid w:val="00A95221"/>
    <w:rsid w:val="00A95226"/>
    <w:rsid w:val="00A95420"/>
    <w:rsid w:val="00A95580"/>
    <w:rsid w:val="00A958DF"/>
    <w:rsid w:val="00A95E7C"/>
    <w:rsid w:val="00A96088"/>
    <w:rsid w:val="00A9611E"/>
    <w:rsid w:val="00A96234"/>
    <w:rsid w:val="00A9623E"/>
    <w:rsid w:val="00A9630E"/>
    <w:rsid w:val="00A966CE"/>
    <w:rsid w:val="00A969A3"/>
    <w:rsid w:val="00A96ACF"/>
    <w:rsid w:val="00A96B12"/>
    <w:rsid w:val="00A96FEE"/>
    <w:rsid w:val="00A9702C"/>
    <w:rsid w:val="00A97227"/>
    <w:rsid w:val="00A97587"/>
    <w:rsid w:val="00A97AF6"/>
    <w:rsid w:val="00AA0042"/>
    <w:rsid w:val="00AA05CC"/>
    <w:rsid w:val="00AA0BDE"/>
    <w:rsid w:val="00AA0F08"/>
    <w:rsid w:val="00AA0F21"/>
    <w:rsid w:val="00AA15DD"/>
    <w:rsid w:val="00AA2170"/>
    <w:rsid w:val="00AA24D9"/>
    <w:rsid w:val="00AA2989"/>
    <w:rsid w:val="00AA2B6C"/>
    <w:rsid w:val="00AA2B86"/>
    <w:rsid w:val="00AA3025"/>
    <w:rsid w:val="00AA314E"/>
    <w:rsid w:val="00AA324B"/>
    <w:rsid w:val="00AA3374"/>
    <w:rsid w:val="00AA33E0"/>
    <w:rsid w:val="00AA34E5"/>
    <w:rsid w:val="00AA3616"/>
    <w:rsid w:val="00AA370C"/>
    <w:rsid w:val="00AA3793"/>
    <w:rsid w:val="00AA3CB7"/>
    <w:rsid w:val="00AA44CE"/>
    <w:rsid w:val="00AA459D"/>
    <w:rsid w:val="00AA4649"/>
    <w:rsid w:val="00AA4795"/>
    <w:rsid w:val="00AA49AA"/>
    <w:rsid w:val="00AA4D33"/>
    <w:rsid w:val="00AA4F67"/>
    <w:rsid w:val="00AA4FFE"/>
    <w:rsid w:val="00AA514F"/>
    <w:rsid w:val="00AA527A"/>
    <w:rsid w:val="00AA53BF"/>
    <w:rsid w:val="00AA589F"/>
    <w:rsid w:val="00AA5914"/>
    <w:rsid w:val="00AA591E"/>
    <w:rsid w:val="00AA59DD"/>
    <w:rsid w:val="00AA5AED"/>
    <w:rsid w:val="00AA5DCD"/>
    <w:rsid w:val="00AA60AA"/>
    <w:rsid w:val="00AA618E"/>
    <w:rsid w:val="00AA653D"/>
    <w:rsid w:val="00AA658E"/>
    <w:rsid w:val="00AA6954"/>
    <w:rsid w:val="00AA6AF1"/>
    <w:rsid w:val="00AA6BAD"/>
    <w:rsid w:val="00AA6D47"/>
    <w:rsid w:val="00AA72F8"/>
    <w:rsid w:val="00AA75AE"/>
    <w:rsid w:val="00AA7674"/>
    <w:rsid w:val="00AA7A8F"/>
    <w:rsid w:val="00AA7B83"/>
    <w:rsid w:val="00AA7D81"/>
    <w:rsid w:val="00AB020B"/>
    <w:rsid w:val="00AB0255"/>
    <w:rsid w:val="00AB033F"/>
    <w:rsid w:val="00AB03C1"/>
    <w:rsid w:val="00AB0611"/>
    <w:rsid w:val="00AB0684"/>
    <w:rsid w:val="00AB07D5"/>
    <w:rsid w:val="00AB0DB7"/>
    <w:rsid w:val="00AB118C"/>
    <w:rsid w:val="00AB16BB"/>
    <w:rsid w:val="00AB18FF"/>
    <w:rsid w:val="00AB1994"/>
    <w:rsid w:val="00AB1AA9"/>
    <w:rsid w:val="00AB1FAF"/>
    <w:rsid w:val="00AB1FE2"/>
    <w:rsid w:val="00AB2048"/>
    <w:rsid w:val="00AB213D"/>
    <w:rsid w:val="00AB243C"/>
    <w:rsid w:val="00AB26B6"/>
    <w:rsid w:val="00AB29A5"/>
    <w:rsid w:val="00AB2E54"/>
    <w:rsid w:val="00AB304E"/>
    <w:rsid w:val="00AB315C"/>
    <w:rsid w:val="00AB3371"/>
    <w:rsid w:val="00AB3A4C"/>
    <w:rsid w:val="00AB3BB7"/>
    <w:rsid w:val="00AB3F69"/>
    <w:rsid w:val="00AB3FE8"/>
    <w:rsid w:val="00AB401D"/>
    <w:rsid w:val="00AB4A3B"/>
    <w:rsid w:val="00AB4A52"/>
    <w:rsid w:val="00AB4B53"/>
    <w:rsid w:val="00AB4C36"/>
    <w:rsid w:val="00AB4C6A"/>
    <w:rsid w:val="00AB530C"/>
    <w:rsid w:val="00AB55E4"/>
    <w:rsid w:val="00AB564F"/>
    <w:rsid w:val="00AB56B3"/>
    <w:rsid w:val="00AB57E2"/>
    <w:rsid w:val="00AB5A20"/>
    <w:rsid w:val="00AB5A91"/>
    <w:rsid w:val="00AB5B72"/>
    <w:rsid w:val="00AB5BDF"/>
    <w:rsid w:val="00AB5D13"/>
    <w:rsid w:val="00AB5F0C"/>
    <w:rsid w:val="00AB5F22"/>
    <w:rsid w:val="00AB61D3"/>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6DB"/>
    <w:rsid w:val="00AC0713"/>
    <w:rsid w:val="00AC089C"/>
    <w:rsid w:val="00AC0911"/>
    <w:rsid w:val="00AC09BB"/>
    <w:rsid w:val="00AC09C3"/>
    <w:rsid w:val="00AC0CA8"/>
    <w:rsid w:val="00AC0EBB"/>
    <w:rsid w:val="00AC0F99"/>
    <w:rsid w:val="00AC17EF"/>
    <w:rsid w:val="00AC19E9"/>
    <w:rsid w:val="00AC1B4F"/>
    <w:rsid w:val="00AC1C5C"/>
    <w:rsid w:val="00AC1D0A"/>
    <w:rsid w:val="00AC2081"/>
    <w:rsid w:val="00AC2185"/>
    <w:rsid w:val="00AC232E"/>
    <w:rsid w:val="00AC2528"/>
    <w:rsid w:val="00AC289B"/>
    <w:rsid w:val="00AC298B"/>
    <w:rsid w:val="00AC2DBE"/>
    <w:rsid w:val="00AC2DDF"/>
    <w:rsid w:val="00AC2E25"/>
    <w:rsid w:val="00AC3652"/>
    <w:rsid w:val="00AC3785"/>
    <w:rsid w:val="00AC3A4F"/>
    <w:rsid w:val="00AC3EA4"/>
    <w:rsid w:val="00AC3ED8"/>
    <w:rsid w:val="00AC3FA2"/>
    <w:rsid w:val="00AC437D"/>
    <w:rsid w:val="00AC44C2"/>
    <w:rsid w:val="00AC4C56"/>
    <w:rsid w:val="00AC4C80"/>
    <w:rsid w:val="00AC5224"/>
    <w:rsid w:val="00AC5476"/>
    <w:rsid w:val="00AC555D"/>
    <w:rsid w:val="00AC5981"/>
    <w:rsid w:val="00AC59A2"/>
    <w:rsid w:val="00AC5A1E"/>
    <w:rsid w:val="00AC615A"/>
    <w:rsid w:val="00AC674B"/>
    <w:rsid w:val="00AC6955"/>
    <w:rsid w:val="00AC6B04"/>
    <w:rsid w:val="00AC6F54"/>
    <w:rsid w:val="00AC71DE"/>
    <w:rsid w:val="00AC7618"/>
    <w:rsid w:val="00AC7B01"/>
    <w:rsid w:val="00AC7F1B"/>
    <w:rsid w:val="00AC7F3D"/>
    <w:rsid w:val="00AD0330"/>
    <w:rsid w:val="00AD056B"/>
    <w:rsid w:val="00AD09E4"/>
    <w:rsid w:val="00AD0EC7"/>
    <w:rsid w:val="00AD0F27"/>
    <w:rsid w:val="00AD1252"/>
    <w:rsid w:val="00AD12C2"/>
    <w:rsid w:val="00AD13E0"/>
    <w:rsid w:val="00AD1609"/>
    <w:rsid w:val="00AD19C1"/>
    <w:rsid w:val="00AD1A4B"/>
    <w:rsid w:val="00AD1B24"/>
    <w:rsid w:val="00AD1C3D"/>
    <w:rsid w:val="00AD1DAD"/>
    <w:rsid w:val="00AD1EFE"/>
    <w:rsid w:val="00AD2318"/>
    <w:rsid w:val="00AD2856"/>
    <w:rsid w:val="00AD2A8B"/>
    <w:rsid w:val="00AD2AFB"/>
    <w:rsid w:val="00AD2CD7"/>
    <w:rsid w:val="00AD34A5"/>
    <w:rsid w:val="00AD37D9"/>
    <w:rsid w:val="00AD396F"/>
    <w:rsid w:val="00AD3A3D"/>
    <w:rsid w:val="00AD3E16"/>
    <w:rsid w:val="00AD3ED5"/>
    <w:rsid w:val="00AD4074"/>
    <w:rsid w:val="00AD41CD"/>
    <w:rsid w:val="00AD4AAE"/>
    <w:rsid w:val="00AD4B31"/>
    <w:rsid w:val="00AD512B"/>
    <w:rsid w:val="00AD5534"/>
    <w:rsid w:val="00AD57F8"/>
    <w:rsid w:val="00AD59A5"/>
    <w:rsid w:val="00AD6393"/>
    <w:rsid w:val="00AD645E"/>
    <w:rsid w:val="00AD66B2"/>
    <w:rsid w:val="00AD6C1D"/>
    <w:rsid w:val="00AD7223"/>
    <w:rsid w:val="00AD761A"/>
    <w:rsid w:val="00AD77A2"/>
    <w:rsid w:val="00AD7973"/>
    <w:rsid w:val="00AE00F4"/>
    <w:rsid w:val="00AE0121"/>
    <w:rsid w:val="00AE0190"/>
    <w:rsid w:val="00AE01C8"/>
    <w:rsid w:val="00AE0207"/>
    <w:rsid w:val="00AE0281"/>
    <w:rsid w:val="00AE0453"/>
    <w:rsid w:val="00AE0E84"/>
    <w:rsid w:val="00AE0F17"/>
    <w:rsid w:val="00AE16A6"/>
    <w:rsid w:val="00AE1724"/>
    <w:rsid w:val="00AE1AB6"/>
    <w:rsid w:val="00AE1EB7"/>
    <w:rsid w:val="00AE1FD6"/>
    <w:rsid w:val="00AE2032"/>
    <w:rsid w:val="00AE2191"/>
    <w:rsid w:val="00AE245C"/>
    <w:rsid w:val="00AE27E1"/>
    <w:rsid w:val="00AE2B1E"/>
    <w:rsid w:val="00AE2B98"/>
    <w:rsid w:val="00AE3353"/>
    <w:rsid w:val="00AE33DE"/>
    <w:rsid w:val="00AE3446"/>
    <w:rsid w:val="00AE35A6"/>
    <w:rsid w:val="00AE3B0F"/>
    <w:rsid w:val="00AE3E26"/>
    <w:rsid w:val="00AE4046"/>
    <w:rsid w:val="00AE439F"/>
    <w:rsid w:val="00AE468E"/>
    <w:rsid w:val="00AE4A89"/>
    <w:rsid w:val="00AE4E7E"/>
    <w:rsid w:val="00AE516A"/>
    <w:rsid w:val="00AE5683"/>
    <w:rsid w:val="00AE57BF"/>
    <w:rsid w:val="00AE57FC"/>
    <w:rsid w:val="00AE5A2B"/>
    <w:rsid w:val="00AE602F"/>
    <w:rsid w:val="00AE644A"/>
    <w:rsid w:val="00AE671A"/>
    <w:rsid w:val="00AE6834"/>
    <w:rsid w:val="00AE6A3B"/>
    <w:rsid w:val="00AE6C14"/>
    <w:rsid w:val="00AE6D78"/>
    <w:rsid w:val="00AE71F8"/>
    <w:rsid w:val="00AE7522"/>
    <w:rsid w:val="00AE762D"/>
    <w:rsid w:val="00AE7C3F"/>
    <w:rsid w:val="00AE7D80"/>
    <w:rsid w:val="00AE7F1B"/>
    <w:rsid w:val="00AF024A"/>
    <w:rsid w:val="00AF02C6"/>
    <w:rsid w:val="00AF03EC"/>
    <w:rsid w:val="00AF0750"/>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7D3"/>
    <w:rsid w:val="00AF296A"/>
    <w:rsid w:val="00AF2B5F"/>
    <w:rsid w:val="00AF2B9A"/>
    <w:rsid w:val="00AF2BE0"/>
    <w:rsid w:val="00AF2D12"/>
    <w:rsid w:val="00AF2E69"/>
    <w:rsid w:val="00AF31EF"/>
    <w:rsid w:val="00AF34CA"/>
    <w:rsid w:val="00AF3592"/>
    <w:rsid w:val="00AF36AE"/>
    <w:rsid w:val="00AF37B4"/>
    <w:rsid w:val="00AF3E6E"/>
    <w:rsid w:val="00AF41ED"/>
    <w:rsid w:val="00AF4A1C"/>
    <w:rsid w:val="00AF5126"/>
    <w:rsid w:val="00AF54E0"/>
    <w:rsid w:val="00AF554D"/>
    <w:rsid w:val="00AF55C2"/>
    <w:rsid w:val="00AF5B68"/>
    <w:rsid w:val="00AF5CFD"/>
    <w:rsid w:val="00AF6986"/>
    <w:rsid w:val="00AF71E5"/>
    <w:rsid w:val="00AF7217"/>
    <w:rsid w:val="00AF73FA"/>
    <w:rsid w:val="00AF741F"/>
    <w:rsid w:val="00AF796D"/>
    <w:rsid w:val="00AF7A0B"/>
    <w:rsid w:val="00AF7D54"/>
    <w:rsid w:val="00B00209"/>
    <w:rsid w:val="00B00773"/>
    <w:rsid w:val="00B00879"/>
    <w:rsid w:val="00B008C0"/>
    <w:rsid w:val="00B00926"/>
    <w:rsid w:val="00B00DA7"/>
    <w:rsid w:val="00B00F70"/>
    <w:rsid w:val="00B01322"/>
    <w:rsid w:val="00B0155B"/>
    <w:rsid w:val="00B01582"/>
    <w:rsid w:val="00B01E7C"/>
    <w:rsid w:val="00B0204A"/>
    <w:rsid w:val="00B025BE"/>
    <w:rsid w:val="00B02B61"/>
    <w:rsid w:val="00B02EC4"/>
    <w:rsid w:val="00B02FEC"/>
    <w:rsid w:val="00B0307F"/>
    <w:rsid w:val="00B03C14"/>
    <w:rsid w:val="00B03FA4"/>
    <w:rsid w:val="00B03FDA"/>
    <w:rsid w:val="00B05297"/>
    <w:rsid w:val="00B053DD"/>
    <w:rsid w:val="00B0582F"/>
    <w:rsid w:val="00B05B1B"/>
    <w:rsid w:val="00B05D96"/>
    <w:rsid w:val="00B06221"/>
    <w:rsid w:val="00B0623A"/>
    <w:rsid w:val="00B06724"/>
    <w:rsid w:val="00B06A26"/>
    <w:rsid w:val="00B06D0F"/>
    <w:rsid w:val="00B06EE6"/>
    <w:rsid w:val="00B06F0C"/>
    <w:rsid w:val="00B076A5"/>
    <w:rsid w:val="00B07928"/>
    <w:rsid w:val="00B07A01"/>
    <w:rsid w:val="00B07AE8"/>
    <w:rsid w:val="00B07B78"/>
    <w:rsid w:val="00B10131"/>
    <w:rsid w:val="00B10167"/>
    <w:rsid w:val="00B102B2"/>
    <w:rsid w:val="00B1042E"/>
    <w:rsid w:val="00B10A65"/>
    <w:rsid w:val="00B10B9C"/>
    <w:rsid w:val="00B10DE8"/>
    <w:rsid w:val="00B10E29"/>
    <w:rsid w:val="00B10F62"/>
    <w:rsid w:val="00B110F6"/>
    <w:rsid w:val="00B112E0"/>
    <w:rsid w:val="00B11452"/>
    <w:rsid w:val="00B11662"/>
    <w:rsid w:val="00B11735"/>
    <w:rsid w:val="00B1177F"/>
    <w:rsid w:val="00B11887"/>
    <w:rsid w:val="00B118CD"/>
    <w:rsid w:val="00B11911"/>
    <w:rsid w:val="00B11C27"/>
    <w:rsid w:val="00B11C60"/>
    <w:rsid w:val="00B11F08"/>
    <w:rsid w:val="00B12278"/>
    <w:rsid w:val="00B12543"/>
    <w:rsid w:val="00B12B12"/>
    <w:rsid w:val="00B1312C"/>
    <w:rsid w:val="00B131CD"/>
    <w:rsid w:val="00B13403"/>
    <w:rsid w:val="00B13B8A"/>
    <w:rsid w:val="00B13C46"/>
    <w:rsid w:val="00B13DE1"/>
    <w:rsid w:val="00B143AF"/>
    <w:rsid w:val="00B14C75"/>
    <w:rsid w:val="00B14CEC"/>
    <w:rsid w:val="00B14D7C"/>
    <w:rsid w:val="00B14E27"/>
    <w:rsid w:val="00B15359"/>
    <w:rsid w:val="00B15608"/>
    <w:rsid w:val="00B1573E"/>
    <w:rsid w:val="00B15ECF"/>
    <w:rsid w:val="00B15FC7"/>
    <w:rsid w:val="00B16363"/>
    <w:rsid w:val="00B16457"/>
    <w:rsid w:val="00B16655"/>
    <w:rsid w:val="00B16FEC"/>
    <w:rsid w:val="00B17071"/>
    <w:rsid w:val="00B17574"/>
    <w:rsid w:val="00B177FA"/>
    <w:rsid w:val="00B17D84"/>
    <w:rsid w:val="00B20506"/>
    <w:rsid w:val="00B20BB7"/>
    <w:rsid w:val="00B21295"/>
    <w:rsid w:val="00B212C6"/>
    <w:rsid w:val="00B2154C"/>
    <w:rsid w:val="00B21A7A"/>
    <w:rsid w:val="00B21F42"/>
    <w:rsid w:val="00B22217"/>
    <w:rsid w:val="00B225FB"/>
    <w:rsid w:val="00B227CD"/>
    <w:rsid w:val="00B22869"/>
    <w:rsid w:val="00B229B2"/>
    <w:rsid w:val="00B22F08"/>
    <w:rsid w:val="00B230B5"/>
    <w:rsid w:val="00B23671"/>
    <w:rsid w:val="00B24186"/>
    <w:rsid w:val="00B243C2"/>
    <w:rsid w:val="00B2461F"/>
    <w:rsid w:val="00B24750"/>
    <w:rsid w:val="00B24828"/>
    <w:rsid w:val="00B24961"/>
    <w:rsid w:val="00B24D06"/>
    <w:rsid w:val="00B24E64"/>
    <w:rsid w:val="00B250B2"/>
    <w:rsid w:val="00B25818"/>
    <w:rsid w:val="00B25847"/>
    <w:rsid w:val="00B259AF"/>
    <w:rsid w:val="00B25CB7"/>
    <w:rsid w:val="00B25EB2"/>
    <w:rsid w:val="00B2614A"/>
    <w:rsid w:val="00B26237"/>
    <w:rsid w:val="00B26273"/>
    <w:rsid w:val="00B264E1"/>
    <w:rsid w:val="00B2670C"/>
    <w:rsid w:val="00B26F29"/>
    <w:rsid w:val="00B26F99"/>
    <w:rsid w:val="00B2707A"/>
    <w:rsid w:val="00B271FE"/>
    <w:rsid w:val="00B27393"/>
    <w:rsid w:val="00B2747E"/>
    <w:rsid w:val="00B277A2"/>
    <w:rsid w:val="00B2788D"/>
    <w:rsid w:val="00B278BC"/>
    <w:rsid w:val="00B279EF"/>
    <w:rsid w:val="00B27C5A"/>
    <w:rsid w:val="00B27CFF"/>
    <w:rsid w:val="00B302A9"/>
    <w:rsid w:val="00B302BF"/>
    <w:rsid w:val="00B3085A"/>
    <w:rsid w:val="00B30D46"/>
    <w:rsid w:val="00B30E27"/>
    <w:rsid w:val="00B30E44"/>
    <w:rsid w:val="00B31071"/>
    <w:rsid w:val="00B314F4"/>
    <w:rsid w:val="00B317C3"/>
    <w:rsid w:val="00B31B1D"/>
    <w:rsid w:val="00B31D6E"/>
    <w:rsid w:val="00B31E46"/>
    <w:rsid w:val="00B31F54"/>
    <w:rsid w:val="00B32458"/>
    <w:rsid w:val="00B324AF"/>
    <w:rsid w:val="00B32A1A"/>
    <w:rsid w:val="00B32BE5"/>
    <w:rsid w:val="00B32C81"/>
    <w:rsid w:val="00B334AF"/>
    <w:rsid w:val="00B337F5"/>
    <w:rsid w:val="00B33A90"/>
    <w:rsid w:val="00B33CE4"/>
    <w:rsid w:val="00B3413F"/>
    <w:rsid w:val="00B34222"/>
    <w:rsid w:val="00B34267"/>
    <w:rsid w:val="00B3434E"/>
    <w:rsid w:val="00B34541"/>
    <w:rsid w:val="00B34C61"/>
    <w:rsid w:val="00B34E68"/>
    <w:rsid w:val="00B3526C"/>
    <w:rsid w:val="00B3597C"/>
    <w:rsid w:val="00B35F39"/>
    <w:rsid w:val="00B36207"/>
    <w:rsid w:val="00B36543"/>
    <w:rsid w:val="00B3660B"/>
    <w:rsid w:val="00B3660F"/>
    <w:rsid w:val="00B36CD1"/>
    <w:rsid w:val="00B373A2"/>
    <w:rsid w:val="00B375C2"/>
    <w:rsid w:val="00B375D3"/>
    <w:rsid w:val="00B37808"/>
    <w:rsid w:val="00B37C1F"/>
    <w:rsid w:val="00B37F08"/>
    <w:rsid w:val="00B402E2"/>
    <w:rsid w:val="00B4057D"/>
    <w:rsid w:val="00B405BE"/>
    <w:rsid w:val="00B40A12"/>
    <w:rsid w:val="00B40A2F"/>
    <w:rsid w:val="00B40AB0"/>
    <w:rsid w:val="00B40AB2"/>
    <w:rsid w:val="00B40ED2"/>
    <w:rsid w:val="00B40EF7"/>
    <w:rsid w:val="00B412E8"/>
    <w:rsid w:val="00B4157A"/>
    <w:rsid w:val="00B41899"/>
    <w:rsid w:val="00B41B9E"/>
    <w:rsid w:val="00B42003"/>
    <w:rsid w:val="00B42142"/>
    <w:rsid w:val="00B422E2"/>
    <w:rsid w:val="00B42334"/>
    <w:rsid w:val="00B423BB"/>
    <w:rsid w:val="00B427E9"/>
    <w:rsid w:val="00B428C6"/>
    <w:rsid w:val="00B42A46"/>
    <w:rsid w:val="00B42BAC"/>
    <w:rsid w:val="00B42EF7"/>
    <w:rsid w:val="00B42FEF"/>
    <w:rsid w:val="00B431D8"/>
    <w:rsid w:val="00B4323F"/>
    <w:rsid w:val="00B432A1"/>
    <w:rsid w:val="00B435F2"/>
    <w:rsid w:val="00B440E4"/>
    <w:rsid w:val="00B44121"/>
    <w:rsid w:val="00B442F2"/>
    <w:rsid w:val="00B4477D"/>
    <w:rsid w:val="00B448A2"/>
    <w:rsid w:val="00B448EF"/>
    <w:rsid w:val="00B44A46"/>
    <w:rsid w:val="00B44B2A"/>
    <w:rsid w:val="00B4513B"/>
    <w:rsid w:val="00B452B2"/>
    <w:rsid w:val="00B458AA"/>
    <w:rsid w:val="00B45AE8"/>
    <w:rsid w:val="00B45D24"/>
    <w:rsid w:val="00B46066"/>
    <w:rsid w:val="00B4620D"/>
    <w:rsid w:val="00B46B22"/>
    <w:rsid w:val="00B46C93"/>
    <w:rsid w:val="00B46C9A"/>
    <w:rsid w:val="00B46E3C"/>
    <w:rsid w:val="00B471F2"/>
    <w:rsid w:val="00B4790A"/>
    <w:rsid w:val="00B47FDA"/>
    <w:rsid w:val="00B500EF"/>
    <w:rsid w:val="00B507B0"/>
    <w:rsid w:val="00B50AC0"/>
    <w:rsid w:val="00B50B11"/>
    <w:rsid w:val="00B50E21"/>
    <w:rsid w:val="00B50E24"/>
    <w:rsid w:val="00B50E41"/>
    <w:rsid w:val="00B50EC8"/>
    <w:rsid w:val="00B50EDC"/>
    <w:rsid w:val="00B51134"/>
    <w:rsid w:val="00B5140A"/>
    <w:rsid w:val="00B51A35"/>
    <w:rsid w:val="00B524B9"/>
    <w:rsid w:val="00B52AE7"/>
    <w:rsid w:val="00B52DE3"/>
    <w:rsid w:val="00B52EF3"/>
    <w:rsid w:val="00B52F0F"/>
    <w:rsid w:val="00B531B4"/>
    <w:rsid w:val="00B53263"/>
    <w:rsid w:val="00B534EB"/>
    <w:rsid w:val="00B534F5"/>
    <w:rsid w:val="00B535C6"/>
    <w:rsid w:val="00B5385E"/>
    <w:rsid w:val="00B53A0D"/>
    <w:rsid w:val="00B53A85"/>
    <w:rsid w:val="00B53D26"/>
    <w:rsid w:val="00B5410C"/>
    <w:rsid w:val="00B54110"/>
    <w:rsid w:val="00B54298"/>
    <w:rsid w:val="00B54558"/>
    <w:rsid w:val="00B54941"/>
    <w:rsid w:val="00B54E33"/>
    <w:rsid w:val="00B55015"/>
    <w:rsid w:val="00B5528E"/>
    <w:rsid w:val="00B5536F"/>
    <w:rsid w:val="00B55460"/>
    <w:rsid w:val="00B554A8"/>
    <w:rsid w:val="00B554E0"/>
    <w:rsid w:val="00B55515"/>
    <w:rsid w:val="00B55872"/>
    <w:rsid w:val="00B55B45"/>
    <w:rsid w:val="00B55C0A"/>
    <w:rsid w:val="00B562C3"/>
    <w:rsid w:val="00B5636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3DC"/>
    <w:rsid w:val="00B60669"/>
    <w:rsid w:val="00B606D4"/>
    <w:rsid w:val="00B60BD5"/>
    <w:rsid w:val="00B60C1B"/>
    <w:rsid w:val="00B6107D"/>
    <w:rsid w:val="00B61152"/>
    <w:rsid w:val="00B61492"/>
    <w:rsid w:val="00B614E6"/>
    <w:rsid w:val="00B61680"/>
    <w:rsid w:val="00B6179A"/>
    <w:rsid w:val="00B61AF7"/>
    <w:rsid w:val="00B61B0C"/>
    <w:rsid w:val="00B61B62"/>
    <w:rsid w:val="00B61F7D"/>
    <w:rsid w:val="00B62171"/>
    <w:rsid w:val="00B622EC"/>
    <w:rsid w:val="00B62321"/>
    <w:rsid w:val="00B623B3"/>
    <w:rsid w:val="00B6261A"/>
    <w:rsid w:val="00B62BC2"/>
    <w:rsid w:val="00B62BD0"/>
    <w:rsid w:val="00B62C8F"/>
    <w:rsid w:val="00B62C96"/>
    <w:rsid w:val="00B62D0D"/>
    <w:rsid w:val="00B63306"/>
    <w:rsid w:val="00B633E2"/>
    <w:rsid w:val="00B6353A"/>
    <w:rsid w:val="00B6369B"/>
    <w:rsid w:val="00B63A69"/>
    <w:rsid w:val="00B63B50"/>
    <w:rsid w:val="00B63CC3"/>
    <w:rsid w:val="00B63D25"/>
    <w:rsid w:val="00B641AA"/>
    <w:rsid w:val="00B646A4"/>
    <w:rsid w:val="00B646CF"/>
    <w:rsid w:val="00B64B5A"/>
    <w:rsid w:val="00B64DCB"/>
    <w:rsid w:val="00B64DD8"/>
    <w:rsid w:val="00B64E50"/>
    <w:rsid w:val="00B650E5"/>
    <w:rsid w:val="00B65574"/>
    <w:rsid w:val="00B6591A"/>
    <w:rsid w:val="00B65F98"/>
    <w:rsid w:val="00B66154"/>
    <w:rsid w:val="00B663D7"/>
    <w:rsid w:val="00B6649F"/>
    <w:rsid w:val="00B666E0"/>
    <w:rsid w:val="00B666F3"/>
    <w:rsid w:val="00B6689D"/>
    <w:rsid w:val="00B669EF"/>
    <w:rsid w:val="00B66B29"/>
    <w:rsid w:val="00B6746D"/>
    <w:rsid w:val="00B67701"/>
    <w:rsid w:val="00B67759"/>
    <w:rsid w:val="00B678BA"/>
    <w:rsid w:val="00B679EF"/>
    <w:rsid w:val="00B67E43"/>
    <w:rsid w:val="00B67E4A"/>
    <w:rsid w:val="00B7034B"/>
    <w:rsid w:val="00B7059B"/>
    <w:rsid w:val="00B70BB3"/>
    <w:rsid w:val="00B71209"/>
    <w:rsid w:val="00B71704"/>
    <w:rsid w:val="00B717B5"/>
    <w:rsid w:val="00B71AD5"/>
    <w:rsid w:val="00B721A5"/>
    <w:rsid w:val="00B72A0E"/>
    <w:rsid w:val="00B72EF8"/>
    <w:rsid w:val="00B730CC"/>
    <w:rsid w:val="00B732D3"/>
    <w:rsid w:val="00B73531"/>
    <w:rsid w:val="00B73725"/>
    <w:rsid w:val="00B73911"/>
    <w:rsid w:val="00B73BCE"/>
    <w:rsid w:val="00B73D36"/>
    <w:rsid w:val="00B73D7E"/>
    <w:rsid w:val="00B74142"/>
    <w:rsid w:val="00B743F5"/>
    <w:rsid w:val="00B7440D"/>
    <w:rsid w:val="00B74669"/>
    <w:rsid w:val="00B746AF"/>
    <w:rsid w:val="00B747D5"/>
    <w:rsid w:val="00B74854"/>
    <w:rsid w:val="00B74AFA"/>
    <w:rsid w:val="00B7513E"/>
    <w:rsid w:val="00B75320"/>
    <w:rsid w:val="00B75661"/>
    <w:rsid w:val="00B75CFC"/>
    <w:rsid w:val="00B75EFD"/>
    <w:rsid w:val="00B76499"/>
    <w:rsid w:val="00B76675"/>
    <w:rsid w:val="00B76788"/>
    <w:rsid w:val="00B7685D"/>
    <w:rsid w:val="00B77289"/>
    <w:rsid w:val="00B773B2"/>
    <w:rsid w:val="00B773CB"/>
    <w:rsid w:val="00B7740B"/>
    <w:rsid w:val="00B779C0"/>
    <w:rsid w:val="00B77ABA"/>
    <w:rsid w:val="00B77CC1"/>
    <w:rsid w:val="00B8012F"/>
    <w:rsid w:val="00B803DB"/>
    <w:rsid w:val="00B809D1"/>
    <w:rsid w:val="00B80B67"/>
    <w:rsid w:val="00B80CAF"/>
    <w:rsid w:val="00B80D44"/>
    <w:rsid w:val="00B813C6"/>
    <w:rsid w:val="00B814A5"/>
    <w:rsid w:val="00B815ED"/>
    <w:rsid w:val="00B817A7"/>
    <w:rsid w:val="00B81964"/>
    <w:rsid w:val="00B819C1"/>
    <w:rsid w:val="00B81A41"/>
    <w:rsid w:val="00B81A97"/>
    <w:rsid w:val="00B81DA8"/>
    <w:rsid w:val="00B828D0"/>
    <w:rsid w:val="00B82D51"/>
    <w:rsid w:val="00B831B5"/>
    <w:rsid w:val="00B832BB"/>
    <w:rsid w:val="00B83439"/>
    <w:rsid w:val="00B835EC"/>
    <w:rsid w:val="00B83789"/>
    <w:rsid w:val="00B837ED"/>
    <w:rsid w:val="00B83D91"/>
    <w:rsid w:val="00B83E46"/>
    <w:rsid w:val="00B84298"/>
    <w:rsid w:val="00B8441A"/>
    <w:rsid w:val="00B846B8"/>
    <w:rsid w:val="00B84841"/>
    <w:rsid w:val="00B84902"/>
    <w:rsid w:val="00B84AF9"/>
    <w:rsid w:val="00B84F42"/>
    <w:rsid w:val="00B85B87"/>
    <w:rsid w:val="00B85DA5"/>
    <w:rsid w:val="00B85FD8"/>
    <w:rsid w:val="00B86B3A"/>
    <w:rsid w:val="00B86C2D"/>
    <w:rsid w:val="00B86CD7"/>
    <w:rsid w:val="00B86E97"/>
    <w:rsid w:val="00B86EF3"/>
    <w:rsid w:val="00B873BB"/>
    <w:rsid w:val="00B8752A"/>
    <w:rsid w:val="00B87AF2"/>
    <w:rsid w:val="00B87C3A"/>
    <w:rsid w:val="00B87CEF"/>
    <w:rsid w:val="00B87E2E"/>
    <w:rsid w:val="00B87EF9"/>
    <w:rsid w:val="00B87FB7"/>
    <w:rsid w:val="00B90092"/>
    <w:rsid w:val="00B90255"/>
    <w:rsid w:val="00B907C9"/>
    <w:rsid w:val="00B90932"/>
    <w:rsid w:val="00B909D3"/>
    <w:rsid w:val="00B90BDF"/>
    <w:rsid w:val="00B9100F"/>
    <w:rsid w:val="00B914B5"/>
    <w:rsid w:val="00B915C0"/>
    <w:rsid w:val="00B915D8"/>
    <w:rsid w:val="00B92459"/>
    <w:rsid w:val="00B9256C"/>
    <w:rsid w:val="00B9297C"/>
    <w:rsid w:val="00B92B07"/>
    <w:rsid w:val="00B92E2B"/>
    <w:rsid w:val="00B92F26"/>
    <w:rsid w:val="00B931B5"/>
    <w:rsid w:val="00B93307"/>
    <w:rsid w:val="00B935C1"/>
    <w:rsid w:val="00B9362E"/>
    <w:rsid w:val="00B936C4"/>
    <w:rsid w:val="00B9377E"/>
    <w:rsid w:val="00B93853"/>
    <w:rsid w:val="00B9399A"/>
    <w:rsid w:val="00B945F2"/>
    <w:rsid w:val="00B94655"/>
    <w:rsid w:val="00B946D9"/>
    <w:rsid w:val="00B9472F"/>
    <w:rsid w:val="00B94A4F"/>
    <w:rsid w:val="00B94C1A"/>
    <w:rsid w:val="00B94CE2"/>
    <w:rsid w:val="00B94CFB"/>
    <w:rsid w:val="00B94D65"/>
    <w:rsid w:val="00B94E79"/>
    <w:rsid w:val="00B94F6B"/>
    <w:rsid w:val="00B95544"/>
    <w:rsid w:val="00B9569D"/>
    <w:rsid w:val="00B957F2"/>
    <w:rsid w:val="00B95AAB"/>
    <w:rsid w:val="00B95E57"/>
    <w:rsid w:val="00B95F1B"/>
    <w:rsid w:val="00B96490"/>
    <w:rsid w:val="00B96889"/>
    <w:rsid w:val="00B96C8A"/>
    <w:rsid w:val="00B96D8B"/>
    <w:rsid w:val="00B96DBA"/>
    <w:rsid w:val="00B96EB1"/>
    <w:rsid w:val="00B97347"/>
    <w:rsid w:val="00B9762E"/>
    <w:rsid w:val="00B9777F"/>
    <w:rsid w:val="00B97781"/>
    <w:rsid w:val="00B97D02"/>
    <w:rsid w:val="00B97EB1"/>
    <w:rsid w:val="00B97F3D"/>
    <w:rsid w:val="00BA0298"/>
    <w:rsid w:val="00BA0312"/>
    <w:rsid w:val="00BA03CF"/>
    <w:rsid w:val="00BA0413"/>
    <w:rsid w:val="00BA0D34"/>
    <w:rsid w:val="00BA0FFE"/>
    <w:rsid w:val="00BA124E"/>
    <w:rsid w:val="00BA1346"/>
    <w:rsid w:val="00BA1997"/>
    <w:rsid w:val="00BA1D92"/>
    <w:rsid w:val="00BA1EC7"/>
    <w:rsid w:val="00BA202E"/>
    <w:rsid w:val="00BA204E"/>
    <w:rsid w:val="00BA2095"/>
    <w:rsid w:val="00BA22E9"/>
    <w:rsid w:val="00BA2911"/>
    <w:rsid w:val="00BA29F7"/>
    <w:rsid w:val="00BA2D1A"/>
    <w:rsid w:val="00BA2D68"/>
    <w:rsid w:val="00BA2EB1"/>
    <w:rsid w:val="00BA3173"/>
    <w:rsid w:val="00BA32DE"/>
    <w:rsid w:val="00BA33EA"/>
    <w:rsid w:val="00BA371E"/>
    <w:rsid w:val="00BA37DE"/>
    <w:rsid w:val="00BA3B21"/>
    <w:rsid w:val="00BA3E76"/>
    <w:rsid w:val="00BA4223"/>
    <w:rsid w:val="00BA4E30"/>
    <w:rsid w:val="00BA4EF2"/>
    <w:rsid w:val="00BA5192"/>
    <w:rsid w:val="00BA54CB"/>
    <w:rsid w:val="00BA5716"/>
    <w:rsid w:val="00BA5921"/>
    <w:rsid w:val="00BA5A22"/>
    <w:rsid w:val="00BA5D8B"/>
    <w:rsid w:val="00BA5E90"/>
    <w:rsid w:val="00BA6556"/>
    <w:rsid w:val="00BA66B7"/>
    <w:rsid w:val="00BA6909"/>
    <w:rsid w:val="00BA697F"/>
    <w:rsid w:val="00BA6E6E"/>
    <w:rsid w:val="00BA74FA"/>
    <w:rsid w:val="00BA75AB"/>
    <w:rsid w:val="00BA75DB"/>
    <w:rsid w:val="00BA7A3A"/>
    <w:rsid w:val="00BB004D"/>
    <w:rsid w:val="00BB02A5"/>
    <w:rsid w:val="00BB0529"/>
    <w:rsid w:val="00BB0873"/>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5C7"/>
    <w:rsid w:val="00BB27F8"/>
    <w:rsid w:val="00BB28A8"/>
    <w:rsid w:val="00BB2AF8"/>
    <w:rsid w:val="00BB2B8D"/>
    <w:rsid w:val="00BB2BBE"/>
    <w:rsid w:val="00BB2EB7"/>
    <w:rsid w:val="00BB3388"/>
    <w:rsid w:val="00BB33BC"/>
    <w:rsid w:val="00BB3BC6"/>
    <w:rsid w:val="00BB404E"/>
    <w:rsid w:val="00BB435A"/>
    <w:rsid w:val="00BB48D4"/>
    <w:rsid w:val="00BB502D"/>
    <w:rsid w:val="00BB507C"/>
    <w:rsid w:val="00BB50F0"/>
    <w:rsid w:val="00BB58B4"/>
    <w:rsid w:val="00BB5ABB"/>
    <w:rsid w:val="00BB5BCE"/>
    <w:rsid w:val="00BB5C07"/>
    <w:rsid w:val="00BB5C24"/>
    <w:rsid w:val="00BB5F10"/>
    <w:rsid w:val="00BB6099"/>
    <w:rsid w:val="00BB627F"/>
    <w:rsid w:val="00BB6980"/>
    <w:rsid w:val="00BB7051"/>
    <w:rsid w:val="00BB725E"/>
    <w:rsid w:val="00BB76E6"/>
    <w:rsid w:val="00BB795E"/>
    <w:rsid w:val="00BB7CC4"/>
    <w:rsid w:val="00BC03CB"/>
    <w:rsid w:val="00BC0538"/>
    <w:rsid w:val="00BC064F"/>
    <w:rsid w:val="00BC06EA"/>
    <w:rsid w:val="00BC06FF"/>
    <w:rsid w:val="00BC07E2"/>
    <w:rsid w:val="00BC098A"/>
    <w:rsid w:val="00BC0AD4"/>
    <w:rsid w:val="00BC0F76"/>
    <w:rsid w:val="00BC1266"/>
    <w:rsid w:val="00BC1904"/>
    <w:rsid w:val="00BC1B93"/>
    <w:rsid w:val="00BC1BBC"/>
    <w:rsid w:val="00BC1EF2"/>
    <w:rsid w:val="00BC23D9"/>
    <w:rsid w:val="00BC24C6"/>
    <w:rsid w:val="00BC2806"/>
    <w:rsid w:val="00BC2F4E"/>
    <w:rsid w:val="00BC307B"/>
    <w:rsid w:val="00BC3311"/>
    <w:rsid w:val="00BC3517"/>
    <w:rsid w:val="00BC4605"/>
    <w:rsid w:val="00BC4E1A"/>
    <w:rsid w:val="00BC5173"/>
    <w:rsid w:val="00BC552B"/>
    <w:rsid w:val="00BC59CE"/>
    <w:rsid w:val="00BC5A89"/>
    <w:rsid w:val="00BC5AE4"/>
    <w:rsid w:val="00BC5D6C"/>
    <w:rsid w:val="00BC702F"/>
    <w:rsid w:val="00BC71C5"/>
    <w:rsid w:val="00BC7515"/>
    <w:rsid w:val="00BC79DC"/>
    <w:rsid w:val="00BC7DDC"/>
    <w:rsid w:val="00BC7FC1"/>
    <w:rsid w:val="00BD0241"/>
    <w:rsid w:val="00BD0ED7"/>
    <w:rsid w:val="00BD0F60"/>
    <w:rsid w:val="00BD0F6F"/>
    <w:rsid w:val="00BD1070"/>
    <w:rsid w:val="00BD1BAB"/>
    <w:rsid w:val="00BD2117"/>
    <w:rsid w:val="00BD2C95"/>
    <w:rsid w:val="00BD3002"/>
    <w:rsid w:val="00BD31DE"/>
    <w:rsid w:val="00BD336E"/>
    <w:rsid w:val="00BD33BC"/>
    <w:rsid w:val="00BD35A3"/>
    <w:rsid w:val="00BD3AAE"/>
    <w:rsid w:val="00BD3DD7"/>
    <w:rsid w:val="00BD3E07"/>
    <w:rsid w:val="00BD3EDA"/>
    <w:rsid w:val="00BD46F8"/>
    <w:rsid w:val="00BD485F"/>
    <w:rsid w:val="00BD4933"/>
    <w:rsid w:val="00BD4B47"/>
    <w:rsid w:val="00BD4C04"/>
    <w:rsid w:val="00BD4E23"/>
    <w:rsid w:val="00BD4F9F"/>
    <w:rsid w:val="00BD5155"/>
    <w:rsid w:val="00BD559A"/>
    <w:rsid w:val="00BD5CE3"/>
    <w:rsid w:val="00BD5FCC"/>
    <w:rsid w:val="00BD64F2"/>
    <w:rsid w:val="00BD6615"/>
    <w:rsid w:val="00BD6685"/>
    <w:rsid w:val="00BD6C09"/>
    <w:rsid w:val="00BD7445"/>
    <w:rsid w:val="00BD77A7"/>
    <w:rsid w:val="00BD79AD"/>
    <w:rsid w:val="00BD7B29"/>
    <w:rsid w:val="00BD7B41"/>
    <w:rsid w:val="00BD7E5A"/>
    <w:rsid w:val="00BE0046"/>
    <w:rsid w:val="00BE050D"/>
    <w:rsid w:val="00BE059B"/>
    <w:rsid w:val="00BE05D8"/>
    <w:rsid w:val="00BE06D5"/>
    <w:rsid w:val="00BE077E"/>
    <w:rsid w:val="00BE0889"/>
    <w:rsid w:val="00BE0BD5"/>
    <w:rsid w:val="00BE0F6A"/>
    <w:rsid w:val="00BE128B"/>
    <w:rsid w:val="00BE1AE8"/>
    <w:rsid w:val="00BE1D94"/>
    <w:rsid w:val="00BE1F3F"/>
    <w:rsid w:val="00BE2573"/>
    <w:rsid w:val="00BE29C7"/>
    <w:rsid w:val="00BE2B9F"/>
    <w:rsid w:val="00BE2BFA"/>
    <w:rsid w:val="00BE2E62"/>
    <w:rsid w:val="00BE315D"/>
    <w:rsid w:val="00BE3488"/>
    <w:rsid w:val="00BE363B"/>
    <w:rsid w:val="00BE3759"/>
    <w:rsid w:val="00BE384E"/>
    <w:rsid w:val="00BE3DE0"/>
    <w:rsid w:val="00BE3EFC"/>
    <w:rsid w:val="00BE3F16"/>
    <w:rsid w:val="00BE410F"/>
    <w:rsid w:val="00BE46BB"/>
    <w:rsid w:val="00BE46C3"/>
    <w:rsid w:val="00BE4C5B"/>
    <w:rsid w:val="00BE5164"/>
    <w:rsid w:val="00BE5363"/>
    <w:rsid w:val="00BE5742"/>
    <w:rsid w:val="00BE5B64"/>
    <w:rsid w:val="00BE5F55"/>
    <w:rsid w:val="00BE6089"/>
    <w:rsid w:val="00BE61A3"/>
    <w:rsid w:val="00BE61CD"/>
    <w:rsid w:val="00BE699C"/>
    <w:rsid w:val="00BE69BD"/>
    <w:rsid w:val="00BE74F9"/>
    <w:rsid w:val="00BE7CD5"/>
    <w:rsid w:val="00BF00EB"/>
    <w:rsid w:val="00BF0515"/>
    <w:rsid w:val="00BF05D5"/>
    <w:rsid w:val="00BF067F"/>
    <w:rsid w:val="00BF0790"/>
    <w:rsid w:val="00BF0AD5"/>
    <w:rsid w:val="00BF0BAF"/>
    <w:rsid w:val="00BF0FA8"/>
    <w:rsid w:val="00BF1051"/>
    <w:rsid w:val="00BF155F"/>
    <w:rsid w:val="00BF16A0"/>
    <w:rsid w:val="00BF195F"/>
    <w:rsid w:val="00BF22CF"/>
    <w:rsid w:val="00BF24EE"/>
    <w:rsid w:val="00BF298B"/>
    <w:rsid w:val="00BF304C"/>
    <w:rsid w:val="00BF3426"/>
    <w:rsid w:val="00BF3539"/>
    <w:rsid w:val="00BF3F1B"/>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5658"/>
    <w:rsid w:val="00BF569E"/>
    <w:rsid w:val="00BF5BD5"/>
    <w:rsid w:val="00BF5C86"/>
    <w:rsid w:val="00BF5EBD"/>
    <w:rsid w:val="00BF60F6"/>
    <w:rsid w:val="00BF626E"/>
    <w:rsid w:val="00BF63F7"/>
    <w:rsid w:val="00BF6472"/>
    <w:rsid w:val="00BF650A"/>
    <w:rsid w:val="00BF65C3"/>
    <w:rsid w:val="00BF6802"/>
    <w:rsid w:val="00BF6828"/>
    <w:rsid w:val="00BF698F"/>
    <w:rsid w:val="00BF6B5D"/>
    <w:rsid w:val="00BF6B67"/>
    <w:rsid w:val="00BF6F09"/>
    <w:rsid w:val="00BF6FEA"/>
    <w:rsid w:val="00BF719F"/>
    <w:rsid w:val="00BF79D0"/>
    <w:rsid w:val="00BF7D12"/>
    <w:rsid w:val="00BF7DBA"/>
    <w:rsid w:val="00C000EC"/>
    <w:rsid w:val="00C00296"/>
    <w:rsid w:val="00C00600"/>
    <w:rsid w:val="00C00724"/>
    <w:rsid w:val="00C0099C"/>
    <w:rsid w:val="00C00A28"/>
    <w:rsid w:val="00C00B4E"/>
    <w:rsid w:val="00C01192"/>
    <w:rsid w:val="00C01444"/>
    <w:rsid w:val="00C0148A"/>
    <w:rsid w:val="00C0154A"/>
    <w:rsid w:val="00C016DE"/>
    <w:rsid w:val="00C017A7"/>
    <w:rsid w:val="00C0197D"/>
    <w:rsid w:val="00C01F65"/>
    <w:rsid w:val="00C01FC8"/>
    <w:rsid w:val="00C02237"/>
    <w:rsid w:val="00C026A7"/>
    <w:rsid w:val="00C028A1"/>
    <w:rsid w:val="00C032F8"/>
    <w:rsid w:val="00C03445"/>
    <w:rsid w:val="00C038E3"/>
    <w:rsid w:val="00C04373"/>
    <w:rsid w:val="00C04464"/>
    <w:rsid w:val="00C044EF"/>
    <w:rsid w:val="00C04681"/>
    <w:rsid w:val="00C046FE"/>
    <w:rsid w:val="00C0486C"/>
    <w:rsid w:val="00C0498D"/>
    <w:rsid w:val="00C04B52"/>
    <w:rsid w:val="00C04BBC"/>
    <w:rsid w:val="00C04C43"/>
    <w:rsid w:val="00C05D68"/>
    <w:rsid w:val="00C0606E"/>
    <w:rsid w:val="00C06533"/>
    <w:rsid w:val="00C0675A"/>
    <w:rsid w:val="00C067B7"/>
    <w:rsid w:val="00C067C1"/>
    <w:rsid w:val="00C06F54"/>
    <w:rsid w:val="00C070D0"/>
    <w:rsid w:val="00C07124"/>
    <w:rsid w:val="00C072D0"/>
    <w:rsid w:val="00C07318"/>
    <w:rsid w:val="00C07461"/>
    <w:rsid w:val="00C0776E"/>
    <w:rsid w:val="00C07A9D"/>
    <w:rsid w:val="00C07AEB"/>
    <w:rsid w:val="00C07C91"/>
    <w:rsid w:val="00C07DAB"/>
    <w:rsid w:val="00C07DEB"/>
    <w:rsid w:val="00C07ED6"/>
    <w:rsid w:val="00C10719"/>
    <w:rsid w:val="00C10934"/>
    <w:rsid w:val="00C110D4"/>
    <w:rsid w:val="00C11A43"/>
    <w:rsid w:val="00C11AF7"/>
    <w:rsid w:val="00C11AFA"/>
    <w:rsid w:val="00C122CA"/>
    <w:rsid w:val="00C122E4"/>
    <w:rsid w:val="00C12763"/>
    <w:rsid w:val="00C12853"/>
    <w:rsid w:val="00C128B4"/>
    <w:rsid w:val="00C1290B"/>
    <w:rsid w:val="00C12A18"/>
    <w:rsid w:val="00C12A91"/>
    <w:rsid w:val="00C12EBE"/>
    <w:rsid w:val="00C132C6"/>
    <w:rsid w:val="00C14091"/>
    <w:rsid w:val="00C14201"/>
    <w:rsid w:val="00C144F3"/>
    <w:rsid w:val="00C149C3"/>
    <w:rsid w:val="00C14AA6"/>
    <w:rsid w:val="00C14BF6"/>
    <w:rsid w:val="00C15092"/>
    <w:rsid w:val="00C150D1"/>
    <w:rsid w:val="00C151BE"/>
    <w:rsid w:val="00C154DA"/>
    <w:rsid w:val="00C154FC"/>
    <w:rsid w:val="00C1552E"/>
    <w:rsid w:val="00C15592"/>
    <w:rsid w:val="00C169F8"/>
    <w:rsid w:val="00C16DA4"/>
    <w:rsid w:val="00C16FD8"/>
    <w:rsid w:val="00C17342"/>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7EE"/>
    <w:rsid w:val="00C21E14"/>
    <w:rsid w:val="00C21F4C"/>
    <w:rsid w:val="00C22162"/>
    <w:rsid w:val="00C223FB"/>
    <w:rsid w:val="00C2294F"/>
    <w:rsid w:val="00C24100"/>
    <w:rsid w:val="00C24736"/>
    <w:rsid w:val="00C24957"/>
    <w:rsid w:val="00C25014"/>
    <w:rsid w:val="00C25049"/>
    <w:rsid w:val="00C2518B"/>
    <w:rsid w:val="00C251AE"/>
    <w:rsid w:val="00C254DE"/>
    <w:rsid w:val="00C25ED3"/>
    <w:rsid w:val="00C26368"/>
    <w:rsid w:val="00C266C0"/>
    <w:rsid w:val="00C26809"/>
    <w:rsid w:val="00C26BCC"/>
    <w:rsid w:val="00C273FB"/>
    <w:rsid w:val="00C2786E"/>
    <w:rsid w:val="00C27A0D"/>
    <w:rsid w:val="00C27B07"/>
    <w:rsid w:val="00C27B61"/>
    <w:rsid w:val="00C27D5D"/>
    <w:rsid w:val="00C3032C"/>
    <w:rsid w:val="00C30331"/>
    <w:rsid w:val="00C30590"/>
    <w:rsid w:val="00C308E5"/>
    <w:rsid w:val="00C31403"/>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744"/>
    <w:rsid w:val="00C337F6"/>
    <w:rsid w:val="00C33A69"/>
    <w:rsid w:val="00C33C64"/>
    <w:rsid w:val="00C33C7F"/>
    <w:rsid w:val="00C33C83"/>
    <w:rsid w:val="00C33ECA"/>
    <w:rsid w:val="00C341A9"/>
    <w:rsid w:val="00C34343"/>
    <w:rsid w:val="00C34366"/>
    <w:rsid w:val="00C344AC"/>
    <w:rsid w:val="00C34562"/>
    <w:rsid w:val="00C346C4"/>
    <w:rsid w:val="00C34810"/>
    <w:rsid w:val="00C34B5C"/>
    <w:rsid w:val="00C3570C"/>
    <w:rsid w:val="00C35817"/>
    <w:rsid w:val="00C358F8"/>
    <w:rsid w:val="00C35D4D"/>
    <w:rsid w:val="00C35F8E"/>
    <w:rsid w:val="00C361C3"/>
    <w:rsid w:val="00C36C2A"/>
    <w:rsid w:val="00C36D0D"/>
    <w:rsid w:val="00C37840"/>
    <w:rsid w:val="00C379C0"/>
    <w:rsid w:val="00C400CA"/>
    <w:rsid w:val="00C40182"/>
    <w:rsid w:val="00C40266"/>
    <w:rsid w:val="00C404C7"/>
    <w:rsid w:val="00C40770"/>
    <w:rsid w:val="00C40817"/>
    <w:rsid w:val="00C40ED0"/>
    <w:rsid w:val="00C40F0D"/>
    <w:rsid w:val="00C40FC8"/>
    <w:rsid w:val="00C40FF6"/>
    <w:rsid w:val="00C41531"/>
    <w:rsid w:val="00C417A5"/>
    <w:rsid w:val="00C41A93"/>
    <w:rsid w:val="00C41AD7"/>
    <w:rsid w:val="00C41BB0"/>
    <w:rsid w:val="00C41C48"/>
    <w:rsid w:val="00C41F96"/>
    <w:rsid w:val="00C41FC4"/>
    <w:rsid w:val="00C4232C"/>
    <w:rsid w:val="00C42781"/>
    <w:rsid w:val="00C428DB"/>
    <w:rsid w:val="00C42D09"/>
    <w:rsid w:val="00C42D4B"/>
    <w:rsid w:val="00C42F3D"/>
    <w:rsid w:val="00C430E2"/>
    <w:rsid w:val="00C436B9"/>
    <w:rsid w:val="00C439B6"/>
    <w:rsid w:val="00C43C20"/>
    <w:rsid w:val="00C43F6B"/>
    <w:rsid w:val="00C44197"/>
    <w:rsid w:val="00C44958"/>
    <w:rsid w:val="00C449A0"/>
    <w:rsid w:val="00C45E7D"/>
    <w:rsid w:val="00C46166"/>
    <w:rsid w:val="00C461F4"/>
    <w:rsid w:val="00C462C7"/>
    <w:rsid w:val="00C46463"/>
    <w:rsid w:val="00C47B7E"/>
    <w:rsid w:val="00C47C7D"/>
    <w:rsid w:val="00C47FC6"/>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23FB"/>
    <w:rsid w:val="00C52681"/>
    <w:rsid w:val="00C52BA5"/>
    <w:rsid w:val="00C52C4C"/>
    <w:rsid w:val="00C52DA1"/>
    <w:rsid w:val="00C52DB4"/>
    <w:rsid w:val="00C5318A"/>
    <w:rsid w:val="00C535B5"/>
    <w:rsid w:val="00C53834"/>
    <w:rsid w:val="00C53959"/>
    <w:rsid w:val="00C5397F"/>
    <w:rsid w:val="00C53C3B"/>
    <w:rsid w:val="00C53C78"/>
    <w:rsid w:val="00C53D27"/>
    <w:rsid w:val="00C5462E"/>
    <w:rsid w:val="00C547AC"/>
    <w:rsid w:val="00C5493E"/>
    <w:rsid w:val="00C54B0C"/>
    <w:rsid w:val="00C54BA0"/>
    <w:rsid w:val="00C54D4B"/>
    <w:rsid w:val="00C54E9A"/>
    <w:rsid w:val="00C5511B"/>
    <w:rsid w:val="00C5517B"/>
    <w:rsid w:val="00C55290"/>
    <w:rsid w:val="00C553B6"/>
    <w:rsid w:val="00C554CB"/>
    <w:rsid w:val="00C554D7"/>
    <w:rsid w:val="00C557C7"/>
    <w:rsid w:val="00C558D6"/>
    <w:rsid w:val="00C55991"/>
    <w:rsid w:val="00C55BA8"/>
    <w:rsid w:val="00C55E4E"/>
    <w:rsid w:val="00C562B3"/>
    <w:rsid w:val="00C563F5"/>
    <w:rsid w:val="00C5647A"/>
    <w:rsid w:val="00C565FB"/>
    <w:rsid w:val="00C5672F"/>
    <w:rsid w:val="00C567E4"/>
    <w:rsid w:val="00C56B9C"/>
    <w:rsid w:val="00C56E0A"/>
    <w:rsid w:val="00C56E40"/>
    <w:rsid w:val="00C5707D"/>
    <w:rsid w:val="00C570DD"/>
    <w:rsid w:val="00C57191"/>
    <w:rsid w:val="00C571BA"/>
    <w:rsid w:val="00C57263"/>
    <w:rsid w:val="00C5791E"/>
    <w:rsid w:val="00C601B6"/>
    <w:rsid w:val="00C6046F"/>
    <w:rsid w:val="00C60556"/>
    <w:rsid w:val="00C6076E"/>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218"/>
    <w:rsid w:val="00C625F5"/>
    <w:rsid w:val="00C6269F"/>
    <w:rsid w:val="00C62A51"/>
    <w:rsid w:val="00C62E0B"/>
    <w:rsid w:val="00C638A4"/>
    <w:rsid w:val="00C64084"/>
    <w:rsid w:val="00C6495C"/>
    <w:rsid w:val="00C64BD8"/>
    <w:rsid w:val="00C650EE"/>
    <w:rsid w:val="00C6532D"/>
    <w:rsid w:val="00C654F2"/>
    <w:rsid w:val="00C6574C"/>
    <w:rsid w:val="00C657E7"/>
    <w:rsid w:val="00C65B9C"/>
    <w:rsid w:val="00C65DFA"/>
    <w:rsid w:val="00C662C2"/>
    <w:rsid w:val="00C6632C"/>
    <w:rsid w:val="00C66696"/>
    <w:rsid w:val="00C666AE"/>
    <w:rsid w:val="00C66B98"/>
    <w:rsid w:val="00C66FC2"/>
    <w:rsid w:val="00C670D0"/>
    <w:rsid w:val="00C673F3"/>
    <w:rsid w:val="00C677CB"/>
    <w:rsid w:val="00C67A41"/>
    <w:rsid w:val="00C67D25"/>
    <w:rsid w:val="00C700F3"/>
    <w:rsid w:val="00C70522"/>
    <w:rsid w:val="00C70BE6"/>
    <w:rsid w:val="00C70FA8"/>
    <w:rsid w:val="00C71256"/>
    <w:rsid w:val="00C71556"/>
    <w:rsid w:val="00C7155F"/>
    <w:rsid w:val="00C715DD"/>
    <w:rsid w:val="00C7171F"/>
    <w:rsid w:val="00C7189E"/>
    <w:rsid w:val="00C7195A"/>
    <w:rsid w:val="00C7198C"/>
    <w:rsid w:val="00C71E53"/>
    <w:rsid w:val="00C71E5D"/>
    <w:rsid w:val="00C72044"/>
    <w:rsid w:val="00C725DE"/>
    <w:rsid w:val="00C72A37"/>
    <w:rsid w:val="00C72AD1"/>
    <w:rsid w:val="00C72BB3"/>
    <w:rsid w:val="00C72CC1"/>
    <w:rsid w:val="00C72D18"/>
    <w:rsid w:val="00C72E88"/>
    <w:rsid w:val="00C73036"/>
    <w:rsid w:val="00C7440F"/>
    <w:rsid w:val="00C74AFA"/>
    <w:rsid w:val="00C74D38"/>
    <w:rsid w:val="00C74F59"/>
    <w:rsid w:val="00C757CF"/>
    <w:rsid w:val="00C757D7"/>
    <w:rsid w:val="00C75A8F"/>
    <w:rsid w:val="00C761F6"/>
    <w:rsid w:val="00C765E5"/>
    <w:rsid w:val="00C76D0E"/>
    <w:rsid w:val="00C76EAF"/>
    <w:rsid w:val="00C7706E"/>
    <w:rsid w:val="00C773B3"/>
    <w:rsid w:val="00C7765E"/>
    <w:rsid w:val="00C776BA"/>
    <w:rsid w:val="00C777EA"/>
    <w:rsid w:val="00C77AE1"/>
    <w:rsid w:val="00C77EF2"/>
    <w:rsid w:val="00C80056"/>
    <w:rsid w:val="00C80086"/>
    <w:rsid w:val="00C801C8"/>
    <w:rsid w:val="00C801CF"/>
    <w:rsid w:val="00C803A5"/>
    <w:rsid w:val="00C804E4"/>
    <w:rsid w:val="00C804EE"/>
    <w:rsid w:val="00C8068C"/>
    <w:rsid w:val="00C80842"/>
    <w:rsid w:val="00C808A5"/>
    <w:rsid w:val="00C80EAD"/>
    <w:rsid w:val="00C80EB5"/>
    <w:rsid w:val="00C80F37"/>
    <w:rsid w:val="00C81634"/>
    <w:rsid w:val="00C816A7"/>
    <w:rsid w:val="00C816E4"/>
    <w:rsid w:val="00C81897"/>
    <w:rsid w:val="00C81A4A"/>
    <w:rsid w:val="00C81B87"/>
    <w:rsid w:val="00C81CDA"/>
    <w:rsid w:val="00C830B9"/>
    <w:rsid w:val="00C8345B"/>
    <w:rsid w:val="00C834A6"/>
    <w:rsid w:val="00C834D1"/>
    <w:rsid w:val="00C83537"/>
    <w:rsid w:val="00C83608"/>
    <w:rsid w:val="00C837E5"/>
    <w:rsid w:val="00C838D5"/>
    <w:rsid w:val="00C83A94"/>
    <w:rsid w:val="00C83F3E"/>
    <w:rsid w:val="00C83FC3"/>
    <w:rsid w:val="00C8422B"/>
    <w:rsid w:val="00C8550B"/>
    <w:rsid w:val="00C85565"/>
    <w:rsid w:val="00C8565B"/>
    <w:rsid w:val="00C8585D"/>
    <w:rsid w:val="00C8598D"/>
    <w:rsid w:val="00C85DCE"/>
    <w:rsid w:val="00C85DFA"/>
    <w:rsid w:val="00C85E3A"/>
    <w:rsid w:val="00C85EF8"/>
    <w:rsid w:val="00C85F03"/>
    <w:rsid w:val="00C86516"/>
    <w:rsid w:val="00C867EF"/>
    <w:rsid w:val="00C867F4"/>
    <w:rsid w:val="00C86DDC"/>
    <w:rsid w:val="00C86E78"/>
    <w:rsid w:val="00C86EE5"/>
    <w:rsid w:val="00C873C7"/>
    <w:rsid w:val="00C87405"/>
    <w:rsid w:val="00C87D49"/>
    <w:rsid w:val="00C87DDC"/>
    <w:rsid w:val="00C9004F"/>
    <w:rsid w:val="00C90085"/>
    <w:rsid w:val="00C9008F"/>
    <w:rsid w:val="00C902E3"/>
    <w:rsid w:val="00C90328"/>
    <w:rsid w:val="00C903B4"/>
    <w:rsid w:val="00C903DA"/>
    <w:rsid w:val="00C90BF3"/>
    <w:rsid w:val="00C91305"/>
    <w:rsid w:val="00C9148E"/>
    <w:rsid w:val="00C91C25"/>
    <w:rsid w:val="00C91C26"/>
    <w:rsid w:val="00C92484"/>
    <w:rsid w:val="00C928AD"/>
    <w:rsid w:val="00C92B1A"/>
    <w:rsid w:val="00C92B1D"/>
    <w:rsid w:val="00C92C34"/>
    <w:rsid w:val="00C9324F"/>
    <w:rsid w:val="00C9344F"/>
    <w:rsid w:val="00C93498"/>
    <w:rsid w:val="00C937DA"/>
    <w:rsid w:val="00C938FE"/>
    <w:rsid w:val="00C93C53"/>
    <w:rsid w:val="00C93C6D"/>
    <w:rsid w:val="00C93FB4"/>
    <w:rsid w:val="00C93FE4"/>
    <w:rsid w:val="00C94110"/>
    <w:rsid w:val="00C944B9"/>
    <w:rsid w:val="00C94592"/>
    <w:rsid w:val="00C946AF"/>
    <w:rsid w:val="00C94E62"/>
    <w:rsid w:val="00C9515D"/>
    <w:rsid w:val="00C9534E"/>
    <w:rsid w:val="00C95697"/>
    <w:rsid w:val="00C957A9"/>
    <w:rsid w:val="00C95AF8"/>
    <w:rsid w:val="00C95B9D"/>
    <w:rsid w:val="00C9618F"/>
    <w:rsid w:val="00C96242"/>
    <w:rsid w:val="00C96825"/>
    <w:rsid w:val="00C9691A"/>
    <w:rsid w:val="00C96A30"/>
    <w:rsid w:val="00C96A81"/>
    <w:rsid w:val="00C96BA6"/>
    <w:rsid w:val="00C96EED"/>
    <w:rsid w:val="00C96FA7"/>
    <w:rsid w:val="00C972F6"/>
    <w:rsid w:val="00C973EE"/>
    <w:rsid w:val="00C9751B"/>
    <w:rsid w:val="00C97773"/>
    <w:rsid w:val="00C97AF8"/>
    <w:rsid w:val="00C97BB8"/>
    <w:rsid w:val="00CA0012"/>
    <w:rsid w:val="00CA06CE"/>
    <w:rsid w:val="00CA0A0C"/>
    <w:rsid w:val="00CA0F6C"/>
    <w:rsid w:val="00CA1201"/>
    <w:rsid w:val="00CA1B86"/>
    <w:rsid w:val="00CA1C6C"/>
    <w:rsid w:val="00CA1F59"/>
    <w:rsid w:val="00CA2AB8"/>
    <w:rsid w:val="00CA2CF6"/>
    <w:rsid w:val="00CA2E85"/>
    <w:rsid w:val="00CA3027"/>
    <w:rsid w:val="00CA30BD"/>
    <w:rsid w:val="00CA3287"/>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3BD"/>
    <w:rsid w:val="00CA5D49"/>
    <w:rsid w:val="00CA5E89"/>
    <w:rsid w:val="00CA5F19"/>
    <w:rsid w:val="00CA61A2"/>
    <w:rsid w:val="00CA649F"/>
    <w:rsid w:val="00CA64F9"/>
    <w:rsid w:val="00CA680F"/>
    <w:rsid w:val="00CA6A28"/>
    <w:rsid w:val="00CA6B23"/>
    <w:rsid w:val="00CA6DE7"/>
    <w:rsid w:val="00CA7138"/>
    <w:rsid w:val="00CA72BA"/>
    <w:rsid w:val="00CA74B9"/>
    <w:rsid w:val="00CA7F6B"/>
    <w:rsid w:val="00CB06B5"/>
    <w:rsid w:val="00CB0854"/>
    <w:rsid w:val="00CB1292"/>
    <w:rsid w:val="00CB1475"/>
    <w:rsid w:val="00CB1648"/>
    <w:rsid w:val="00CB198A"/>
    <w:rsid w:val="00CB1F9D"/>
    <w:rsid w:val="00CB20E2"/>
    <w:rsid w:val="00CB2316"/>
    <w:rsid w:val="00CB2533"/>
    <w:rsid w:val="00CB2716"/>
    <w:rsid w:val="00CB2CAB"/>
    <w:rsid w:val="00CB3D74"/>
    <w:rsid w:val="00CB3D91"/>
    <w:rsid w:val="00CB4328"/>
    <w:rsid w:val="00CB4773"/>
    <w:rsid w:val="00CB4EBD"/>
    <w:rsid w:val="00CB5555"/>
    <w:rsid w:val="00CB5598"/>
    <w:rsid w:val="00CB56DE"/>
    <w:rsid w:val="00CB58A4"/>
    <w:rsid w:val="00CB5998"/>
    <w:rsid w:val="00CB5A20"/>
    <w:rsid w:val="00CB5A9B"/>
    <w:rsid w:val="00CB5AA0"/>
    <w:rsid w:val="00CB61E5"/>
    <w:rsid w:val="00CB63B9"/>
    <w:rsid w:val="00CB66BB"/>
    <w:rsid w:val="00CB6B20"/>
    <w:rsid w:val="00CB6E7A"/>
    <w:rsid w:val="00CB6FAA"/>
    <w:rsid w:val="00CB7286"/>
    <w:rsid w:val="00CB72D0"/>
    <w:rsid w:val="00CB739E"/>
    <w:rsid w:val="00CB76AB"/>
    <w:rsid w:val="00CB793C"/>
    <w:rsid w:val="00CB79D4"/>
    <w:rsid w:val="00CB7AFE"/>
    <w:rsid w:val="00CB7B19"/>
    <w:rsid w:val="00CB7CCC"/>
    <w:rsid w:val="00CB7FB1"/>
    <w:rsid w:val="00CC004C"/>
    <w:rsid w:val="00CC0542"/>
    <w:rsid w:val="00CC065C"/>
    <w:rsid w:val="00CC08BA"/>
    <w:rsid w:val="00CC0A42"/>
    <w:rsid w:val="00CC0B09"/>
    <w:rsid w:val="00CC0B4B"/>
    <w:rsid w:val="00CC0E2D"/>
    <w:rsid w:val="00CC1024"/>
    <w:rsid w:val="00CC11DA"/>
    <w:rsid w:val="00CC1526"/>
    <w:rsid w:val="00CC1565"/>
    <w:rsid w:val="00CC1596"/>
    <w:rsid w:val="00CC184E"/>
    <w:rsid w:val="00CC1B7B"/>
    <w:rsid w:val="00CC1E79"/>
    <w:rsid w:val="00CC1F76"/>
    <w:rsid w:val="00CC2557"/>
    <w:rsid w:val="00CC25D5"/>
    <w:rsid w:val="00CC2790"/>
    <w:rsid w:val="00CC29A3"/>
    <w:rsid w:val="00CC2CBE"/>
    <w:rsid w:val="00CC3104"/>
    <w:rsid w:val="00CC32F7"/>
    <w:rsid w:val="00CC333A"/>
    <w:rsid w:val="00CC357B"/>
    <w:rsid w:val="00CC3615"/>
    <w:rsid w:val="00CC3A8C"/>
    <w:rsid w:val="00CC3F43"/>
    <w:rsid w:val="00CC42DC"/>
    <w:rsid w:val="00CC4328"/>
    <w:rsid w:val="00CC472E"/>
    <w:rsid w:val="00CC474C"/>
    <w:rsid w:val="00CC4843"/>
    <w:rsid w:val="00CC4AB8"/>
    <w:rsid w:val="00CC4FAB"/>
    <w:rsid w:val="00CC500B"/>
    <w:rsid w:val="00CC5185"/>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805"/>
    <w:rsid w:val="00CD0C62"/>
    <w:rsid w:val="00CD0F1D"/>
    <w:rsid w:val="00CD0F32"/>
    <w:rsid w:val="00CD11B6"/>
    <w:rsid w:val="00CD151D"/>
    <w:rsid w:val="00CD1B9A"/>
    <w:rsid w:val="00CD1D2E"/>
    <w:rsid w:val="00CD240F"/>
    <w:rsid w:val="00CD3042"/>
    <w:rsid w:val="00CD321E"/>
    <w:rsid w:val="00CD330A"/>
    <w:rsid w:val="00CD37C7"/>
    <w:rsid w:val="00CD3E0E"/>
    <w:rsid w:val="00CD42F2"/>
    <w:rsid w:val="00CD4420"/>
    <w:rsid w:val="00CD4661"/>
    <w:rsid w:val="00CD4706"/>
    <w:rsid w:val="00CD49D2"/>
    <w:rsid w:val="00CD4C28"/>
    <w:rsid w:val="00CD4C62"/>
    <w:rsid w:val="00CD511A"/>
    <w:rsid w:val="00CD5256"/>
    <w:rsid w:val="00CD5490"/>
    <w:rsid w:val="00CD54B8"/>
    <w:rsid w:val="00CD581A"/>
    <w:rsid w:val="00CD5BDA"/>
    <w:rsid w:val="00CD5DD4"/>
    <w:rsid w:val="00CD5F8B"/>
    <w:rsid w:val="00CD6092"/>
    <w:rsid w:val="00CD6A6F"/>
    <w:rsid w:val="00CD70AE"/>
    <w:rsid w:val="00CD755F"/>
    <w:rsid w:val="00CD76E3"/>
    <w:rsid w:val="00CD7B8E"/>
    <w:rsid w:val="00CD7CC6"/>
    <w:rsid w:val="00CD7DD3"/>
    <w:rsid w:val="00CD7FE1"/>
    <w:rsid w:val="00CE027D"/>
    <w:rsid w:val="00CE038F"/>
    <w:rsid w:val="00CE03C4"/>
    <w:rsid w:val="00CE0542"/>
    <w:rsid w:val="00CE0921"/>
    <w:rsid w:val="00CE0A3A"/>
    <w:rsid w:val="00CE0A7A"/>
    <w:rsid w:val="00CE1076"/>
    <w:rsid w:val="00CE1475"/>
    <w:rsid w:val="00CE1741"/>
    <w:rsid w:val="00CE1F42"/>
    <w:rsid w:val="00CE21D7"/>
    <w:rsid w:val="00CE236D"/>
    <w:rsid w:val="00CE23AC"/>
    <w:rsid w:val="00CE284B"/>
    <w:rsid w:val="00CE2A60"/>
    <w:rsid w:val="00CE2C3C"/>
    <w:rsid w:val="00CE2CAE"/>
    <w:rsid w:val="00CE2ED4"/>
    <w:rsid w:val="00CE3537"/>
    <w:rsid w:val="00CE3761"/>
    <w:rsid w:val="00CE3A31"/>
    <w:rsid w:val="00CE3D3E"/>
    <w:rsid w:val="00CE451A"/>
    <w:rsid w:val="00CE461A"/>
    <w:rsid w:val="00CE4A7F"/>
    <w:rsid w:val="00CE4B5E"/>
    <w:rsid w:val="00CE4E7C"/>
    <w:rsid w:val="00CE5170"/>
    <w:rsid w:val="00CE51CB"/>
    <w:rsid w:val="00CE537A"/>
    <w:rsid w:val="00CE5481"/>
    <w:rsid w:val="00CE576A"/>
    <w:rsid w:val="00CE58FC"/>
    <w:rsid w:val="00CE5A06"/>
    <w:rsid w:val="00CE5E82"/>
    <w:rsid w:val="00CE6203"/>
    <w:rsid w:val="00CE64C4"/>
    <w:rsid w:val="00CE66D6"/>
    <w:rsid w:val="00CE67CD"/>
    <w:rsid w:val="00CE6D80"/>
    <w:rsid w:val="00CE74D3"/>
    <w:rsid w:val="00CE7665"/>
    <w:rsid w:val="00CE7710"/>
    <w:rsid w:val="00CE7878"/>
    <w:rsid w:val="00CE7A82"/>
    <w:rsid w:val="00CF0095"/>
    <w:rsid w:val="00CF025C"/>
    <w:rsid w:val="00CF0304"/>
    <w:rsid w:val="00CF06CE"/>
    <w:rsid w:val="00CF0724"/>
    <w:rsid w:val="00CF0991"/>
    <w:rsid w:val="00CF0E0C"/>
    <w:rsid w:val="00CF0F79"/>
    <w:rsid w:val="00CF1333"/>
    <w:rsid w:val="00CF15C1"/>
    <w:rsid w:val="00CF1671"/>
    <w:rsid w:val="00CF1BB6"/>
    <w:rsid w:val="00CF1ECF"/>
    <w:rsid w:val="00CF2199"/>
    <w:rsid w:val="00CF21C8"/>
    <w:rsid w:val="00CF2290"/>
    <w:rsid w:val="00CF2778"/>
    <w:rsid w:val="00CF2A62"/>
    <w:rsid w:val="00CF2E22"/>
    <w:rsid w:val="00CF2F43"/>
    <w:rsid w:val="00CF2F91"/>
    <w:rsid w:val="00CF2FC4"/>
    <w:rsid w:val="00CF3016"/>
    <w:rsid w:val="00CF321B"/>
    <w:rsid w:val="00CF32FF"/>
    <w:rsid w:val="00CF3488"/>
    <w:rsid w:val="00CF3510"/>
    <w:rsid w:val="00CF3D57"/>
    <w:rsid w:val="00CF4086"/>
    <w:rsid w:val="00CF45D1"/>
    <w:rsid w:val="00CF4749"/>
    <w:rsid w:val="00CF49E8"/>
    <w:rsid w:val="00CF4FB9"/>
    <w:rsid w:val="00CF565D"/>
    <w:rsid w:val="00CF5A9E"/>
    <w:rsid w:val="00CF5AC8"/>
    <w:rsid w:val="00CF5AE1"/>
    <w:rsid w:val="00CF5E46"/>
    <w:rsid w:val="00CF6017"/>
    <w:rsid w:val="00CF61D3"/>
    <w:rsid w:val="00CF6702"/>
    <w:rsid w:val="00CF6CC6"/>
    <w:rsid w:val="00CF73D6"/>
    <w:rsid w:val="00CF73EA"/>
    <w:rsid w:val="00CF77AA"/>
    <w:rsid w:val="00CF7BA2"/>
    <w:rsid w:val="00CF7C1B"/>
    <w:rsid w:val="00CF7FC6"/>
    <w:rsid w:val="00D000DE"/>
    <w:rsid w:val="00D001FC"/>
    <w:rsid w:val="00D00394"/>
    <w:rsid w:val="00D00918"/>
    <w:rsid w:val="00D010C6"/>
    <w:rsid w:val="00D0119A"/>
    <w:rsid w:val="00D013CF"/>
    <w:rsid w:val="00D013F6"/>
    <w:rsid w:val="00D01498"/>
    <w:rsid w:val="00D01534"/>
    <w:rsid w:val="00D0179C"/>
    <w:rsid w:val="00D0184F"/>
    <w:rsid w:val="00D02147"/>
    <w:rsid w:val="00D02602"/>
    <w:rsid w:val="00D027B2"/>
    <w:rsid w:val="00D02971"/>
    <w:rsid w:val="00D02B2C"/>
    <w:rsid w:val="00D02CDA"/>
    <w:rsid w:val="00D0309B"/>
    <w:rsid w:val="00D0321D"/>
    <w:rsid w:val="00D0327E"/>
    <w:rsid w:val="00D034EB"/>
    <w:rsid w:val="00D03838"/>
    <w:rsid w:val="00D03B54"/>
    <w:rsid w:val="00D03D3C"/>
    <w:rsid w:val="00D03D85"/>
    <w:rsid w:val="00D03EF4"/>
    <w:rsid w:val="00D0401F"/>
    <w:rsid w:val="00D040FB"/>
    <w:rsid w:val="00D04332"/>
    <w:rsid w:val="00D046D0"/>
    <w:rsid w:val="00D0477A"/>
    <w:rsid w:val="00D04DDD"/>
    <w:rsid w:val="00D04FAC"/>
    <w:rsid w:val="00D055DF"/>
    <w:rsid w:val="00D0565B"/>
    <w:rsid w:val="00D0567A"/>
    <w:rsid w:val="00D05BD4"/>
    <w:rsid w:val="00D05F99"/>
    <w:rsid w:val="00D0614E"/>
    <w:rsid w:val="00D06274"/>
    <w:rsid w:val="00D0696C"/>
    <w:rsid w:val="00D06ACF"/>
    <w:rsid w:val="00D06C9D"/>
    <w:rsid w:val="00D06DB7"/>
    <w:rsid w:val="00D06DF2"/>
    <w:rsid w:val="00D06EC0"/>
    <w:rsid w:val="00D06ECF"/>
    <w:rsid w:val="00D075CB"/>
    <w:rsid w:val="00D077A9"/>
    <w:rsid w:val="00D077E5"/>
    <w:rsid w:val="00D07A71"/>
    <w:rsid w:val="00D07A87"/>
    <w:rsid w:val="00D07ACE"/>
    <w:rsid w:val="00D07BA9"/>
    <w:rsid w:val="00D1015A"/>
    <w:rsid w:val="00D10461"/>
    <w:rsid w:val="00D104FE"/>
    <w:rsid w:val="00D1079A"/>
    <w:rsid w:val="00D10919"/>
    <w:rsid w:val="00D109F7"/>
    <w:rsid w:val="00D10CF2"/>
    <w:rsid w:val="00D10DDD"/>
    <w:rsid w:val="00D1155A"/>
    <w:rsid w:val="00D1159C"/>
    <w:rsid w:val="00D116A2"/>
    <w:rsid w:val="00D118BE"/>
    <w:rsid w:val="00D11BD8"/>
    <w:rsid w:val="00D11EE2"/>
    <w:rsid w:val="00D12347"/>
    <w:rsid w:val="00D125E5"/>
    <w:rsid w:val="00D12619"/>
    <w:rsid w:val="00D126D4"/>
    <w:rsid w:val="00D128A5"/>
    <w:rsid w:val="00D12B07"/>
    <w:rsid w:val="00D12DDB"/>
    <w:rsid w:val="00D13779"/>
    <w:rsid w:val="00D1397D"/>
    <w:rsid w:val="00D1398E"/>
    <w:rsid w:val="00D13AB3"/>
    <w:rsid w:val="00D13C56"/>
    <w:rsid w:val="00D13F88"/>
    <w:rsid w:val="00D142F0"/>
    <w:rsid w:val="00D14D11"/>
    <w:rsid w:val="00D14E28"/>
    <w:rsid w:val="00D15104"/>
    <w:rsid w:val="00D156C7"/>
    <w:rsid w:val="00D1572F"/>
    <w:rsid w:val="00D158DC"/>
    <w:rsid w:val="00D159DE"/>
    <w:rsid w:val="00D1602E"/>
    <w:rsid w:val="00D160CC"/>
    <w:rsid w:val="00D16243"/>
    <w:rsid w:val="00D164E3"/>
    <w:rsid w:val="00D16AB1"/>
    <w:rsid w:val="00D16AF4"/>
    <w:rsid w:val="00D16F6D"/>
    <w:rsid w:val="00D1714E"/>
    <w:rsid w:val="00D17560"/>
    <w:rsid w:val="00D17684"/>
    <w:rsid w:val="00D17699"/>
    <w:rsid w:val="00D17928"/>
    <w:rsid w:val="00D17DC3"/>
    <w:rsid w:val="00D20192"/>
    <w:rsid w:val="00D20481"/>
    <w:rsid w:val="00D20506"/>
    <w:rsid w:val="00D20860"/>
    <w:rsid w:val="00D20DC8"/>
    <w:rsid w:val="00D2135B"/>
    <w:rsid w:val="00D21BF7"/>
    <w:rsid w:val="00D21C04"/>
    <w:rsid w:val="00D21E52"/>
    <w:rsid w:val="00D220CC"/>
    <w:rsid w:val="00D2211E"/>
    <w:rsid w:val="00D22533"/>
    <w:rsid w:val="00D22A0B"/>
    <w:rsid w:val="00D22BEF"/>
    <w:rsid w:val="00D22BFF"/>
    <w:rsid w:val="00D22E4B"/>
    <w:rsid w:val="00D22FA5"/>
    <w:rsid w:val="00D23315"/>
    <w:rsid w:val="00D23494"/>
    <w:rsid w:val="00D235AA"/>
    <w:rsid w:val="00D2366C"/>
    <w:rsid w:val="00D2380D"/>
    <w:rsid w:val="00D238C0"/>
    <w:rsid w:val="00D23968"/>
    <w:rsid w:val="00D23A4B"/>
    <w:rsid w:val="00D23D0D"/>
    <w:rsid w:val="00D23DC9"/>
    <w:rsid w:val="00D24006"/>
    <w:rsid w:val="00D242DC"/>
    <w:rsid w:val="00D2442F"/>
    <w:rsid w:val="00D24A38"/>
    <w:rsid w:val="00D24D1A"/>
    <w:rsid w:val="00D24DC5"/>
    <w:rsid w:val="00D24DE0"/>
    <w:rsid w:val="00D24FAA"/>
    <w:rsid w:val="00D25094"/>
    <w:rsid w:val="00D25355"/>
    <w:rsid w:val="00D25455"/>
    <w:rsid w:val="00D257FB"/>
    <w:rsid w:val="00D25844"/>
    <w:rsid w:val="00D258DB"/>
    <w:rsid w:val="00D25C41"/>
    <w:rsid w:val="00D25CA6"/>
    <w:rsid w:val="00D25EA1"/>
    <w:rsid w:val="00D26152"/>
    <w:rsid w:val="00D26251"/>
    <w:rsid w:val="00D2632F"/>
    <w:rsid w:val="00D265B4"/>
    <w:rsid w:val="00D2662A"/>
    <w:rsid w:val="00D26788"/>
    <w:rsid w:val="00D26861"/>
    <w:rsid w:val="00D2686E"/>
    <w:rsid w:val="00D26E51"/>
    <w:rsid w:val="00D27130"/>
    <w:rsid w:val="00D27194"/>
    <w:rsid w:val="00D27B09"/>
    <w:rsid w:val="00D27BBC"/>
    <w:rsid w:val="00D27D6F"/>
    <w:rsid w:val="00D27E22"/>
    <w:rsid w:val="00D30058"/>
    <w:rsid w:val="00D3022F"/>
    <w:rsid w:val="00D30285"/>
    <w:rsid w:val="00D30325"/>
    <w:rsid w:val="00D30344"/>
    <w:rsid w:val="00D30645"/>
    <w:rsid w:val="00D30A3C"/>
    <w:rsid w:val="00D30CFD"/>
    <w:rsid w:val="00D30DCC"/>
    <w:rsid w:val="00D311A4"/>
    <w:rsid w:val="00D312BE"/>
    <w:rsid w:val="00D312DB"/>
    <w:rsid w:val="00D3154C"/>
    <w:rsid w:val="00D31787"/>
    <w:rsid w:val="00D317EC"/>
    <w:rsid w:val="00D31802"/>
    <w:rsid w:val="00D3181B"/>
    <w:rsid w:val="00D319D3"/>
    <w:rsid w:val="00D31D8B"/>
    <w:rsid w:val="00D31F2C"/>
    <w:rsid w:val="00D32057"/>
    <w:rsid w:val="00D32732"/>
    <w:rsid w:val="00D3278C"/>
    <w:rsid w:val="00D32929"/>
    <w:rsid w:val="00D329BD"/>
    <w:rsid w:val="00D33322"/>
    <w:rsid w:val="00D3336A"/>
    <w:rsid w:val="00D3362F"/>
    <w:rsid w:val="00D33C42"/>
    <w:rsid w:val="00D34042"/>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A4F"/>
    <w:rsid w:val="00D35EB1"/>
    <w:rsid w:val="00D36150"/>
    <w:rsid w:val="00D36529"/>
    <w:rsid w:val="00D367D7"/>
    <w:rsid w:val="00D36916"/>
    <w:rsid w:val="00D36B7C"/>
    <w:rsid w:val="00D36C3F"/>
    <w:rsid w:val="00D36CB1"/>
    <w:rsid w:val="00D36E0E"/>
    <w:rsid w:val="00D36E3F"/>
    <w:rsid w:val="00D37369"/>
    <w:rsid w:val="00D37665"/>
    <w:rsid w:val="00D3767F"/>
    <w:rsid w:val="00D37840"/>
    <w:rsid w:val="00D379E8"/>
    <w:rsid w:val="00D37C6A"/>
    <w:rsid w:val="00D37D4B"/>
    <w:rsid w:val="00D40C33"/>
    <w:rsid w:val="00D40E45"/>
    <w:rsid w:val="00D40E5C"/>
    <w:rsid w:val="00D4109D"/>
    <w:rsid w:val="00D411C2"/>
    <w:rsid w:val="00D411F4"/>
    <w:rsid w:val="00D418CF"/>
    <w:rsid w:val="00D41A8F"/>
    <w:rsid w:val="00D41AF8"/>
    <w:rsid w:val="00D41F08"/>
    <w:rsid w:val="00D41FEA"/>
    <w:rsid w:val="00D4201E"/>
    <w:rsid w:val="00D4232B"/>
    <w:rsid w:val="00D426F9"/>
    <w:rsid w:val="00D427B7"/>
    <w:rsid w:val="00D4287B"/>
    <w:rsid w:val="00D429F0"/>
    <w:rsid w:val="00D42C95"/>
    <w:rsid w:val="00D433AE"/>
    <w:rsid w:val="00D433D6"/>
    <w:rsid w:val="00D4376D"/>
    <w:rsid w:val="00D43AAE"/>
    <w:rsid w:val="00D43D21"/>
    <w:rsid w:val="00D43DC2"/>
    <w:rsid w:val="00D43F0D"/>
    <w:rsid w:val="00D43FE2"/>
    <w:rsid w:val="00D44169"/>
    <w:rsid w:val="00D442AE"/>
    <w:rsid w:val="00D443DE"/>
    <w:rsid w:val="00D44685"/>
    <w:rsid w:val="00D44E02"/>
    <w:rsid w:val="00D44E85"/>
    <w:rsid w:val="00D45301"/>
    <w:rsid w:val="00D45916"/>
    <w:rsid w:val="00D45B27"/>
    <w:rsid w:val="00D4606E"/>
    <w:rsid w:val="00D46125"/>
    <w:rsid w:val="00D4614D"/>
    <w:rsid w:val="00D46624"/>
    <w:rsid w:val="00D46A5A"/>
    <w:rsid w:val="00D46B5F"/>
    <w:rsid w:val="00D46B94"/>
    <w:rsid w:val="00D46D97"/>
    <w:rsid w:val="00D46EC3"/>
    <w:rsid w:val="00D46F12"/>
    <w:rsid w:val="00D46FE9"/>
    <w:rsid w:val="00D471D2"/>
    <w:rsid w:val="00D475BB"/>
    <w:rsid w:val="00D4760E"/>
    <w:rsid w:val="00D47BE9"/>
    <w:rsid w:val="00D47D09"/>
    <w:rsid w:val="00D500A0"/>
    <w:rsid w:val="00D502F1"/>
    <w:rsid w:val="00D50522"/>
    <w:rsid w:val="00D50615"/>
    <w:rsid w:val="00D50858"/>
    <w:rsid w:val="00D50CDD"/>
    <w:rsid w:val="00D5162A"/>
    <w:rsid w:val="00D51931"/>
    <w:rsid w:val="00D51A3C"/>
    <w:rsid w:val="00D51A52"/>
    <w:rsid w:val="00D51C8F"/>
    <w:rsid w:val="00D51EC5"/>
    <w:rsid w:val="00D51EFF"/>
    <w:rsid w:val="00D51F0A"/>
    <w:rsid w:val="00D51F58"/>
    <w:rsid w:val="00D52319"/>
    <w:rsid w:val="00D523FA"/>
    <w:rsid w:val="00D525F0"/>
    <w:rsid w:val="00D52985"/>
    <w:rsid w:val="00D52A43"/>
    <w:rsid w:val="00D530A7"/>
    <w:rsid w:val="00D53234"/>
    <w:rsid w:val="00D5342E"/>
    <w:rsid w:val="00D53602"/>
    <w:rsid w:val="00D5394D"/>
    <w:rsid w:val="00D539B4"/>
    <w:rsid w:val="00D53A13"/>
    <w:rsid w:val="00D53C9B"/>
    <w:rsid w:val="00D53F61"/>
    <w:rsid w:val="00D542E5"/>
    <w:rsid w:val="00D54571"/>
    <w:rsid w:val="00D5487B"/>
    <w:rsid w:val="00D54A3E"/>
    <w:rsid w:val="00D55559"/>
    <w:rsid w:val="00D55767"/>
    <w:rsid w:val="00D55BBC"/>
    <w:rsid w:val="00D56111"/>
    <w:rsid w:val="00D5612E"/>
    <w:rsid w:val="00D5614F"/>
    <w:rsid w:val="00D563BC"/>
    <w:rsid w:val="00D565F0"/>
    <w:rsid w:val="00D56E1D"/>
    <w:rsid w:val="00D571DF"/>
    <w:rsid w:val="00D57284"/>
    <w:rsid w:val="00D5751D"/>
    <w:rsid w:val="00D57540"/>
    <w:rsid w:val="00D5763E"/>
    <w:rsid w:val="00D57D56"/>
    <w:rsid w:val="00D6018B"/>
    <w:rsid w:val="00D601A1"/>
    <w:rsid w:val="00D602FC"/>
    <w:rsid w:val="00D6039D"/>
    <w:rsid w:val="00D6065A"/>
    <w:rsid w:val="00D60EC5"/>
    <w:rsid w:val="00D6106F"/>
    <w:rsid w:val="00D61155"/>
    <w:rsid w:val="00D611D8"/>
    <w:rsid w:val="00D61301"/>
    <w:rsid w:val="00D61354"/>
    <w:rsid w:val="00D615FF"/>
    <w:rsid w:val="00D618F8"/>
    <w:rsid w:val="00D61C53"/>
    <w:rsid w:val="00D61C70"/>
    <w:rsid w:val="00D61DB5"/>
    <w:rsid w:val="00D61DC6"/>
    <w:rsid w:val="00D61E12"/>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4430"/>
    <w:rsid w:val="00D6453C"/>
    <w:rsid w:val="00D64595"/>
    <w:rsid w:val="00D645E9"/>
    <w:rsid w:val="00D64E90"/>
    <w:rsid w:val="00D6507D"/>
    <w:rsid w:val="00D6514F"/>
    <w:rsid w:val="00D65655"/>
    <w:rsid w:val="00D656F2"/>
    <w:rsid w:val="00D657C5"/>
    <w:rsid w:val="00D6594C"/>
    <w:rsid w:val="00D65B44"/>
    <w:rsid w:val="00D65EE3"/>
    <w:rsid w:val="00D65F1B"/>
    <w:rsid w:val="00D6634D"/>
    <w:rsid w:val="00D6671D"/>
    <w:rsid w:val="00D66B0E"/>
    <w:rsid w:val="00D67062"/>
    <w:rsid w:val="00D6720E"/>
    <w:rsid w:val="00D678A5"/>
    <w:rsid w:val="00D70C9D"/>
    <w:rsid w:val="00D70CBF"/>
    <w:rsid w:val="00D70D24"/>
    <w:rsid w:val="00D70E37"/>
    <w:rsid w:val="00D70E8D"/>
    <w:rsid w:val="00D7162C"/>
    <w:rsid w:val="00D7197C"/>
    <w:rsid w:val="00D71A57"/>
    <w:rsid w:val="00D71C20"/>
    <w:rsid w:val="00D71F38"/>
    <w:rsid w:val="00D72187"/>
    <w:rsid w:val="00D72399"/>
    <w:rsid w:val="00D725AA"/>
    <w:rsid w:val="00D7293C"/>
    <w:rsid w:val="00D72966"/>
    <w:rsid w:val="00D72E95"/>
    <w:rsid w:val="00D72EE3"/>
    <w:rsid w:val="00D731AE"/>
    <w:rsid w:val="00D73A05"/>
    <w:rsid w:val="00D73A2B"/>
    <w:rsid w:val="00D7403D"/>
    <w:rsid w:val="00D7429A"/>
    <w:rsid w:val="00D74370"/>
    <w:rsid w:val="00D74560"/>
    <w:rsid w:val="00D74577"/>
    <w:rsid w:val="00D74A1E"/>
    <w:rsid w:val="00D74A2C"/>
    <w:rsid w:val="00D74E11"/>
    <w:rsid w:val="00D75622"/>
    <w:rsid w:val="00D75C5B"/>
    <w:rsid w:val="00D75D36"/>
    <w:rsid w:val="00D76181"/>
    <w:rsid w:val="00D76740"/>
    <w:rsid w:val="00D7686D"/>
    <w:rsid w:val="00D76A35"/>
    <w:rsid w:val="00D76D4F"/>
    <w:rsid w:val="00D7739E"/>
    <w:rsid w:val="00D778B4"/>
    <w:rsid w:val="00D77A79"/>
    <w:rsid w:val="00D77B2B"/>
    <w:rsid w:val="00D77BBE"/>
    <w:rsid w:val="00D80078"/>
    <w:rsid w:val="00D8048F"/>
    <w:rsid w:val="00D80499"/>
    <w:rsid w:val="00D80994"/>
    <w:rsid w:val="00D81004"/>
    <w:rsid w:val="00D810C1"/>
    <w:rsid w:val="00D81AFD"/>
    <w:rsid w:val="00D821B3"/>
    <w:rsid w:val="00D8225C"/>
    <w:rsid w:val="00D8260B"/>
    <w:rsid w:val="00D82994"/>
    <w:rsid w:val="00D83132"/>
    <w:rsid w:val="00D83469"/>
    <w:rsid w:val="00D83495"/>
    <w:rsid w:val="00D8371C"/>
    <w:rsid w:val="00D83B0B"/>
    <w:rsid w:val="00D83BB2"/>
    <w:rsid w:val="00D83BBA"/>
    <w:rsid w:val="00D83E0D"/>
    <w:rsid w:val="00D83E94"/>
    <w:rsid w:val="00D83ED4"/>
    <w:rsid w:val="00D83EE9"/>
    <w:rsid w:val="00D841B9"/>
    <w:rsid w:val="00D84279"/>
    <w:rsid w:val="00D844FE"/>
    <w:rsid w:val="00D8489D"/>
    <w:rsid w:val="00D84A28"/>
    <w:rsid w:val="00D85072"/>
    <w:rsid w:val="00D85ADF"/>
    <w:rsid w:val="00D85AED"/>
    <w:rsid w:val="00D85F4B"/>
    <w:rsid w:val="00D86249"/>
    <w:rsid w:val="00D86284"/>
    <w:rsid w:val="00D86481"/>
    <w:rsid w:val="00D86D2F"/>
    <w:rsid w:val="00D86D63"/>
    <w:rsid w:val="00D86D7D"/>
    <w:rsid w:val="00D86EA5"/>
    <w:rsid w:val="00D87402"/>
    <w:rsid w:val="00D87E9E"/>
    <w:rsid w:val="00D900D0"/>
    <w:rsid w:val="00D9028B"/>
    <w:rsid w:val="00D90449"/>
    <w:rsid w:val="00D9094F"/>
    <w:rsid w:val="00D90DE9"/>
    <w:rsid w:val="00D910F3"/>
    <w:rsid w:val="00D9113A"/>
    <w:rsid w:val="00D91155"/>
    <w:rsid w:val="00D915B1"/>
    <w:rsid w:val="00D91600"/>
    <w:rsid w:val="00D919A2"/>
    <w:rsid w:val="00D91A3C"/>
    <w:rsid w:val="00D91A46"/>
    <w:rsid w:val="00D91B11"/>
    <w:rsid w:val="00D91BA8"/>
    <w:rsid w:val="00D91C7D"/>
    <w:rsid w:val="00D92132"/>
    <w:rsid w:val="00D9219F"/>
    <w:rsid w:val="00D923D0"/>
    <w:rsid w:val="00D9260B"/>
    <w:rsid w:val="00D92662"/>
    <w:rsid w:val="00D92A10"/>
    <w:rsid w:val="00D92A17"/>
    <w:rsid w:val="00D92AD7"/>
    <w:rsid w:val="00D92AFD"/>
    <w:rsid w:val="00D92C41"/>
    <w:rsid w:val="00D92E37"/>
    <w:rsid w:val="00D93AA3"/>
    <w:rsid w:val="00D93D32"/>
    <w:rsid w:val="00D940E6"/>
    <w:rsid w:val="00D94142"/>
    <w:rsid w:val="00D942B2"/>
    <w:rsid w:val="00D946A5"/>
    <w:rsid w:val="00D94936"/>
    <w:rsid w:val="00D9493A"/>
    <w:rsid w:val="00D94979"/>
    <w:rsid w:val="00D94980"/>
    <w:rsid w:val="00D94CFE"/>
    <w:rsid w:val="00D955DE"/>
    <w:rsid w:val="00D95607"/>
    <w:rsid w:val="00D958E9"/>
    <w:rsid w:val="00D95932"/>
    <w:rsid w:val="00D959FB"/>
    <w:rsid w:val="00D95A83"/>
    <w:rsid w:val="00D95A88"/>
    <w:rsid w:val="00D95E0B"/>
    <w:rsid w:val="00D95E47"/>
    <w:rsid w:val="00D95EBF"/>
    <w:rsid w:val="00D96301"/>
    <w:rsid w:val="00D963DD"/>
    <w:rsid w:val="00D9669C"/>
    <w:rsid w:val="00D96F6F"/>
    <w:rsid w:val="00D970DE"/>
    <w:rsid w:val="00D9785A"/>
    <w:rsid w:val="00D97991"/>
    <w:rsid w:val="00D97CC7"/>
    <w:rsid w:val="00D97E8F"/>
    <w:rsid w:val="00DA04E0"/>
    <w:rsid w:val="00DA068E"/>
    <w:rsid w:val="00DA0A44"/>
    <w:rsid w:val="00DA0DD8"/>
    <w:rsid w:val="00DA1001"/>
    <w:rsid w:val="00DA1014"/>
    <w:rsid w:val="00DA11B3"/>
    <w:rsid w:val="00DA157F"/>
    <w:rsid w:val="00DA15C2"/>
    <w:rsid w:val="00DA16C9"/>
    <w:rsid w:val="00DA1D3F"/>
    <w:rsid w:val="00DA200A"/>
    <w:rsid w:val="00DA20A7"/>
    <w:rsid w:val="00DA21F5"/>
    <w:rsid w:val="00DA241F"/>
    <w:rsid w:val="00DA2A6E"/>
    <w:rsid w:val="00DA2D7F"/>
    <w:rsid w:val="00DA2E57"/>
    <w:rsid w:val="00DA2F0F"/>
    <w:rsid w:val="00DA3222"/>
    <w:rsid w:val="00DA3795"/>
    <w:rsid w:val="00DA3ACF"/>
    <w:rsid w:val="00DA3AF7"/>
    <w:rsid w:val="00DA3F66"/>
    <w:rsid w:val="00DA41BB"/>
    <w:rsid w:val="00DA4204"/>
    <w:rsid w:val="00DA4490"/>
    <w:rsid w:val="00DA45D3"/>
    <w:rsid w:val="00DA4883"/>
    <w:rsid w:val="00DA4A54"/>
    <w:rsid w:val="00DA4DBF"/>
    <w:rsid w:val="00DA4E35"/>
    <w:rsid w:val="00DA4E90"/>
    <w:rsid w:val="00DA565F"/>
    <w:rsid w:val="00DA5A9B"/>
    <w:rsid w:val="00DA5AC5"/>
    <w:rsid w:val="00DA5B77"/>
    <w:rsid w:val="00DA5C50"/>
    <w:rsid w:val="00DA666D"/>
    <w:rsid w:val="00DA69AC"/>
    <w:rsid w:val="00DA6A2C"/>
    <w:rsid w:val="00DA6ADF"/>
    <w:rsid w:val="00DA6ED2"/>
    <w:rsid w:val="00DA7191"/>
    <w:rsid w:val="00DA72B4"/>
    <w:rsid w:val="00DA74CB"/>
    <w:rsid w:val="00DA75FD"/>
    <w:rsid w:val="00DA7850"/>
    <w:rsid w:val="00DA78F9"/>
    <w:rsid w:val="00DA7A15"/>
    <w:rsid w:val="00DA7B61"/>
    <w:rsid w:val="00DA7EC7"/>
    <w:rsid w:val="00DB0180"/>
    <w:rsid w:val="00DB03FC"/>
    <w:rsid w:val="00DB043C"/>
    <w:rsid w:val="00DB077D"/>
    <w:rsid w:val="00DB09E4"/>
    <w:rsid w:val="00DB0B09"/>
    <w:rsid w:val="00DB0D23"/>
    <w:rsid w:val="00DB0D6D"/>
    <w:rsid w:val="00DB10F2"/>
    <w:rsid w:val="00DB140E"/>
    <w:rsid w:val="00DB14F4"/>
    <w:rsid w:val="00DB1681"/>
    <w:rsid w:val="00DB194C"/>
    <w:rsid w:val="00DB1B03"/>
    <w:rsid w:val="00DB1F06"/>
    <w:rsid w:val="00DB209C"/>
    <w:rsid w:val="00DB222A"/>
    <w:rsid w:val="00DB250A"/>
    <w:rsid w:val="00DB2513"/>
    <w:rsid w:val="00DB258B"/>
    <w:rsid w:val="00DB2CA2"/>
    <w:rsid w:val="00DB2D67"/>
    <w:rsid w:val="00DB2E43"/>
    <w:rsid w:val="00DB31C6"/>
    <w:rsid w:val="00DB3491"/>
    <w:rsid w:val="00DB3B92"/>
    <w:rsid w:val="00DB40E5"/>
    <w:rsid w:val="00DB411A"/>
    <w:rsid w:val="00DB4217"/>
    <w:rsid w:val="00DB42A3"/>
    <w:rsid w:val="00DB441A"/>
    <w:rsid w:val="00DB4613"/>
    <w:rsid w:val="00DB47FC"/>
    <w:rsid w:val="00DB496B"/>
    <w:rsid w:val="00DB4B96"/>
    <w:rsid w:val="00DB4BBC"/>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70A2"/>
    <w:rsid w:val="00DB71A7"/>
    <w:rsid w:val="00DB7D8A"/>
    <w:rsid w:val="00DC00F7"/>
    <w:rsid w:val="00DC023E"/>
    <w:rsid w:val="00DC0525"/>
    <w:rsid w:val="00DC0689"/>
    <w:rsid w:val="00DC0768"/>
    <w:rsid w:val="00DC08DF"/>
    <w:rsid w:val="00DC0FF1"/>
    <w:rsid w:val="00DC10FC"/>
    <w:rsid w:val="00DC128A"/>
    <w:rsid w:val="00DC1589"/>
    <w:rsid w:val="00DC1592"/>
    <w:rsid w:val="00DC16B0"/>
    <w:rsid w:val="00DC1C0F"/>
    <w:rsid w:val="00DC1FE7"/>
    <w:rsid w:val="00DC22AC"/>
    <w:rsid w:val="00DC2354"/>
    <w:rsid w:val="00DC25B2"/>
    <w:rsid w:val="00DC25EB"/>
    <w:rsid w:val="00DC28AA"/>
    <w:rsid w:val="00DC2D2B"/>
    <w:rsid w:val="00DC2ECC"/>
    <w:rsid w:val="00DC2EE8"/>
    <w:rsid w:val="00DC394B"/>
    <w:rsid w:val="00DC3B3D"/>
    <w:rsid w:val="00DC3B68"/>
    <w:rsid w:val="00DC3CF8"/>
    <w:rsid w:val="00DC42C2"/>
    <w:rsid w:val="00DC4335"/>
    <w:rsid w:val="00DC44B1"/>
    <w:rsid w:val="00DC459E"/>
    <w:rsid w:val="00DC4A76"/>
    <w:rsid w:val="00DC4D94"/>
    <w:rsid w:val="00DC5086"/>
    <w:rsid w:val="00DC59E6"/>
    <w:rsid w:val="00DC5A87"/>
    <w:rsid w:val="00DC5CC1"/>
    <w:rsid w:val="00DC64D1"/>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AAE"/>
    <w:rsid w:val="00DD1B4A"/>
    <w:rsid w:val="00DD22D5"/>
    <w:rsid w:val="00DD2556"/>
    <w:rsid w:val="00DD25CE"/>
    <w:rsid w:val="00DD2786"/>
    <w:rsid w:val="00DD2959"/>
    <w:rsid w:val="00DD2FCF"/>
    <w:rsid w:val="00DD31D6"/>
    <w:rsid w:val="00DD34B9"/>
    <w:rsid w:val="00DD359A"/>
    <w:rsid w:val="00DD3626"/>
    <w:rsid w:val="00DD36BF"/>
    <w:rsid w:val="00DD3712"/>
    <w:rsid w:val="00DD3802"/>
    <w:rsid w:val="00DD3AB6"/>
    <w:rsid w:val="00DD3B53"/>
    <w:rsid w:val="00DD3F42"/>
    <w:rsid w:val="00DD412F"/>
    <w:rsid w:val="00DD418D"/>
    <w:rsid w:val="00DD42E3"/>
    <w:rsid w:val="00DD440F"/>
    <w:rsid w:val="00DD4653"/>
    <w:rsid w:val="00DD468D"/>
    <w:rsid w:val="00DD470D"/>
    <w:rsid w:val="00DD479A"/>
    <w:rsid w:val="00DD4802"/>
    <w:rsid w:val="00DD4C43"/>
    <w:rsid w:val="00DD51CF"/>
    <w:rsid w:val="00DD51FF"/>
    <w:rsid w:val="00DD5725"/>
    <w:rsid w:val="00DD5867"/>
    <w:rsid w:val="00DD59D4"/>
    <w:rsid w:val="00DD5A8B"/>
    <w:rsid w:val="00DD5C81"/>
    <w:rsid w:val="00DD5EAA"/>
    <w:rsid w:val="00DD6282"/>
    <w:rsid w:val="00DD631D"/>
    <w:rsid w:val="00DD6338"/>
    <w:rsid w:val="00DD639A"/>
    <w:rsid w:val="00DD63E9"/>
    <w:rsid w:val="00DD68BE"/>
    <w:rsid w:val="00DD68DC"/>
    <w:rsid w:val="00DD6CA9"/>
    <w:rsid w:val="00DD6E09"/>
    <w:rsid w:val="00DD6FDD"/>
    <w:rsid w:val="00DD71DC"/>
    <w:rsid w:val="00DD72F6"/>
    <w:rsid w:val="00DD73E6"/>
    <w:rsid w:val="00DD74C0"/>
    <w:rsid w:val="00DD761F"/>
    <w:rsid w:val="00DD7781"/>
    <w:rsid w:val="00DE017A"/>
    <w:rsid w:val="00DE025E"/>
    <w:rsid w:val="00DE02E2"/>
    <w:rsid w:val="00DE0404"/>
    <w:rsid w:val="00DE0463"/>
    <w:rsid w:val="00DE04E8"/>
    <w:rsid w:val="00DE0793"/>
    <w:rsid w:val="00DE0927"/>
    <w:rsid w:val="00DE0DE7"/>
    <w:rsid w:val="00DE1492"/>
    <w:rsid w:val="00DE1832"/>
    <w:rsid w:val="00DE205D"/>
    <w:rsid w:val="00DE2710"/>
    <w:rsid w:val="00DE2768"/>
    <w:rsid w:val="00DE2859"/>
    <w:rsid w:val="00DE2902"/>
    <w:rsid w:val="00DE290C"/>
    <w:rsid w:val="00DE2960"/>
    <w:rsid w:val="00DE2A54"/>
    <w:rsid w:val="00DE2A91"/>
    <w:rsid w:val="00DE2B00"/>
    <w:rsid w:val="00DE2BA1"/>
    <w:rsid w:val="00DE32EB"/>
    <w:rsid w:val="00DE376C"/>
    <w:rsid w:val="00DE3802"/>
    <w:rsid w:val="00DE3BAC"/>
    <w:rsid w:val="00DE3C48"/>
    <w:rsid w:val="00DE41D1"/>
    <w:rsid w:val="00DE45E8"/>
    <w:rsid w:val="00DE4626"/>
    <w:rsid w:val="00DE472C"/>
    <w:rsid w:val="00DE472D"/>
    <w:rsid w:val="00DE4827"/>
    <w:rsid w:val="00DE4909"/>
    <w:rsid w:val="00DE4AE9"/>
    <w:rsid w:val="00DE51F6"/>
    <w:rsid w:val="00DE52B6"/>
    <w:rsid w:val="00DE624F"/>
    <w:rsid w:val="00DE6341"/>
    <w:rsid w:val="00DE637D"/>
    <w:rsid w:val="00DE664C"/>
    <w:rsid w:val="00DE6898"/>
    <w:rsid w:val="00DE6BDF"/>
    <w:rsid w:val="00DE6FF7"/>
    <w:rsid w:val="00DE707D"/>
    <w:rsid w:val="00DE709A"/>
    <w:rsid w:val="00DE71A5"/>
    <w:rsid w:val="00DE743E"/>
    <w:rsid w:val="00DE7497"/>
    <w:rsid w:val="00DE74F3"/>
    <w:rsid w:val="00DE7591"/>
    <w:rsid w:val="00DE761D"/>
    <w:rsid w:val="00DE7C26"/>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8AA"/>
    <w:rsid w:val="00DF1C64"/>
    <w:rsid w:val="00DF1C83"/>
    <w:rsid w:val="00DF1C86"/>
    <w:rsid w:val="00DF1D7F"/>
    <w:rsid w:val="00DF203F"/>
    <w:rsid w:val="00DF20A7"/>
    <w:rsid w:val="00DF22B1"/>
    <w:rsid w:val="00DF2352"/>
    <w:rsid w:val="00DF2788"/>
    <w:rsid w:val="00DF2802"/>
    <w:rsid w:val="00DF2B9A"/>
    <w:rsid w:val="00DF2D93"/>
    <w:rsid w:val="00DF2E0B"/>
    <w:rsid w:val="00DF2EDD"/>
    <w:rsid w:val="00DF37DB"/>
    <w:rsid w:val="00DF387B"/>
    <w:rsid w:val="00DF3E92"/>
    <w:rsid w:val="00DF3F35"/>
    <w:rsid w:val="00DF3F3A"/>
    <w:rsid w:val="00DF409D"/>
    <w:rsid w:val="00DF443D"/>
    <w:rsid w:val="00DF44EB"/>
    <w:rsid w:val="00DF48F2"/>
    <w:rsid w:val="00DF4E95"/>
    <w:rsid w:val="00DF4EF8"/>
    <w:rsid w:val="00DF500A"/>
    <w:rsid w:val="00DF5035"/>
    <w:rsid w:val="00DF51D3"/>
    <w:rsid w:val="00DF5301"/>
    <w:rsid w:val="00DF5394"/>
    <w:rsid w:val="00DF53BB"/>
    <w:rsid w:val="00DF54DC"/>
    <w:rsid w:val="00DF5A0E"/>
    <w:rsid w:val="00DF5A86"/>
    <w:rsid w:val="00DF5D9E"/>
    <w:rsid w:val="00DF6301"/>
    <w:rsid w:val="00DF64F7"/>
    <w:rsid w:val="00DF653B"/>
    <w:rsid w:val="00DF6690"/>
    <w:rsid w:val="00DF68EC"/>
    <w:rsid w:val="00DF69FF"/>
    <w:rsid w:val="00DF6C16"/>
    <w:rsid w:val="00DF6C95"/>
    <w:rsid w:val="00DF6D00"/>
    <w:rsid w:val="00DF6E64"/>
    <w:rsid w:val="00DF745A"/>
    <w:rsid w:val="00DF7CDA"/>
    <w:rsid w:val="00DF7CDC"/>
    <w:rsid w:val="00E0002B"/>
    <w:rsid w:val="00E003BF"/>
    <w:rsid w:val="00E00A80"/>
    <w:rsid w:val="00E00BD7"/>
    <w:rsid w:val="00E00CE6"/>
    <w:rsid w:val="00E00E4B"/>
    <w:rsid w:val="00E00F55"/>
    <w:rsid w:val="00E0108C"/>
    <w:rsid w:val="00E01130"/>
    <w:rsid w:val="00E0130C"/>
    <w:rsid w:val="00E015B1"/>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CB"/>
    <w:rsid w:val="00E03C4A"/>
    <w:rsid w:val="00E03E01"/>
    <w:rsid w:val="00E03F7F"/>
    <w:rsid w:val="00E040E5"/>
    <w:rsid w:val="00E04401"/>
    <w:rsid w:val="00E0452E"/>
    <w:rsid w:val="00E04A54"/>
    <w:rsid w:val="00E04E85"/>
    <w:rsid w:val="00E0504E"/>
    <w:rsid w:val="00E05249"/>
    <w:rsid w:val="00E0549A"/>
    <w:rsid w:val="00E0552F"/>
    <w:rsid w:val="00E05A82"/>
    <w:rsid w:val="00E05DC9"/>
    <w:rsid w:val="00E05EF5"/>
    <w:rsid w:val="00E0638D"/>
    <w:rsid w:val="00E067AF"/>
    <w:rsid w:val="00E06F41"/>
    <w:rsid w:val="00E0735F"/>
    <w:rsid w:val="00E07510"/>
    <w:rsid w:val="00E07590"/>
    <w:rsid w:val="00E078C2"/>
    <w:rsid w:val="00E07EA1"/>
    <w:rsid w:val="00E10264"/>
    <w:rsid w:val="00E10359"/>
    <w:rsid w:val="00E10473"/>
    <w:rsid w:val="00E10575"/>
    <w:rsid w:val="00E1062D"/>
    <w:rsid w:val="00E10B9B"/>
    <w:rsid w:val="00E10BB0"/>
    <w:rsid w:val="00E10D6E"/>
    <w:rsid w:val="00E1128B"/>
    <w:rsid w:val="00E11899"/>
    <w:rsid w:val="00E118FB"/>
    <w:rsid w:val="00E11A36"/>
    <w:rsid w:val="00E11D16"/>
    <w:rsid w:val="00E1203C"/>
    <w:rsid w:val="00E125A5"/>
    <w:rsid w:val="00E127F1"/>
    <w:rsid w:val="00E12B41"/>
    <w:rsid w:val="00E12BBA"/>
    <w:rsid w:val="00E12E2A"/>
    <w:rsid w:val="00E12FD8"/>
    <w:rsid w:val="00E13261"/>
    <w:rsid w:val="00E1337B"/>
    <w:rsid w:val="00E133FB"/>
    <w:rsid w:val="00E137BC"/>
    <w:rsid w:val="00E1385E"/>
    <w:rsid w:val="00E139D3"/>
    <w:rsid w:val="00E13A70"/>
    <w:rsid w:val="00E13A74"/>
    <w:rsid w:val="00E14035"/>
    <w:rsid w:val="00E1443C"/>
    <w:rsid w:val="00E148C4"/>
    <w:rsid w:val="00E14C6B"/>
    <w:rsid w:val="00E14DEA"/>
    <w:rsid w:val="00E151D1"/>
    <w:rsid w:val="00E1564A"/>
    <w:rsid w:val="00E156FF"/>
    <w:rsid w:val="00E157A4"/>
    <w:rsid w:val="00E15C42"/>
    <w:rsid w:val="00E15D55"/>
    <w:rsid w:val="00E15F72"/>
    <w:rsid w:val="00E16561"/>
    <w:rsid w:val="00E16783"/>
    <w:rsid w:val="00E16F5E"/>
    <w:rsid w:val="00E16FB1"/>
    <w:rsid w:val="00E171D2"/>
    <w:rsid w:val="00E17274"/>
    <w:rsid w:val="00E17704"/>
    <w:rsid w:val="00E177F1"/>
    <w:rsid w:val="00E177F5"/>
    <w:rsid w:val="00E20113"/>
    <w:rsid w:val="00E20531"/>
    <w:rsid w:val="00E205EB"/>
    <w:rsid w:val="00E20605"/>
    <w:rsid w:val="00E209A6"/>
    <w:rsid w:val="00E20A99"/>
    <w:rsid w:val="00E20AC9"/>
    <w:rsid w:val="00E20EC6"/>
    <w:rsid w:val="00E20F67"/>
    <w:rsid w:val="00E21251"/>
    <w:rsid w:val="00E2140D"/>
    <w:rsid w:val="00E217A1"/>
    <w:rsid w:val="00E2197D"/>
    <w:rsid w:val="00E21ECC"/>
    <w:rsid w:val="00E22000"/>
    <w:rsid w:val="00E22295"/>
    <w:rsid w:val="00E22774"/>
    <w:rsid w:val="00E22B88"/>
    <w:rsid w:val="00E22C53"/>
    <w:rsid w:val="00E22CD0"/>
    <w:rsid w:val="00E22DE5"/>
    <w:rsid w:val="00E22EAB"/>
    <w:rsid w:val="00E22F11"/>
    <w:rsid w:val="00E233E1"/>
    <w:rsid w:val="00E2372F"/>
    <w:rsid w:val="00E237BF"/>
    <w:rsid w:val="00E239A5"/>
    <w:rsid w:val="00E23BD6"/>
    <w:rsid w:val="00E23F22"/>
    <w:rsid w:val="00E24248"/>
    <w:rsid w:val="00E24301"/>
    <w:rsid w:val="00E24302"/>
    <w:rsid w:val="00E2442A"/>
    <w:rsid w:val="00E24EBB"/>
    <w:rsid w:val="00E2517F"/>
    <w:rsid w:val="00E2521A"/>
    <w:rsid w:val="00E25277"/>
    <w:rsid w:val="00E2528F"/>
    <w:rsid w:val="00E257BA"/>
    <w:rsid w:val="00E25A34"/>
    <w:rsid w:val="00E25AC0"/>
    <w:rsid w:val="00E25D1B"/>
    <w:rsid w:val="00E26150"/>
    <w:rsid w:val="00E265C1"/>
    <w:rsid w:val="00E26C6A"/>
    <w:rsid w:val="00E27278"/>
    <w:rsid w:val="00E27C6A"/>
    <w:rsid w:val="00E27C8F"/>
    <w:rsid w:val="00E27FE5"/>
    <w:rsid w:val="00E27FF4"/>
    <w:rsid w:val="00E300A1"/>
    <w:rsid w:val="00E301D2"/>
    <w:rsid w:val="00E3039F"/>
    <w:rsid w:val="00E3090E"/>
    <w:rsid w:val="00E3092E"/>
    <w:rsid w:val="00E309F3"/>
    <w:rsid w:val="00E30D3F"/>
    <w:rsid w:val="00E31909"/>
    <w:rsid w:val="00E3199F"/>
    <w:rsid w:val="00E31B21"/>
    <w:rsid w:val="00E3213E"/>
    <w:rsid w:val="00E321D8"/>
    <w:rsid w:val="00E3233E"/>
    <w:rsid w:val="00E32395"/>
    <w:rsid w:val="00E325D7"/>
    <w:rsid w:val="00E32AA4"/>
    <w:rsid w:val="00E32BF6"/>
    <w:rsid w:val="00E32DA5"/>
    <w:rsid w:val="00E33770"/>
    <w:rsid w:val="00E337ED"/>
    <w:rsid w:val="00E33BA3"/>
    <w:rsid w:val="00E33D6A"/>
    <w:rsid w:val="00E33FFF"/>
    <w:rsid w:val="00E340E3"/>
    <w:rsid w:val="00E34305"/>
    <w:rsid w:val="00E344B7"/>
    <w:rsid w:val="00E3455E"/>
    <w:rsid w:val="00E3459A"/>
    <w:rsid w:val="00E34970"/>
    <w:rsid w:val="00E34B97"/>
    <w:rsid w:val="00E34CCC"/>
    <w:rsid w:val="00E34D9E"/>
    <w:rsid w:val="00E34F15"/>
    <w:rsid w:val="00E34F7C"/>
    <w:rsid w:val="00E3502A"/>
    <w:rsid w:val="00E3570A"/>
    <w:rsid w:val="00E35880"/>
    <w:rsid w:val="00E358B6"/>
    <w:rsid w:val="00E35ACD"/>
    <w:rsid w:val="00E35AD0"/>
    <w:rsid w:val="00E35F38"/>
    <w:rsid w:val="00E3632A"/>
    <w:rsid w:val="00E3675F"/>
    <w:rsid w:val="00E36B20"/>
    <w:rsid w:val="00E36B6E"/>
    <w:rsid w:val="00E36F44"/>
    <w:rsid w:val="00E3710F"/>
    <w:rsid w:val="00E371CD"/>
    <w:rsid w:val="00E375DC"/>
    <w:rsid w:val="00E37A05"/>
    <w:rsid w:val="00E37F58"/>
    <w:rsid w:val="00E37F9B"/>
    <w:rsid w:val="00E4051D"/>
    <w:rsid w:val="00E4081B"/>
    <w:rsid w:val="00E40D06"/>
    <w:rsid w:val="00E40DC5"/>
    <w:rsid w:val="00E40E11"/>
    <w:rsid w:val="00E40EC6"/>
    <w:rsid w:val="00E41300"/>
    <w:rsid w:val="00E4139D"/>
    <w:rsid w:val="00E41430"/>
    <w:rsid w:val="00E414FF"/>
    <w:rsid w:val="00E41C0B"/>
    <w:rsid w:val="00E41CBD"/>
    <w:rsid w:val="00E424C1"/>
    <w:rsid w:val="00E42AA4"/>
    <w:rsid w:val="00E432A4"/>
    <w:rsid w:val="00E4362B"/>
    <w:rsid w:val="00E436B3"/>
    <w:rsid w:val="00E437A5"/>
    <w:rsid w:val="00E43A23"/>
    <w:rsid w:val="00E43E2A"/>
    <w:rsid w:val="00E441BA"/>
    <w:rsid w:val="00E4433D"/>
    <w:rsid w:val="00E447C6"/>
    <w:rsid w:val="00E447E1"/>
    <w:rsid w:val="00E447F4"/>
    <w:rsid w:val="00E44C3B"/>
    <w:rsid w:val="00E44FA8"/>
    <w:rsid w:val="00E4527A"/>
    <w:rsid w:val="00E4541E"/>
    <w:rsid w:val="00E4552C"/>
    <w:rsid w:val="00E4568E"/>
    <w:rsid w:val="00E456C2"/>
    <w:rsid w:val="00E45780"/>
    <w:rsid w:val="00E45847"/>
    <w:rsid w:val="00E45A2A"/>
    <w:rsid w:val="00E46103"/>
    <w:rsid w:val="00E4651A"/>
    <w:rsid w:val="00E466C8"/>
    <w:rsid w:val="00E46906"/>
    <w:rsid w:val="00E46BA6"/>
    <w:rsid w:val="00E46E97"/>
    <w:rsid w:val="00E47395"/>
    <w:rsid w:val="00E473CA"/>
    <w:rsid w:val="00E47758"/>
    <w:rsid w:val="00E47AB6"/>
    <w:rsid w:val="00E47AF3"/>
    <w:rsid w:val="00E50855"/>
    <w:rsid w:val="00E50879"/>
    <w:rsid w:val="00E508DA"/>
    <w:rsid w:val="00E508EE"/>
    <w:rsid w:val="00E50B0B"/>
    <w:rsid w:val="00E50C40"/>
    <w:rsid w:val="00E511FD"/>
    <w:rsid w:val="00E514B9"/>
    <w:rsid w:val="00E51680"/>
    <w:rsid w:val="00E516FF"/>
    <w:rsid w:val="00E5184C"/>
    <w:rsid w:val="00E51C8B"/>
    <w:rsid w:val="00E51CC9"/>
    <w:rsid w:val="00E51E83"/>
    <w:rsid w:val="00E523BE"/>
    <w:rsid w:val="00E5251F"/>
    <w:rsid w:val="00E5256B"/>
    <w:rsid w:val="00E52CB9"/>
    <w:rsid w:val="00E52D24"/>
    <w:rsid w:val="00E52EAC"/>
    <w:rsid w:val="00E52FFC"/>
    <w:rsid w:val="00E5317A"/>
    <w:rsid w:val="00E533A0"/>
    <w:rsid w:val="00E5387C"/>
    <w:rsid w:val="00E53E0D"/>
    <w:rsid w:val="00E543CE"/>
    <w:rsid w:val="00E54ED2"/>
    <w:rsid w:val="00E5506D"/>
    <w:rsid w:val="00E55754"/>
    <w:rsid w:val="00E5584C"/>
    <w:rsid w:val="00E559A9"/>
    <w:rsid w:val="00E559CF"/>
    <w:rsid w:val="00E55DA5"/>
    <w:rsid w:val="00E56031"/>
    <w:rsid w:val="00E56068"/>
    <w:rsid w:val="00E560FE"/>
    <w:rsid w:val="00E5617A"/>
    <w:rsid w:val="00E5643F"/>
    <w:rsid w:val="00E56541"/>
    <w:rsid w:val="00E56DBD"/>
    <w:rsid w:val="00E56F20"/>
    <w:rsid w:val="00E56F55"/>
    <w:rsid w:val="00E57274"/>
    <w:rsid w:val="00E57534"/>
    <w:rsid w:val="00E57B3A"/>
    <w:rsid w:val="00E57B5D"/>
    <w:rsid w:val="00E57D75"/>
    <w:rsid w:val="00E57E0B"/>
    <w:rsid w:val="00E57F3D"/>
    <w:rsid w:val="00E57F52"/>
    <w:rsid w:val="00E6099A"/>
    <w:rsid w:val="00E60B43"/>
    <w:rsid w:val="00E60B77"/>
    <w:rsid w:val="00E60E5B"/>
    <w:rsid w:val="00E60ECA"/>
    <w:rsid w:val="00E60F2F"/>
    <w:rsid w:val="00E61834"/>
    <w:rsid w:val="00E61C53"/>
    <w:rsid w:val="00E6218C"/>
    <w:rsid w:val="00E622D4"/>
    <w:rsid w:val="00E626F8"/>
    <w:rsid w:val="00E62860"/>
    <w:rsid w:val="00E6291D"/>
    <w:rsid w:val="00E62C60"/>
    <w:rsid w:val="00E62F06"/>
    <w:rsid w:val="00E62F1F"/>
    <w:rsid w:val="00E63568"/>
    <w:rsid w:val="00E63786"/>
    <w:rsid w:val="00E63A85"/>
    <w:rsid w:val="00E63AD5"/>
    <w:rsid w:val="00E648FA"/>
    <w:rsid w:val="00E6494A"/>
    <w:rsid w:val="00E64C89"/>
    <w:rsid w:val="00E64E49"/>
    <w:rsid w:val="00E65668"/>
    <w:rsid w:val="00E65751"/>
    <w:rsid w:val="00E65A64"/>
    <w:rsid w:val="00E65E90"/>
    <w:rsid w:val="00E65F7D"/>
    <w:rsid w:val="00E66104"/>
    <w:rsid w:val="00E664F4"/>
    <w:rsid w:val="00E66945"/>
    <w:rsid w:val="00E66C00"/>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7F6"/>
    <w:rsid w:val="00E70953"/>
    <w:rsid w:val="00E70C81"/>
    <w:rsid w:val="00E70D99"/>
    <w:rsid w:val="00E70DD1"/>
    <w:rsid w:val="00E7128B"/>
    <w:rsid w:val="00E713EF"/>
    <w:rsid w:val="00E714A2"/>
    <w:rsid w:val="00E71508"/>
    <w:rsid w:val="00E71EDF"/>
    <w:rsid w:val="00E71F73"/>
    <w:rsid w:val="00E720A2"/>
    <w:rsid w:val="00E7212F"/>
    <w:rsid w:val="00E724F2"/>
    <w:rsid w:val="00E72660"/>
    <w:rsid w:val="00E729D6"/>
    <w:rsid w:val="00E72B36"/>
    <w:rsid w:val="00E72EA6"/>
    <w:rsid w:val="00E7317B"/>
    <w:rsid w:val="00E73674"/>
    <w:rsid w:val="00E73977"/>
    <w:rsid w:val="00E73A60"/>
    <w:rsid w:val="00E73A6F"/>
    <w:rsid w:val="00E73E44"/>
    <w:rsid w:val="00E73EE6"/>
    <w:rsid w:val="00E73FE4"/>
    <w:rsid w:val="00E7412C"/>
    <w:rsid w:val="00E7417D"/>
    <w:rsid w:val="00E74708"/>
    <w:rsid w:val="00E74896"/>
    <w:rsid w:val="00E74CAA"/>
    <w:rsid w:val="00E74D23"/>
    <w:rsid w:val="00E74D3F"/>
    <w:rsid w:val="00E75514"/>
    <w:rsid w:val="00E75739"/>
    <w:rsid w:val="00E758B1"/>
    <w:rsid w:val="00E75B13"/>
    <w:rsid w:val="00E75BF7"/>
    <w:rsid w:val="00E75F1D"/>
    <w:rsid w:val="00E7603F"/>
    <w:rsid w:val="00E7614A"/>
    <w:rsid w:val="00E7676A"/>
    <w:rsid w:val="00E76C04"/>
    <w:rsid w:val="00E770F0"/>
    <w:rsid w:val="00E7747F"/>
    <w:rsid w:val="00E77556"/>
    <w:rsid w:val="00E777DB"/>
    <w:rsid w:val="00E7780D"/>
    <w:rsid w:val="00E778D2"/>
    <w:rsid w:val="00E779A6"/>
    <w:rsid w:val="00E77B43"/>
    <w:rsid w:val="00E77E9B"/>
    <w:rsid w:val="00E80056"/>
    <w:rsid w:val="00E807B2"/>
    <w:rsid w:val="00E80831"/>
    <w:rsid w:val="00E80F7A"/>
    <w:rsid w:val="00E8124D"/>
    <w:rsid w:val="00E812B9"/>
    <w:rsid w:val="00E81354"/>
    <w:rsid w:val="00E813C7"/>
    <w:rsid w:val="00E81425"/>
    <w:rsid w:val="00E81569"/>
    <w:rsid w:val="00E81592"/>
    <w:rsid w:val="00E815D7"/>
    <w:rsid w:val="00E81916"/>
    <w:rsid w:val="00E81FB1"/>
    <w:rsid w:val="00E82040"/>
    <w:rsid w:val="00E8207A"/>
    <w:rsid w:val="00E823D2"/>
    <w:rsid w:val="00E82420"/>
    <w:rsid w:val="00E82456"/>
    <w:rsid w:val="00E82604"/>
    <w:rsid w:val="00E829A9"/>
    <w:rsid w:val="00E82C72"/>
    <w:rsid w:val="00E82EEA"/>
    <w:rsid w:val="00E83113"/>
    <w:rsid w:val="00E83296"/>
    <w:rsid w:val="00E832D8"/>
    <w:rsid w:val="00E83A67"/>
    <w:rsid w:val="00E83DB8"/>
    <w:rsid w:val="00E83E63"/>
    <w:rsid w:val="00E83E89"/>
    <w:rsid w:val="00E84270"/>
    <w:rsid w:val="00E842B7"/>
    <w:rsid w:val="00E84342"/>
    <w:rsid w:val="00E843BD"/>
    <w:rsid w:val="00E8440F"/>
    <w:rsid w:val="00E84426"/>
    <w:rsid w:val="00E84578"/>
    <w:rsid w:val="00E8484E"/>
    <w:rsid w:val="00E84894"/>
    <w:rsid w:val="00E84FD7"/>
    <w:rsid w:val="00E8514A"/>
    <w:rsid w:val="00E855C3"/>
    <w:rsid w:val="00E85927"/>
    <w:rsid w:val="00E85A50"/>
    <w:rsid w:val="00E85A56"/>
    <w:rsid w:val="00E861F6"/>
    <w:rsid w:val="00E86799"/>
    <w:rsid w:val="00E8679A"/>
    <w:rsid w:val="00E86847"/>
    <w:rsid w:val="00E869BB"/>
    <w:rsid w:val="00E869F9"/>
    <w:rsid w:val="00E86B77"/>
    <w:rsid w:val="00E8701D"/>
    <w:rsid w:val="00E8717D"/>
    <w:rsid w:val="00E8721F"/>
    <w:rsid w:val="00E8763B"/>
    <w:rsid w:val="00E877DC"/>
    <w:rsid w:val="00E904DE"/>
    <w:rsid w:val="00E9094A"/>
    <w:rsid w:val="00E9094E"/>
    <w:rsid w:val="00E90CCB"/>
    <w:rsid w:val="00E90CFB"/>
    <w:rsid w:val="00E91102"/>
    <w:rsid w:val="00E91420"/>
    <w:rsid w:val="00E9176E"/>
    <w:rsid w:val="00E91AC6"/>
    <w:rsid w:val="00E91D5B"/>
    <w:rsid w:val="00E9207E"/>
    <w:rsid w:val="00E92477"/>
    <w:rsid w:val="00E92630"/>
    <w:rsid w:val="00E92CD8"/>
    <w:rsid w:val="00E92D0E"/>
    <w:rsid w:val="00E92D26"/>
    <w:rsid w:val="00E93738"/>
    <w:rsid w:val="00E93910"/>
    <w:rsid w:val="00E93D3B"/>
    <w:rsid w:val="00E93F10"/>
    <w:rsid w:val="00E9428F"/>
    <w:rsid w:val="00E94C5B"/>
    <w:rsid w:val="00E94E6D"/>
    <w:rsid w:val="00E9501A"/>
    <w:rsid w:val="00E9528B"/>
    <w:rsid w:val="00E95363"/>
    <w:rsid w:val="00E95B85"/>
    <w:rsid w:val="00E95C7A"/>
    <w:rsid w:val="00E95EE5"/>
    <w:rsid w:val="00E95FE2"/>
    <w:rsid w:val="00E961BE"/>
    <w:rsid w:val="00E96445"/>
    <w:rsid w:val="00E96470"/>
    <w:rsid w:val="00E96858"/>
    <w:rsid w:val="00E96C97"/>
    <w:rsid w:val="00E96DDD"/>
    <w:rsid w:val="00E96F2D"/>
    <w:rsid w:val="00E96F8B"/>
    <w:rsid w:val="00E96F96"/>
    <w:rsid w:val="00E975C1"/>
    <w:rsid w:val="00E97666"/>
    <w:rsid w:val="00E9786A"/>
    <w:rsid w:val="00E979D6"/>
    <w:rsid w:val="00E97A58"/>
    <w:rsid w:val="00EA0369"/>
    <w:rsid w:val="00EA04C1"/>
    <w:rsid w:val="00EA08B3"/>
    <w:rsid w:val="00EA0980"/>
    <w:rsid w:val="00EA0AA5"/>
    <w:rsid w:val="00EA0BD5"/>
    <w:rsid w:val="00EA0BE9"/>
    <w:rsid w:val="00EA0E02"/>
    <w:rsid w:val="00EA128A"/>
    <w:rsid w:val="00EA1930"/>
    <w:rsid w:val="00EA19AC"/>
    <w:rsid w:val="00EA19E7"/>
    <w:rsid w:val="00EA1AC3"/>
    <w:rsid w:val="00EA1B30"/>
    <w:rsid w:val="00EA1B5C"/>
    <w:rsid w:val="00EA2322"/>
    <w:rsid w:val="00EA2501"/>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345"/>
    <w:rsid w:val="00EA4837"/>
    <w:rsid w:val="00EA4D5E"/>
    <w:rsid w:val="00EA4E15"/>
    <w:rsid w:val="00EA5217"/>
    <w:rsid w:val="00EA5390"/>
    <w:rsid w:val="00EA544C"/>
    <w:rsid w:val="00EA550B"/>
    <w:rsid w:val="00EA555B"/>
    <w:rsid w:val="00EA5CAE"/>
    <w:rsid w:val="00EA5E44"/>
    <w:rsid w:val="00EA60D4"/>
    <w:rsid w:val="00EA61C1"/>
    <w:rsid w:val="00EA6395"/>
    <w:rsid w:val="00EA675E"/>
    <w:rsid w:val="00EA6A80"/>
    <w:rsid w:val="00EA6CDB"/>
    <w:rsid w:val="00EA6F30"/>
    <w:rsid w:val="00EA72F6"/>
    <w:rsid w:val="00EA7305"/>
    <w:rsid w:val="00EA7695"/>
    <w:rsid w:val="00EA76CE"/>
    <w:rsid w:val="00EA7B57"/>
    <w:rsid w:val="00EA7C86"/>
    <w:rsid w:val="00EA7FA5"/>
    <w:rsid w:val="00EB01E8"/>
    <w:rsid w:val="00EB05A4"/>
    <w:rsid w:val="00EB05DE"/>
    <w:rsid w:val="00EB05E5"/>
    <w:rsid w:val="00EB0643"/>
    <w:rsid w:val="00EB067D"/>
    <w:rsid w:val="00EB080C"/>
    <w:rsid w:val="00EB0B7A"/>
    <w:rsid w:val="00EB0DD6"/>
    <w:rsid w:val="00EB0F3E"/>
    <w:rsid w:val="00EB10F8"/>
    <w:rsid w:val="00EB1241"/>
    <w:rsid w:val="00EB12ED"/>
    <w:rsid w:val="00EB167F"/>
    <w:rsid w:val="00EB1822"/>
    <w:rsid w:val="00EB193B"/>
    <w:rsid w:val="00EB19F2"/>
    <w:rsid w:val="00EB1C30"/>
    <w:rsid w:val="00EB1D47"/>
    <w:rsid w:val="00EB206C"/>
    <w:rsid w:val="00EB245D"/>
    <w:rsid w:val="00EB24B1"/>
    <w:rsid w:val="00EB2D25"/>
    <w:rsid w:val="00EB3245"/>
    <w:rsid w:val="00EB360A"/>
    <w:rsid w:val="00EB3818"/>
    <w:rsid w:val="00EB3ACC"/>
    <w:rsid w:val="00EB3FE7"/>
    <w:rsid w:val="00EB44BD"/>
    <w:rsid w:val="00EB454B"/>
    <w:rsid w:val="00EB52E5"/>
    <w:rsid w:val="00EB5922"/>
    <w:rsid w:val="00EB5E47"/>
    <w:rsid w:val="00EB6341"/>
    <w:rsid w:val="00EB637F"/>
    <w:rsid w:val="00EB63F0"/>
    <w:rsid w:val="00EB6BB7"/>
    <w:rsid w:val="00EB6D02"/>
    <w:rsid w:val="00EB6D18"/>
    <w:rsid w:val="00EB6DA3"/>
    <w:rsid w:val="00EB7235"/>
    <w:rsid w:val="00EB73D9"/>
    <w:rsid w:val="00EB7572"/>
    <w:rsid w:val="00EB75A9"/>
    <w:rsid w:val="00EB780D"/>
    <w:rsid w:val="00EB79DD"/>
    <w:rsid w:val="00EB7C88"/>
    <w:rsid w:val="00EB7E28"/>
    <w:rsid w:val="00EB7E3D"/>
    <w:rsid w:val="00EC0061"/>
    <w:rsid w:val="00EC0133"/>
    <w:rsid w:val="00EC02A8"/>
    <w:rsid w:val="00EC05CB"/>
    <w:rsid w:val="00EC05DB"/>
    <w:rsid w:val="00EC0898"/>
    <w:rsid w:val="00EC09C4"/>
    <w:rsid w:val="00EC0BD5"/>
    <w:rsid w:val="00EC0DAA"/>
    <w:rsid w:val="00EC102A"/>
    <w:rsid w:val="00EC1088"/>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536"/>
    <w:rsid w:val="00EC3F9C"/>
    <w:rsid w:val="00EC4531"/>
    <w:rsid w:val="00EC4901"/>
    <w:rsid w:val="00EC4BC6"/>
    <w:rsid w:val="00EC4E55"/>
    <w:rsid w:val="00EC5082"/>
    <w:rsid w:val="00EC5226"/>
    <w:rsid w:val="00EC539F"/>
    <w:rsid w:val="00EC5435"/>
    <w:rsid w:val="00EC55E2"/>
    <w:rsid w:val="00EC5A1C"/>
    <w:rsid w:val="00EC5BB8"/>
    <w:rsid w:val="00EC6114"/>
    <w:rsid w:val="00EC6720"/>
    <w:rsid w:val="00EC6965"/>
    <w:rsid w:val="00EC6E4E"/>
    <w:rsid w:val="00EC72E8"/>
    <w:rsid w:val="00EC7340"/>
    <w:rsid w:val="00EC7439"/>
    <w:rsid w:val="00EC7BA7"/>
    <w:rsid w:val="00ED0090"/>
    <w:rsid w:val="00ED0551"/>
    <w:rsid w:val="00ED0713"/>
    <w:rsid w:val="00ED0773"/>
    <w:rsid w:val="00ED0799"/>
    <w:rsid w:val="00ED0D1E"/>
    <w:rsid w:val="00ED0DFD"/>
    <w:rsid w:val="00ED1355"/>
    <w:rsid w:val="00ED1443"/>
    <w:rsid w:val="00ED1523"/>
    <w:rsid w:val="00ED152D"/>
    <w:rsid w:val="00ED1579"/>
    <w:rsid w:val="00ED17CA"/>
    <w:rsid w:val="00ED1842"/>
    <w:rsid w:val="00ED19E8"/>
    <w:rsid w:val="00ED1B07"/>
    <w:rsid w:val="00ED1B2C"/>
    <w:rsid w:val="00ED1D60"/>
    <w:rsid w:val="00ED1E0A"/>
    <w:rsid w:val="00ED2038"/>
    <w:rsid w:val="00ED2073"/>
    <w:rsid w:val="00ED21FE"/>
    <w:rsid w:val="00ED225B"/>
    <w:rsid w:val="00ED2B35"/>
    <w:rsid w:val="00ED2DF8"/>
    <w:rsid w:val="00ED2EC6"/>
    <w:rsid w:val="00ED3224"/>
    <w:rsid w:val="00ED32C2"/>
    <w:rsid w:val="00ED38CA"/>
    <w:rsid w:val="00ED390B"/>
    <w:rsid w:val="00ED3B3F"/>
    <w:rsid w:val="00ED4191"/>
    <w:rsid w:val="00ED4305"/>
    <w:rsid w:val="00ED4647"/>
    <w:rsid w:val="00ED48C3"/>
    <w:rsid w:val="00ED4C73"/>
    <w:rsid w:val="00ED4D4E"/>
    <w:rsid w:val="00ED4D9B"/>
    <w:rsid w:val="00ED4DA9"/>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7FCC"/>
    <w:rsid w:val="00EE0430"/>
    <w:rsid w:val="00EE0F24"/>
    <w:rsid w:val="00EE1005"/>
    <w:rsid w:val="00EE12D5"/>
    <w:rsid w:val="00EE178B"/>
    <w:rsid w:val="00EE1C38"/>
    <w:rsid w:val="00EE1EA6"/>
    <w:rsid w:val="00EE2088"/>
    <w:rsid w:val="00EE2093"/>
    <w:rsid w:val="00EE2145"/>
    <w:rsid w:val="00EE23A6"/>
    <w:rsid w:val="00EE268B"/>
    <w:rsid w:val="00EE2796"/>
    <w:rsid w:val="00EE2A40"/>
    <w:rsid w:val="00EE2A8E"/>
    <w:rsid w:val="00EE2CA0"/>
    <w:rsid w:val="00EE2D84"/>
    <w:rsid w:val="00EE2E0B"/>
    <w:rsid w:val="00EE39A3"/>
    <w:rsid w:val="00EE3D7C"/>
    <w:rsid w:val="00EE3E0B"/>
    <w:rsid w:val="00EE3F03"/>
    <w:rsid w:val="00EE4271"/>
    <w:rsid w:val="00EE47D5"/>
    <w:rsid w:val="00EE4AE4"/>
    <w:rsid w:val="00EE4B50"/>
    <w:rsid w:val="00EE545D"/>
    <w:rsid w:val="00EE586E"/>
    <w:rsid w:val="00EE58A2"/>
    <w:rsid w:val="00EE5CF8"/>
    <w:rsid w:val="00EE75B3"/>
    <w:rsid w:val="00EE76A1"/>
    <w:rsid w:val="00EE76C4"/>
    <w:rsid w:val="00EF01C2"/>
    <w:rsid w:val="00EF05EE"/>
    <w:rsid w:val="00EF070B"/>
    <w:rsid w:val="00EF0957"/>
    <w:rsid w:val="00EF0CDD"/>
    <w:rsid w:val="00EF0EAA"/>
    <w:rsid w:val="00EF1272"/>
    <w:rsid w:val="00EF16DB"/>
    <w:rsid w:val="00EF2149"/>
    <w:rsid w:val="00EF257F"/>
    <w:rsid w:val="00EF2845"/>
    <w:rsid w:val="00EF2F54"/>
    <w:rsid w:val="00EF370D"/>
    <w:rsid w:val="00EF3A8D"/>
    <w:rsid w:val="00EF3EC8"/>
    <w:rsid w:val="00EF3F58"/>
    <w:rsid w:val="00EF476A"/>
    <w:rsid w:val="00EF47CF"/>
    <w:rsid w:val="00EF4936"/>
    <w:rsid w:val="00EF5349"/>
    <w:rsid w:val="00EF53B6"/>
    <w:rsid w:val="00EF5665"/>
    <w:rsid w:val="00EF56E6"/>
    <w:rsid w:val="00EF5B96"/>
    <w:rsid w:val="00EF5FA2"/>
    <w:rsid w:val="00EF6015"/>
    <w:rsid w:val="00EF6334"/>
    <w:rsid w:val="00EF68FE"/>
    <w:rsid w:val="00EF6ECF"/>
    <w:rsid w:val="00EF6F1F"/>
    <w:rsid w:val="00EF70FB"/>
    <w:rsid w:val="00EF72F7"/>
    <w:rsid w:val="00EF756F"/>
    <w:rsid w:val="00EF7605"/>
    <w:rsid w:val="00EF77D9"/>
    <w:rsid w:val="00EF7C4F"/>
    <w:rsid w:val="00EF7E2A"/>
    <w:rsid w:val="00F0038C"/>
    <w:rsid w:val="00F006EE"/>
    <w:rsid w:val="00F010C5"/>
    <w:rsid w:val="00F01201"/>
    <w:rsid w:val="00F0161D"/>
    <w:rsid w:val="00F01759"/>
    <w:rsid w:val="00F01C9B"/>
    <w:rsid w:val="00F01FB0"/>
    <w:rsid w:val="00F02186"/>
    <w:rsid w:val="00F023A2"/>
    <w:rsid w:val="00F0277C"/>
    <w:rsid w:val="00F02999"/>
    <w:rsid w:val="00F029D9"/>
    <w:rsid w:val="00F02C1B"/>
    <w:rsid w:val="00F02EAE"/>
    <w:rsid w:val="00F03430"/>
    <w:rsid w:val="00F0346C"/>
    <w:rsid w:val="00F03EBF"/>
    <w:rsid w:val="00F03F4C"/>
    <w:rsid w:val="00F041DE"/>
    <w:rsid w:val="00F042CF"/>
    <w:rsid w:val="00F04815"/>
    <w:rsid w:val="00F04895"/>
    <w:rsid w:val="00F04948"/>
    <w:rsid w:val="00F049D3"/>
    <w:rsid w:val="00F054A9"/>
    <w:rsid w:val="00F05758"/>
    <w:rsid w:val="00F05C08"/>
    <w:rsid w:val="00F05D98"/>
    <w:rsid w:val="00F0615D"/>
    <w:rsid w:val="00F06A38"/>
    <w:rsid w:val="00F06BBA"/>
    <w:rsid w:val="00F06E2C"/>
    <w:rsid w:val="00F070FE"/>
    <w:rsid w:val="00F07247"/>
    <w:rsid w:val="00F07385"/>
    <w:rsid w:val="00F07487"/>
    <w:rsid w:val="00F07868"/>
    <w:rsid w:val="00F0798B"/>
    <w:rsid w:val="00F07B5A"/>
    <w:rsid w:val="00F07F2D"/>
    <w:rsid w:val="00F07FE1"/>
    <w:rsid w:val="00F1055C"/>
    <w:rsid w:val="00F10696"/>
    <w:rsid w:val="00F1085D"/>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FFB"/>
    <w:rsid w:val="00F132AD"/>
    <w:rsid w:val="00F132BC"/>
    <w:rsid w:val="00F133F1"/>
    <w:rsid w:val="00F13686"/>
    <w:rsid w:val="00F136B2"/>
    <w:rsid w:val="00F13AE8"/>
    <w:rsid w:val="00F13BB2"/>
    <w:rsid w:val="00F14342"/>
    <w:rsid w:val="00F1447C"/>
    <w:rsid w:val="00F14975"/>
    <w:rsid w:val="00F14AF5"/>
    <w:rsid w:val="00F14F83"/>
    <w:rsid w:val="00F15035"/>
    <w:rsid w:val="00F15098"/>
    <w:rsid w:val="00F15171"/>
    <w:rsid w:val="00F15404"/>
    <w:rsid w:val="00F1552D"/>
    <w:rsid w:val="00F155E8"/>
    <w:rsid w:val="00F15859"/>
    <w:rsid w:val="00F15D33"/>
    <w:rsid w:val="00F15EF5"/>
    <w:rsid w:val="00F15FF2"/>
    <w:rsid w:val="00F160E1"/>
    <w:rsid w:val="00F161FD"/>
    <w:rsid w:val="00F1628C"/>
    <w:rsid w:val="00F16919"/>
    <w:rsid w:val="00F1691C"/>
    <w:rsid w:val="00F16C25"/>
    <w:rsid w:val="00F16E15"/>
    <w:rsid w:val="00F16EAD"/>
    <w:rsid w:val="00F17062"/>
    <w:rsid w:val="00F171B5"/>
    <w:rsid w:val="00F17662"/>
    <w:rsid w:val="00F17B47"/>
    <w:rsid w:val="00F17BAF"/>
    <w:rsid w:val="00F17CC0"/>
    <w:rsid w:val="00F17E0B"/>
    <w:rsid w:val="00F2010D"/>
    <w:rsid w:val="00F20130"/>
    <w:rsid w:val="00F20200"/>
    <w:rsid w:val="00F2041C"/>
    <w:rsid w:val="00F205AF"/>
    <w:rsid w:val="00F20FED"/>
    <w:rsid w:val="00F212A4"/>
    <w:rsid w:val="00F21347"/>
    <w:rsid w:val="00F2171E"/>
    <w:rsid w:val="00F21BCF"/>
    <w:rsid w:val="00F21FAE"/>
    <w:rsid w:val="00F22117"/>
    <w:rsid w:val="00F223ED"/>
    <w:rsid w:val="00F22790"/>
    <w:rsid w:val="00F227D3"/>
    <w:rsid w:val="00F22858"/>
    <w:rsid w:val="00F228D9"/>
    <w:rsid w:val="00F22B86"/>
    <w:rsid w:val="00F22BAA"/>
    <w:rsid w:val="00F22C01"/>
    <w:rsid w:val="00F22C93"/>
    <w:rsid w:val="00F22D3A"/>
    <w:rsid w:val="00F22F86"/>
    <w:rsid w:val="00F231BB"/>
    <w:rsid w:val="00F23314"/>
    <w:rsid w:val="00F2350F"/>
    <w:rsid w:val="00F23816"/>
    <w:rsid w:val="00F238CA"/>
    <w:rsid w:val="00F23912"/>
    <w:rsid w:val="00F23D5D"/>
    <w:rsid w:val="00F23DB0"/>
    <w:rsid w:val="00F23DB3"/>
    <w:rsid w:val="00F23E29"/>
    <w:rsid w:val="00F23FBD"/>
    <w:rsid w:val="00F23FEF"/>
    <w:rsid w:val="00F244C3"/>
    <w:rsid w:val="00F24531"/>
    <w:rsid w:val="00F24760"/>
    <w:rsid w:val="00F24FF4"/>
    <w:rsid w:val="00F2503F"/>
    <w:rsid w:val="00F25135"/>
    <w:rsid w:val="00F251C9"/>
    <w:rsid w:val="00F25298"/>
    <w:rsid w:val="00F257D0"/>
    <w:rsid w:val="00F25BE7"/>
    <w:rsid w:val="00F25C27"/>
    <w:rsid w:val="00F25C2D"/>
    <w:rsid w:val="00F25DF6"/>
    <w:rsid w:val="00F266E6"/>
    <w:rsid w:val="00F26714"/>
    <w:rsid w:val="00F26BF1"/>
    <w:rsid w:val="00F26C0F"/>
    <w:rsid w:val="00F26D39"/>
    <w:rsid w:val="00F2705D"/>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1504"/>
    <w:rsid w:val="00F31AC9"/>
    <w:rsid w:val="00F31AED"/>
    <w:rsid w:val="00F31B08"/>
    <w:rsid w:val="00F31CCD"/>
    <w:rsid w:val="00F31CED"/>
    <w:rsid w:val="00F31CF7"/>
    <w:rsid w:val="00F323C0"/>
    <w:rsid w:val="00F325B6"/>
    <w:rsid w:val="00F325ED"/>
    <w:rsid w:val="00F326FB"/>
    <w:rsid w:val="00F32FCC"/>
    <w:rsid w:val="00F3315D"/>
    <w:rsid w:val="00F33523"/>
    <w:rsid w:val="00F3388C"/>
    <w:rsid w:val="00F33C90"/>
    <w:rsid w:val="00F33F6C"/>
    <w:rsid w:val="00F34224"/>
    <w:rsid w:val="00F342C3"/>
    <w:rsid w:val="00F344A4"/>
    <w:rsid w:val="00F3450A"/>
    <w:rsid w:val="00F34678"/>
    <w:rsid w:val="00F34840"/>
    <w:rsid w:val="00F34B0A"/>
    <w:rsid w:val="00F34EDF"/>
    <w:rsid w:val="00F35607"/>
    <w:rsid w:val="00F35A02"/>
    <w:rsid w:val="00F35CAD"/>
    <w:rsid w:val="00F35F05"/>
    <w:rsid w:val="00F35F15"/>
    <w:rsid w:val="00F36005"/>
    <w:rsid w:val="00F363D0"/>
    <w:rsid w:val="00F364C9"/>
    <w:rsid w:val="00F36886"/>
    <w:rsid w:val="00F369E3"/>
    <w:rsid w:val="00F36C9D"/>
    <w:rsid w:val="00F36FEE"/>
    <w:rsid w:val="00F374C8"/>
    <w:rsid w:val="00F37D2B"/>
    <w:rsid w:val="00F37D57"/>
    <w:rsid w:val="00F40162"/>
    <w:rsid w:val="00F40213"/>
    <w:rsid w:val="00F40258"/>
    <w:rsid w:val="00F4030A"/>
    <w:rsid w:val="00F40657"/>
    <w:rsid w:val="00F40704"/>
    <w:rsid w:val="00F40D29"/>
    <w:rsid w:val="00F41452"/>
    <w:rsid w:val="00F41E58"/>
    <w:rsid w:val="00F424AB"/>
    <w:rsid w:val="00F42593"/>
    <w:rsid w:val="00F425E5"/>
    <w:rsid w:val="00F42A98"/>
    <w:rsid w:val="00F42B32"/>
    <w:rsid w:val="00F42FF7"/>
    <w:rsid w:val="00F43174"/>
    <w:rsid w:val="00F43298"/>
    <w:rsid w:val="00F43306"/>
    <w:rsid w:val="00F43559"/>
    <w:rsid w:val="00F436F5"/>
    <w:rsid w:val="00F43922"/>
    <w:rsid w:val="00F44306"/>
    <w:rsid w:val="00F44734"/>
    <w:rsid w:val="00F44836"/>
    <w:rsid w:val="00F4483F"/>
    <w:rsid w:val="00F448BC"/>
    <w:rsid w:val="00F44B4A"/>
    <w:rsid w:val="00F44FF6"/>
    <w:rsid w:val="00F45061"/>
    <w:rsid w:val="00F453C1"/>
    <w:rsid w:val="00F454AE"/>
    <w:rsid w:val="00F456C5"/>
    <w:rsid w:val="00F45EF0"/>
    <w:rsid w:val="00F45F4E"/>
    <w:rsid w:val="00F45F9B"/>
    <w:rsid w:val="00F46251"/>
    <w:rsid w:val="00F46653"/>
    <w:rsid w:val="00F46E0F"/>
    <w:rsid w:val="00F4710B"/>
    <w:rsid w:val="00F4734B"/>
    <w:rsid w:val="00F475C8"/>
    <w:rsid w:val="00F476AF"/>
    <w:rsid w:val="00F4784E"/>
    <w:rsid w:val="00F478D8"/>
    <w:rsid w:val="00F478EC"/>
    <w:rsid w:val="00F47B99"/>
    <w:rsid w:val="00F47E81"/>
    <w:rsid w:val="00F47EE6"/>
    <w:rsid w:val="00F47FCB"/>
    <w:rsid w:val="00F47FF5"/>
    <w:rsid w:val="00F501EA"/>
    <w:rsid w:val="00F50446"/>
    <w:rsid w:val="00F506E7"/>
    <w:rsid w:val="00F5086F"/>
    <w:rsid w:val="00F508EA"/>
    <w:rsid w:val="00F50DCD"/>
    <w:rsid w:val="00F50EDC"/>
    <w:rsid w:val="00F51830"/>
    <w:rsid w:val="00F51A49"/>
    <w:rsid w:val="00F51B75"/>
    <w:rsid w:val="00F51F8C"/>
    <w:rsid w:val="00F520A9"/>
    <w:rsid w:val="00F52118"/>
    <w:rsid w:val="00F52252"/>
    <w:rsid w:val="00F52606"/>
    <w:rsid w:val="00F526A1"/>
    <w:rsid w:val="00F52B50"/>
    <w:rsid w:val="00F52D5E"/>
    <w:rsid w:val="00F52F4D"/>
    <w:rsid w:val="00F532EA"/>
    <w:rsid w:val="00F53481"/>
    <w:rsid w:val="00F5398C"/>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F9D"/>
    <w:rsid w:val="00F563CF"/>
    <w:rsid w:val="00F5647F"/>
    <w:rsid w:val="00F567A7"/>
    <w:rsid w:val="00F567D3"/>
    <w:rsid w:val="00F5695A"/>
    <w:rsid w:val="00F56C4B"/>
    <w:rsid w:val="00F5709F"/>
    <w:rsid w:val="00F5721F"/>
    <w:rsid w:val="00F572F6"/>
    <w:rsid w:val="00F578FB"/>
    <w:rsid w:val="00F57AAE"/>
    <w:rsid w:val="00F57BB7"/>
    <w:rsid w:val="00F57E48"/>
    <w:rsid w:val="00F60137"/>
    <w:rsid w:val="00F60512"/>
    <w:rsid w:val="00F60540"/>
    <w:rsid w:val="00F6057C"/>
    <w:rsid w:val="00F608BF"/>
    <w:rsid w:val="00F60E00"/>
    <w:rsid w:val="00F6108E"/>
    <w:rsid w:val="00F6120F"/>
    <w:rsid w:val="00F61854"/>
    <w:rsid w:val="00F619CD"/>
    <w:rsid w:val="00F61AAA"/>
    <w:rsid w:val="00F61CF7"/>
    <w:rsid w:val="00F61FCF"/>
    <w:rsid w:val="00F62107"/>
    <w:rsid w:val="00F62307"/>
    <w:rsid w:val="00F6243E"/>
    <w:rsid w:val="00F629AD"/>
    <w:rsid w:val="00F62A3D"/>
    <w:rsid w:val="00F62B22"/>
    <w:rsid w:val="00F62B4F"/>
    <w:rsid w:val="00F62BC0"/>
    <w:rsid w:val="00F62D73"/>
    <w:rsid w:val="00F631E2"/>
    <w:rsid w:val="00F6328A"/>
    <w:rsid w:val="00F63556"/>
    <w:rsid w:val="00F63981"/>
    <w:rsid w:val="00F6399C"/>
    <w:rsid w:val="00F641B4"/>
    <w:rsid w:val="00F6471F"/>
    <w:rsid w:val="00F647BF"/>
    <w:rsid w:val="00F64810"/>
    <w:rsid w:val="00F64A7B"/>
    <w:rsid w:val="00F64D79"/>
    <w:rsid w:val="00F64D97"/>
    <w:rsid w:val="00F64DA3"/>
    <w:rsid w:val="00F652F8"/>
    <w:rsid w:val="00F655BD"/>
    <w:rsid w:val="00F65682"/>
    <w:rsid w:val="00F65806"/>
    <w:rsid w:val="00F658BF"/>
    <w:rsid w:val="00F65ABE"/>
    <w:rsid w:val="00F65BE0"/>
    <w:rsid w:val="00F65C39"/>
    <w:rsid w:val="00F660DF"/>
    <w:rsid w:val="00F66566"/>
    <w:rsid w:val="00F6686A"/>
    <w:rsid w:val="00F66B82"/>
    <w:rsid w:val="00F66D20"/>
    <w:rsid w:val="00F673F9"/>
    <w:rsid w:val="00F67412"/>
    <w:rsid w:val="00F6790F"/>
    <w:rsid w:val="00F679D6"/>
    <w:rsid w:val="00F67CC4"/>
    <w:rsid w:val="00F67D3E"/>
    <w:rsid w:val="00F67D66"/>
    <w:rsid w:val="00F70050"/>
    <w:rsid w:val="00F702BC"/>
    <w:rsid w:val="00F7038B"/>
    <w:rsid w:val="00F703C6"/>
    <w:rsid w:val="00F7064A"/>
    <w:rsid w:val="00F707E3"/>
    <w:rsid w:val="00F70885"/>
    <w:rsid w:val="00F70A0A"/>
    <w:rsid w:val="00F70A19"/>
    <w:rsid w:val="00F70B12"/>
    <w:rsid w:val="00F70EA6"/>
    <w:rsid w:val="00F70FB6"/>
    <w:rsid w:val="00F7101C"/>
    <w:rsid w:val="00F71302"/>
    <w:rsid w:val="00F71416"/>
    <w:rsid w:val="00F71417"/>
    <w:rsid w:val="00F71522"/>
    <w:rsid w:val="00F717B8"/>
    <w:rsid w:val="00F719A1"/>
    <w:rsid w:val="00F71AFE"/>
    <w:rsid w:val="00F71DC1"/>
    <w:rsid w:val="00F71E9A"/>
    <w:rsid w:val="00F71FD1"/>
    <w:rsid w:val="00F7231B"/>
    <w:rsid w:val="00F72484"/>
    <w:rsid w:val="00F7321B"/>
    <w:rsid w:val="00F73247"/>
    <w:rsid w:val="00F73249"/>
    <w:rsid w:val="00F73462"/>
    <w:rsid w:val="00F73490"/>
    <w:rsid w:val="00F73654"/>
    <w:rsid w:val="00F73A94"/>
    <w:rsid w:val="00F73E08"/>
    <w:rsid w:val="00F74395"/>
    <w:rsid w:val="00F7441B"/>
    <w:rsid w:val="00F74589"/>
    <w:rsid w:val="00F74771"/>
    <w:rsid w:val="00F74843"/>
    <w:rsid w:val="00F74B50"/>
    <w:rsid w:val="00F74E1F"/>
    <w:rsid w:val="00F74F81"/>
    <w:rsid w:val="00F75BCB"/>
    <w:rsid w:val="00F75F6B"/>
    <w:rsid w:val="00F76359"/>
    <w:rsid w:val="00F76414"/>
    <w:rsid w:val="00F7647A"/>
    <w:rsid w:val="00F76A65"/>
    <w:rsid w:val="00F76AF1"/>
    <w:rsid w:val="00F76BAF"/>
    <w:rsid w:val="00F76D2F"/>
    <w:rsid w:val="00F76E04"/>
    <w:rsid w:val="00F76EB1"/>
    <w:rsid w:val="00F76FB7"/>
    <w:rsid w:val="00F76FC2"/>
    <w:rsid w:val="00F77B12"/>
    <w:rsid w:val="00F802C2"/>
    <w:rsid w:val="00F80400"/>
    <w:rsid w:val="00F80D0A"/>
    <w:rsid w:val="00F815C6"/>
    <w:rsid w:val="00F81771"/>
    <w:rsid w:val="00F81825"/>
    <w:rsid w:val="00F818B9"/>
    <w:rsid w:val="00F81BD4"/>
    <w:rsid w:val="00F81E0A"/>
    <w:rsid w:val="00F81F4A"/>
    <w:rsid w:val="00F81FD3"/>
    <w:rsid w:val="00F82160"/>
    <w:rsid w:val="00F82211"/>
    <w:rsid w:val="00F822DE"/>
    <w:rsid w:val="00F8350D"/>
    <w:rsid w:val="00F83522"/>
    <w:rsid w:val="00F837C8"/>
    <w:rsid w:val="00F838CB"/>
    <w:rsid w:val="00F8399C"/>
    <w:rsid w:val="00F83C6D"/>
    <w:rsid w:val="00F843B0"/>
    <w:rsid w:val="00F84A15"/>
    <w:rsid w:val="00F84C52"/>
    <w:rsid w:val="00F84D29"/>
    <w:rsid w:val="00F84E14"/>
    <w:rsid w:val="00F85410"/>
    <w:rsid w:val="00F85470"/>
    <w:rsid w:val="00F859A6"/>
    <w:rsid w:val="00F85CC8"/>
    <w:rsid w:val="00F86432"/>
    <w:rsid w:val="00F86945"/>
    <w:rsid w:val="00F86E13"/>
    <w:rsid w:val="00F86F23"/>
    <w:rsid w:val="00F8769C"/>
    <w:rsid w:val="00F876D6"/>
    <w:rsid w:val="00F877F6"/>
    <w:rsid w:val="00F87A12"/>
    <w:rsid w:val="00F87B1B"/>
    <w:rsid w:val="00F87B86"/>
    <w:rsid w:val="00F87C24"/>
    <w:rsid w:val="00F87FF9"/>
    <w:rsid w:val="00F90070"/>
    <w:rsid w:val="00F90419"/>
    <w:rsid w:val="00F90C37"/>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792"/>
    <w:rsid w:val="00F9397C"/>
    <w:rsid w:val="00F939BF"/>
    <w:rsid w:val="00F93CFA"/>
    <w:rsid w:val="00F93D57"/>
    <w:rsid w:val="00F93D78"/>
    <w:rsid w:val="00F9429B"/>
    <w:rsid w:val="00F946A9"/>
    <w:rsid w:val="00F9499C"/>
    <w:rsid w:val="00F94ADA"/>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FA4"/>
    <w:rsid w:val="00FA07A3"/>
    <w:rsid w:val="00FA0C58"/>
    <w:rsid w:val="00FA0CF9"/>
    <w:rsid w:val="00FA0E28"/>
    <w:rsid w:val="00FA0F1E"/>
    <w:rsid w:val="00FA10B9"/>
    <w:rsid w:val="00FA11F5"/>
    <w:rsid w:val="00FA1763"/>
    <w:rsid w:val="00FA188B"/>
    <w:rsid w:val="00FA1BA7"/>
    <w:rsid w:val="00FA204A"/>
    <w:rsid w:val="00FA22E0"/>
    <w:rsid w:val="00FA2738"/>
    <w:rsid w:val="00FA2859"/>
    <w:rsid w:val="00FA29C3"/>
    <w:rsid w:val="00FA2BA7"/>
    <w:rsid w:val="00FA2C64"/>
    <w:rsid w:val="00FA2E6B"/>
    <w:rsid w:val="00FA2E70"/>
    <w:rsid w:val="00FA3AAF"/>
    <w:rsid w:val="00FA3DBB"/>
    <w:rsid w:val="00FA42D8"/>
    <w:rsid w:val="00FA4886"/>
    <w:rsid w:val="00FA4930"/>
    <w:rsid w:val="00FA4A88"/>
    <w:rsid w:val="00FA54EE"/>
    <w:rsid w:val="00FA560D"/>
    <w:rsid w:val="00FA5647"/>
    <w:rsid w:val="00FA57C1"/>
    <w:rsid w:val="00FA5C78"/>
    <w:rsid w:val="00FA5D2C"/>
    <w:rsid w:val="00FA5FDA"/>
    <w:rsid w:val="00FA606F"/>
    <w:rsid w:val="00FA6498"/>
    <w:rsid w:val="00FA69A5"/>
    <w:rsid w:val="00FA6A11"/>
    <w:rsid w:val="00FA6C5E"/>
    <w:rsid w:val="00FA6C97"/>
    <w:rsid w:val="00FA6F62"/>
    <w:rsid w:val="00FA7181"/>
    <w:rsid w:val="00FA72AB"/>
    <w:rsid w:val="00FA7500"/>
    <w:rsid w:val="00FA750D"/>
    <w:rsid w:val="00FA7752"/>
    <w:rsid w:val="00FA7961"/>
    <w:rsid w:val="00FB01FA"/>
    <w:rsid w:val="00FB02BA"/>
    <w:rsid w:val="00FB05C4"/>
    <w:rsid w:val="00FB0695"/>
    <w:rsid w:val="00FB0F36"/>
    <w:rsid w:val="00FB0FA2"/>
    <w:rsid w:val="00FB11F3"/>
    <w:rsid w:val="00FB120C"/>
    <w:rsid w:val="00FB14FE"/>
    <w:rsid w:val="00FB176E"/>
    <w:rsid w:val="00FB1A04"/>
    <w:rsid w:val="00FB1A32"/>
    <w:rsid w:val="00FB20A0"/>
    <w:rsid w:val="00FB2592"/>
    <w:rsid w:val="00FB2B64"/>
    <w:rsid w:val="00FB32A8"/>
    <w:rsid w:val="00FB3E2C"/>
    <w:rsid w:val="00FB3E39"/>
    <w:rsid w:val="00FB3EA0"/>
    <w:rsid w:val="00FB3F5D"/>
    <w:rsid w:val="00FB41AC"/>
    <w:rsid w:val="00FB4216"/>
    <w:rsid w:val="00FB4680"/>
    <w:rsid w:val="00FB4942"/>
    <w:rsid w:val="00FB4C65"/>
    <w:rsid w:val="00FB4D9E"/>
    <w:rsid w:val="00FB5769"/>
    <w:rsid w:val="00FB57BC"/>
    <w:rsid w:val="00FB59FD"/>
    <w:rsid w:val="00FB5B0C"/>
    <w:rsid w:val="00FB6310"/>
    <w:rsid w:val="00FB6451"/>
    <w:rsid w:val="00FB66CB"/>
    <w:rsid w:val="00FB6A6C"/>
    <w:rsid w:val="00FB6B94"/>
    <w:rsid w:val="00FB78D8"/>
    <w:rsid w:val="00FB7D0D"/>
    <w:rsid w:val="00FB7D51"/>
    <w:rsid w:val="00FB7E7D"/>
    <w:rsid w:val="00FC01AB"/>
    <w:rsid w:val="00FC01EB"/>
    <w:rsid w:val="00FC0664"/>
    <w:rsid w:val="00FC0A8C"/>
    <w:rsid w:val="00FC0D3F"/>
    <w:rsid w:val="00FC0F2E"/>
    <w:rsid w:val="00FC11D2"/>
    <w:rsid w:val="00FC151E"/>
    <w:rsid w:val="00FC1AE7"/>
    <w:rsid w:val="00FC1EE0"/>
    <w:rsid w:val="00FC20B7"/>
    <w:rsid w:val="00FC2171"/>
    <w:rsid w:val="00FC22FD"/>
    <w:rsid w:val="00FC2652"/>
    <w:rsid w:val="00FC29B8"/>
    <w:rsid w:val="00FC2CEA"/>
    <w:rsid w:val="00FC3132"/>
    <w:rsid w:val="00FC31FE"/>
    <w:rsid w:val="00FC3331"/>
    <w:rsid w:val="00FC3745"/>
    <w:rsid w:val="00FC3ACF"/>
    <w:rsid w:val="00FC3DA9"/>
    <w:rsid w:val="00FC400A"/>
    <w:rsid w:val="00FC419C"/>
    <w:rsid w:val="00FC4371"/>
    <w:rsid w:val="00FC4976"/>
    <w:rsid w:val="00FC4CD8"/>
    <w:rsid w:val="00FC51CB"/>
    <w:rsid w:val="00FC523A"/>
    <w:rsid w:val="00FC52AF"/>
    <w:rsid w:val="00FC52FA"/>
    <w:rsid w:val="00FC5607"/>
    <w:rsid w:val="00FC5661"/>
    <w:rsid w:val="00FC5B09"/>
    <w:rsid w:val="00FC5CCA"/>
    <w:rsid w:val="00FC5E9C"/>
    <w:rsid w:val="00FC60BA"/>
    <w:rsid w:val="00FC6195"/>
    <w:rsid w:val="00FC6682"/>
    <w:rsid w:val="00FC6C94"/>
    <w:rsid w:val="00FC6EA9"/>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5CE"/>
    <w:rsid w:val="00FD1613"/>
    <w:rsid w:val="00FD1941"/>
    <w:rsid w:val="00FD1A6E"/>
    <w:rsid w:val="00FD1B8D"/>
    <w:rsid w:val="00FD20DC"/>
    <w:rsid w:val="00FD214A"/>
    <w:rsid w:val="00FD24D7"/>
    <w:rsid w:val="00FD27DC"/>
    <w:rsid w:val="00FD2ACC"/>
    <w:rsid w:val="00FD2D13"/>
    <w:rsid w:val="00FD2E4F"/>
    <w:rsid w:val="00FD2EAA"/>
    <w:rsid w:val="00FD3251"/>
    <w:rsid w:val="00FD34F3"/>
    <w:rsid w:val="00FD3524"/>
    <w:rsid w:val="00FD35E4"/>
    <w:rsid w:val="00FD38D3"/>
    <w:rsid w:val="00FD3A3E"/>
    <w:rsid w:val="00FD4325"/>
    <w:rsid w:val="00FD4494"/>
    <w:rsid w:val="00FD4B0A"/>
    <w:rsid w:val="00FD5486"/>
    <w:rsid w:val="00FD55C7"/>
    <w:rsid w:val="00FD5887"/>
    <w:rsid w:val="00FD5EF8"/>
    <w:rsid w:val="00FD5F79"/>
    <w:rsid w:val="00FD5F8E"/>
    <w:rsid w:val="00FD6089"/>
    <w:rsid w:val="00FD615D"/>
    <w:rsid w:val="00FD631B"/>
    <w:rsid w:val="00FD6373"/>
    <w:rsid w:val="00FD650B"/>
    <w:rsid w:val="00FD6A2B"/>
    <w:rsid w:val="00FD6B69"/>
    <w:rsid w:val="00FD76B5"/>
    <w:rsid w:val="00FD7987"/>
    <w:rsid w:val="00FD7A37"/>
    <w:rsid w:val="00FD7CB2"/>
    <w:rsid w:val="00FD7E43"/>
    <w:rsid w:val="00FD7E61"/>
    <w:rsid w:val="00FE0370"/>
    <w:rsid w:val="00FE06E5"/>
    <w:rsid w:val="00FE07F0"/>
    <w:rsid w:val="00FE0863"/>
    <w:rsid w:val="00FE0ABD"/>
    <w:rsid w:val="00FE0F41"/>
    <w:rsid w:val="00FE114D"/>
    <w:rsid w:val="00FE1307"/>
    <w:rsid w:val="00FE13D8"/>
    <w:rsid w:val="00FE18CC"/>
    <w:rsid w:val="00FE1E46"/>
    <w:rsid w:val="00FE206C"/>
    <w:rsid w:val="00FE2071"/>
    <w:rsid w:val="00FE256E"/>
    <w:rsid w:val="00FE2618"/>
    <w:rsid w:val="00FE28A5"/>
    <w:rsid w:val="00FE29C4"/>
    <w:rsid w:val="00FE2A60"/>
    <w:rsid w:val="00FE2ED1"/>
    <w:rsid w:val="00FE357D"/>
    <w:rsid w:val="00FE3E57"/>
    <w:rsid w:val="00FE42AA"/>
    <w:rsid w:val="00FE43E5"/>
    <w:rsid w:val="00FE47AD"/>
    <w:rsid w:val="00FE49F8"/>
    <w:rsid w:val="00FE4E21"/>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860"/>
    <w:rsid w:val="00FE7F0C"/>
    <w:rsid w:val="00FF02E4"/>
    <w:rsid w:val="00FF04AF"/>
    <w:rsid w:val="00FF0858"/>
    <w:rsid w:val="00FF087B"/>
    <w:rsid w:val="00FF0C54"/>
    <w:rsid w:val="00FF0C68"/>
    <w:rsid w:val="00FF0CB5"/>
    <w:rsid w:val="00FF0F10"/>
    <w:rsid w:val="00FF178D"/>
    <w:rsid w:val="00FF17B8"/>
    <w:rsid w:val="00FF197D"/>
    <w:rsid w:val="00FF19AC"/>
    <w:rsid w:val="00FF1ADD"/>
    <w:rsid w:val="00FF1D93"/>
    <w:rsid w:val="00FF2138"/>
    <w:rsid w:val="00FF292E"/>
    <w:rsid w:val="00FF2A03"/>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5197"/>
    <w:rsid w:val="00FF53A9"/>
    <w:rsid w:val="00FF5505"/>
    <w:rsid w:val="00FF5615"/>
    <w:rsid w:val="00FF5A5A"/>
    <w:rsid w:val="00FF5D4F"/>
    <w:rsid w:val="00FF5F6C"/>
    <w:rsid w:val="00FF6334"/>
    <w:rsid w:val="00FF6579"/>
    <w:rsid w:val="00FF6A20"/>
    <w:rsid w:val="00FF6A22"/>
    <w:rsid w:val="00FF6C68"/>
    <w:rsid w:val="00FF6D2C"/>
    <w:rsid w:val="00FF6EA1"/>
    <w:rsid w:val="00FF745E"/>
    <w:rsid w:val="00FF76CA"/>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99"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
    <w:basedOn w:val="Norml"/>
    <w:link w:val="NormlWebChar1"/>
    <w:uiPriority w:val="99"/>
    <w:rsid w:val="00771905"/>
    <w:pPr>
      <w:spacing w:before="100" w:after="100"/>
    </w:pPr>
    <w:rPr>
      <w:sz w:val="24"/>
    </w:rPr>
  </w:style>
  <w:style w:type="character" w:customStyle="1" w:styleId="NormlWebChar1">
    <w:name w:val="Normál (Web) Char1"/>
    <w:aliases w:val=" Char Char Char,Char Char Char Char2,Normal (Web) Char Char Char Char Char Char Char Char"/>
    <w:basedOn w:val="Bekezdsalapbettpusa"/>
    <w:link w:val="NormlWeb"/>
    <w:rsid w:val="00410D93"/>
    <w:rPr>
      <w:sz w:val="24"/>
      <w:lang w:val="hu-HU" w:eastAsia="hu-HU" w:bidi="ar-SA"/>
    </w:rPr>
  </w:style>
  <w:style w:type="paragraph" w:styleId="lfej">
    <w:name w:val="header"/>
    <w:aliases w:val="fejléc1sor"/>
    <w:basedOn w:val="Norml"/>
    <w:link w:val="lfejChar1"/>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uiPriority w:val="99"/>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
    <w:basedOn w:val="Norml"/>
    <w:link w:val="SzvegtrzsChar1"/>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semiHidden/>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uiPriority w:val="99"/>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99"/>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uiPriority w:val="99"/>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semiHidden/>
    <w:rsid w:val="001653A3"/>
    <w:pPr>
      <w:suppressAutoHyphens/>
    </w:pPr>
    <w:rPr>
      <w:lang w:eastAsia="ar-SA"/>
    </w:rPr>
  </w:style>
  <w:style w:type="paragraph" w:styleId="Megjegyzstrgya">
    <w:name w:val="annotation subject"/>
    <w:basedOn w:val="Jegyzetszveg1"/>
    <w:next w:val="Jegyzetszveg1"/>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99"/>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uiPriority w:val="99"/>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karcag.h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arcagimuzeum.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3B25-4FE8-41E8-B2B7-CD5EAA67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96</Pages>
  <Words>22201</Words>
  <Characters>166300</Characters>
  <Application>Microsoft Office Word</Application>
  <DocSecurity>0</DocSecurity>
  <Lines>1385</Lines>
  <Paragraphs>376</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188125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115</cp:revision>
  <cp:lastPrinted>2016-03-17T09:48:00Z</cp:lastPrinted>
  <dcterms:created xsi:type="dcterms:W3CDTF">2016-03-05T09:54:00Z</dcterms:created>
  <dcterms:modified xsi:type="dcterms:W3CDTF">2016-03-17T10:59:00Z</dcterms:modified>
</cp:coreProperties>
</file>