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2020.</w:t>
      </w:r>
      <w:r w:rsidR="00595CB2">
        <w:rPr>
          <w:szCs w:val="24"/>
        </w:rPr>
        <w:t xml:space="preserve"> </w:t>
      </w:r>
      <w:r w:rsidR="00A576C1">
        <w:rPr>
          <w:b/>
          <w:szCs w:val="24"/>
        </w:rPr>
        <w:t xml:space="preserve">december </w:t>
      </w:r>
      <w:r w:rsidR="006701C3">
        <w:rPr>
          <w:b/>
          <w:szCs w:val="24"/>
        </w:rPr>
        <w:t>31-e</w:t>
      </w:r>
      <w:r w:rsidR="00422451">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Pr="00E737CA" w:rsidRDefault="001B1A0F" w:rsidP="00544F2F">
      <w:pPr>
        <w:pStyle w:val="Szvegtrzs2"/>
        <w:spacing w:before="120" w:after="0" w:line="240" w:lineRule="auto"/>
        <w:jc w:val="center"/>
        <w:rPr>
          <w:b/>
          <w:szCs w:val="24"/>
          <w:u w:val="single"/>
        </w:rPr>
      </w:pPr>
    </w:p>
    <w:tbl>
      <w:tblPr>
        <w:tblW w:w="10031" w:type="dxa"/>
        <w:tblLook w:val="04A0"/>
      </w:tblPr>
      <w:tblGrid>
        <w:gridCol w:w="817"/>
        <w:gridCol w:w="4536"/>
        <w:gridCol w:w="4678"/>
      </w:tblGrid>
      <w:tr w:rsidR="006701C3" w:rsidRPr="000F7AC9" w:rsidTr="000E5BC6">
        <w:tc>
          <w:tcPr>
            <w:tcW w:w="817" w:type="dxa"/>
          </w:tcPr>
          <w:p w:rsidR="006701C3" w:rsidRDefault="00655803" w:rsidP="00F40059">
            <w:pPr>
              <w:ind w:left="34"/>
              <w:jc w:val="both"/>
            </w:pPr>
            <w:r>
              <w:t xml:space="preserve">P 5 </w:t>
            </w:r>
          </w:p>
        </w:tc>
        <w:tc>
          <w:tcPr>
            <w:tcW w:w="4536" w:type="dxa"/>
          </w:tcPr>
          <w:p w:rsidR="006701C3" w:rsidRDefault="006701C3" w:rsidP="006701C3">
            <w:pPr>
              <w:ind w:left="175"/>
              <w:jc w:val="both"/>
            </w:pPr>
            <w:r>
              <w:t>279</w:t>
            </w:r>
            <w:r w:rsidRPr="000F7AC9">
              <w:t>/2020. (X</w:t>
            </w:r>
            <w:r>
              <w:t>I</w:t>
            </w:r>
            <w:r w:rsidRPr="000F7AC9">
              <w:t>I.</w:t>
            </w:r>
            <w:r>
              <w:t>31</w:t>
            </w:r>
            <w:r w:rsidRPr="000F7AC9">
              <w:t>.) "kt" határozat</w:t>
            </w:r>
          </w:p>
        </w:tc>
        <w:tc>
          <w:tcPr>
            <w:tcW w:w="4678" w:type="dxa"/>
          </w:tcPr>
          <w:p w:rsidR="006701C3" w:rsidRPr="00655803" w:rsidRDefault="006701C3" w:rsidP="00655803">
            <w:pPr>
              <w:ind w:left="176" w:right="176"/>
              <w:jc w:val="both"/>
              <w:rPr>
                <w:bCs/>
                <w:color w:val="000000"/>
              </w:rPr>
            </w:pPr>
            <w:r w:rsidRPr="00655803">
              <w:rPr>
                <w:bCs/>
                <w:color w:val="000000"/>
              </w:rPr>
              <w:t xml:space="preserve">a Györffy István Nagykun </w:t>
            </w:r>
            <w:proofErr w:type="gramStart"/>
            <w:r w:rsidRPr="00655803">
              <w:rPr>
                <w:bCs/>
                <w:color w:val="000000"/>
              </w:rPr>
              <w:t>Múzeum alapító</w:t>
            </w:r>
            <w:proofErr w:type="gramEnd"/>
            <w:r w:rsidRPr="00655803">
              <w:rPr>
                <w:bCs/>
                <w:color w:val="000000"/>
              </w:rPr>
              <w:t xml:space="preserve"> okiratának módosításáról</w:t>
            </w:r>
          </w:p>
          <w:p w:rsidR="006701C3" w:rsidRPr="00655803" w:rsidRDefault="006701C3" w:rsidP="00655803">
            <w:pPr>
              <w:ind w:left="176" w:right="176"/>
              <w:jc w:val="both"/>
            </w:pPr>
          </w:p>
        </w:tc>
      </w:tr>
      <w:tr w:rsidR="006701C3" w:rsidRPr="000F7AC9" w:rsidTr="000E5BC6">
        <w:tc>
          <w:tcPr>
            <w:tcW w:w="817" w:type="dxa"/>
          </w:tcPr>
          <w:p w:rsidR="006701C3" w:rsidRDefault="00655803" w:rsidP="00F40059">
            <w:pPr>
              <w:ind w:left="34"/>
              <w:jc w:val="both"/>
            </w:pPr>
            <w:r>
              <w:t>P 5</w:t>
            </w:r>
          </w:p>
        </w:tc>
        <w:tc>
          <w:tcPr>
            <w:tcW w:w="4536" w:type="dxa"/>
          </w:tcPr>
          <w:p w:rsidR="006701C3" w:rsidRDefault="006701C3" w:rsidP="006701C3">
            <w:pPr>
              <w:ind w:left="175"/>
              <w:jc w:val="both"/>
            </w:pPr>
            <w:r>
              <w:t>280</w:t>
            </w:r>
            <w:r w:rsidRPr="000F7AC9">
              <w:t>/2020. (X</w:t>
            </w:r>
            <w:r>
              <w:t>I</w:t>
            </w:r>
            <w:r w:rsidRPr="000F7AC9">
              <w:t>I.</w:t>
            </w:r>
            <w:r>
              <w:t>31</w:t>
            </w:r>
            <w:r w:rsidRPr="000F7AC9">
              <w:t>.) "kt" határozat</w:t>
            </w:r>
          </w:p>
        </w:tc>
        <w:tc>
          <w:tcPr>
            <w:tcW w:w="4678" w:type="dxa"/>
          </w:tcPr>
          <w:p w:rsidR="006701C3" w:rsidRPr="00655803" w:rsidRDefault="006701C3" w:rsidP="00655803">
            <w:pPr>
              <w:spacing w:after="113"/>
              <w:ind w:left="176"/>
              <w:jc w:val="both"/>
              <w:rPr>
                <w:bCs/>
                <w:color w:val="000000"/>
              </w:rPr>
            </w:pPr>
            <w:r w:rsidRPr="00655803">
              <w:rPr>
                <w:bCs/>
                <w:color w:val="000000"/>
              </w:rPr>
              <w:t>a Déryné Kulturális, Turisztikai, Sport Központ és Könyvtár alapító okiratának módosításáról</w:t>
            </w:r>
          </w:p>
          <w:p w:rsidR="006701C3" w:rsidRPr="00655803" w:rsidRDefault="006701C3" w:rsidP="00655803">
            <w:pPr>
              <w:ind w:left="176" w:right="176"/>
              <w:jc w:val="both"/>
            </w:pPr>
          </w:p>
        </w:tc>
      </w:tr>
      <w:tr w:rsidR="00537D7E" w:rsidRPr="00655803" w:rsidTr="000E5BC6">
        <w:tc>
          <w:tcPr>
            <w:tcW w:w="817" w:type="dxa"/>
          </w:tcPr>
          <w:p w:rsidR="00537D7E" w:rsidRPr="00655803" w:rsidRDefault="00655803" w:rsidP="00F40059">
            <w:pPr>
              <w:ind w:left="34"/>
              <w:jc w:val="both"/>
              <w:rPr>
                <w:b/>
              </w:rPr>
            </w:pPr>
            <w:r>
              <w:rPr>
                <w:b/>
              </w:rPr>
              <w:t>20</w:t>
            </w:r>
          </w:p>
        </w:tc>
        <w:tc>
          <w:tcPr>
            <w:tcW w:w="4536" w:type="dxa"/>
          </w:tcPr>
          <w:p w:rsidR="00537D7E" w:rsidRPr="00655803" w:rsidRDefault="00537D7E" w:rsidP="002E5AAB">
            <w:pPr>
              <w:ind w:left="175"/>
              <w:jc w:val="both"/>
              <w:rPr>
                <w:b/>
              </w:rPr>
            </w:pPr>
            <w:r w:rsidRPr="00655803">
              <w:rPr>
                <w:b/>
              </w:rPr>
              <w:t>2</w:t>
            </w:r>
            <w:r w:rsidR="006701C3" w:rsidRPr="00655803">
              <w:rPr>
                <w:b/>
              </w:rPr>
              <w:t>9</w:t>
            </w:r>
            <w:r w:rsidRPr="00655803">
              <w:rPr>
                <w:b/>
              </w:rPr>
              <w:t>/2020. (XII.</w:t>
            </w:r>
            <w:r w:rsidR="006701C3" w:rsidRPr="00655803">
              <w:rPr>
                <w:b/>
              </w:rPr>
              <w:t>31</w:t>
            </w:r>
            <w:r w:rsidRPr="00655803">
              <w:rPr>
                <w:b/>
              </w:rPr>
              <w:t>.) rendelet</w:t>
            </w:r>
          </w:p>
          <w:p w:rsidR="00537D7E" w:rsidRPr="00655803" w:rsidRDefault="00537D7E" w:rsidP="002E5AAB">
            <w:pPr>
              <w:ind w:left="175"/>
              <w:jc w:val="both"/>
              <w:rPr>
                <w:b/>
              </w:rPr>
            </w:pPr>
          </w:p>
        </w:tc>
        <w:tc>
          <w:tcPr>
            <w:tcW w:w="4678" w:type="dxa"/>
          </w:tcPr>
          <w:p w:rsidR="00655803" w:rsidRPr="00655803" w:rsidRDefault="00655803" w:rsidP="00655803">
            <w:pPr>
              <w:pStyle w:val="FCm"/>
              <w:spacing w:before="0" w:after="0"/>
              <w:ind w:left="176"/>
              <w:jc w:val="both"/>
              <w:rPr>
                <w:rStyle w:val="FCmChar"/>
                <w:b/>
                <w:sz w:val="24"/>
                <w:szCs w:val="24"/>
              </w:rPr>
            </w:pPr>
            <w:r w:rsidRPr="00655803">
              <w:rPr>
                <w:rStyle w:val="FCmChar"/>
                <w:b/>
                <w:sz w:val="24"/>
                <w:szCs w:val="24"/>
              </w:rPr>
              <w:t>a Karcag Városi Önkormányzat 2020. évi költségvetéséről szóló 1/2020. (I.31.) önkormányzati rendelet módosításáról</w:t>
            </w:r>
          </w:p>
          <w:p w:rsidR="00537D7E" w:rsidRPr="00655803" w:rsidRDefault="00537D7E" w:rsidP="00655803">
            <w:pPr>
              <w:ind w:left="176" w:right="176"/>
              <w:jc w:val="both"/>
              <w:rPr>
                <w:b/>
              </w:rPr>
            </w:pPr>
          </w:p>
        </w:tc>
      </w:tr>
    </w:tbl>
    <w:p w:rsidR="00542078" w:rsidRDefault="00542078" w:rsidP="00544F2F">
      <w:pPr>
        <w:pStyle w:val="Szvegtrzs2"/>
        <w:spacing w:before="120" w:after="0" w:line="240" w:lineRule="auto"/>
        <w:jc w:val="center"/>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1C3" w:rsidRDefault="006701C3">
      <w:r>
        <w:separator/>
      </w:r>
    </w:p>
  </w:endnote>
  <w:endnote w:type="continuationSeparator" w:id="1">
    <w:p w:rsidR="006701C3" w:rsidRDefault="0067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1C3" w:rsidRDefault="006701C3">
      <w:r>
        <w:separator/>
      </w:r>
    </w:p>
  </w:footnote>
  <w:footnote w:type="continuationSeparator" w:id="1">
    <w:p w:rsidR="006701C3" w:rsidRDefault="00670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C3" w:rsidRPr="005E2EAD" w:rsidRDefault="006701C3"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E00E7"/>
    <w:rsid w:val="000E25E3"/>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FB6"/>
    <w:rsid w:val="0052153F"/>
    <w:rsid w:val="005256D9"/>
    <w:rsid w:val="00525889"/>
    <w:rsid w:val="00527348"/>
    <w:rsid w:val="00530823"/>
    <w:rsid w:val="00531313"/>
    <w:rsid w:val="00531A82"/>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5DF8"/>
    <w:rsid w:val="00F21E22"/>
    <w:rsid w:val="00F21F7E"/>
    <w:rsid w:val="00F23A97"/>
    <w:rsid w:val="00F23CC9"/>
    <w:rsid w:val="00F24EE1"/>
    <w:rsid w:val="00F2575C"/>
    <w:rsid w:val="00F26E8D"/>
    <w:rsid w:val="00F307A5"/>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428</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2021-01-06T09:07:00Z</cp:lastPrinted>
  <dcterms:created xsi:type="dcterms:W3CDTF">2021-01-14T12:57:00Z</dcterms:created>
  <dcterms:modified xsi:type="dcterms:W3CDTF">2021-01-14T13:03:00Z</dcterms:modified>
</cp:coreProperties>
</file>