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033535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033535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133BA" w:rsidRPr="00033535" w:rsidRDefault="003133BA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33BA" w:rsidRPr="00033535" w:rsidRDefault="003133BA" w:rsidP="003133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077" w:rsidRPr="00033535" w:rsidRDefault="00C45077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1239" w:rsidRPr="00033535" w:rsidRDefault="008B1239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1239" w:rsidRPr="00033535" w:rsidRDefault="008B1239" w:rsidP="008B1239">
      <w:pPr>
        <w:spacing w:before="170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b/>
          <w:bCs/>
          <w:sz w:val="24"/>
          <w:szCs w:val="24"/>
        </w:rPr>
        <w:t>21/2021. (</w:t>
      </w:r>
      <w:proofErr w:type="spellStart"/>
      <w:r w:rsidRPr="00033535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033535">
        <w:rPr>
          <w:rFonts w:ascii="Times New Roman" w:hAnsi="Times New Roman" w:cs="Times New Roman"/>
          <w:b/>
          <w:bCs/>
          <w:sz w:val="24"/>
          <w:szCs w:val="24"/>
        </w:rPr>
        <w:t>. 2</w:t>
      </w:r>
      <w:r w:rsidR="000335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3535">
        <w:rPr>
          <w:rFonts w:ascii="Times New Roman" w:hAnsi="Times New Roman" w:cs="Times New Roman"/>
          <w:b/>
          <w:bCs/>
          <w:sz w:val="24"/>
          <w:szCs w:val="24"/>
        </w:rPr>
        <w:t xml:space="preserve">.) „kt." sz. határozat </w:t>
      </w:r>
    </w:p>
    <w:p w:rsidR="008B1239" w:rsidRPr="00033535" w:rsidRDefault="008B1239" w:rsidP="008B12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5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33535">
        <w:rPr>
          <w:rFonts w:ascii="Times New Roman" w:hAnsi="Times New Roman" w:cs="Times New Roman"/>
          <w:b/>
          <w:sz w:val="24"/>
          <w:szCs w:val="24"/>
        </w:rPr>
        <w:t xml:space="preserve"> Györffy István Nagykun Múzeum 2020. évi tevékenységérő</w:t>
      </w:r>
      <w:r w:rsidRPr="00033535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8B1239" w:rsidRPr="00033535" w:rsidRDefault="008B1239" w:rsidP="008B1239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B1239" w:rsidRPr="00033535" w:rsidRDefault="008B1239" w:rsidP="008B1239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(továbbiakban: Képviselő-testület) az Alaptörvény 32. cikk (1) bekezdés b) pontjában biztosított jogkörében, a Magyarország helyi önkormányzatairól szóló 2011. évi </w:t>
      </w:r>
      <w:proofErr w:type="spellStart"/>
      <w:r w:rsidRPr="00033535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033535">
        <w:rPr>
          <w:rFonts w:ascii="Times New Roman" w:hAnsi="Times New Roman" w:cs="Times New Roman"/>
          <w:sz w:val="24"/>
          <w:szCs w:val="24"/>
        </w:rPr>
        <w:t xml:space="preserve"> tv.</w:t>
      </w:r>
      <w:r w:rsidRPr="00033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3535">
        <w:rPr>
          <w:rFonts w:ascii="Times New Roman" w:hAnsi="Times New Roman" w:cs="Times New Roman"/>
          <w:sz w:val="24"/>
          <w:szCs w:val="24"/>
        </w:rPr>
        <w:t>10. § (1) bekezdésében,</w:t>
      </w:r>
      <w:r w:rsidRPr="00033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3535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szóló 1997. évi </w:t>
      </w:r>
      <w:proofErr w:type="spellStart"/>
      <w:r w:rsidRPr="00033535">
        <w:rPr>
          <w:rFonts w:ascii="Times New Roman" w:hAnsi="Times New Roman" w:cs="Times New Roman"/>
          <w:sz w:val="24"/>
          <w:szCs w:val="24"/>
        </w:rPr>
        <w:t>CXL</w:t>
      </w:r>
      <w:proofErr w:type="spellEnd"/>
      <w:r w:rsidRPr="00033535">
        <w:rPr>
          <w:rFonts w:ascii="Times New Roman" w:hAnsi="Times New Roman" w:cs="Times New Roman"/>
          <w:sz w:val="24"/>
          <w:szCs w:val="24"/>
        </w:rPr>
        <w:t>. törvény 50.§ (2) bekezdésének a) pontjában biztosított feladatkörében eljárva a veszélyhelyzet kihirdetéséről és a veszélyhelyzeti intézkedések hatálybalépéséről szóló 27/2021. (I.29) Korm. rendelet alapján az alábbiak szerint dönt:</w:t>
      </w:r>
    </w:p>
    <w:p w:rsidR="008B1239" w:rsidRPr="00033535" w:rsidRDefault="008B1239" w:rsidP="008B1239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>A Képviselő-testület a</w:t>
      </w:r>
      <w:r w:rsidRPr="00033535">
        <w:rPr>
          <w:rFonts w:ascii="Times New Roman" w:hAnsi="Times New Roman" w:cs="Times New Roman"/>
          <w:bCs/>
          <w:sz w:val="24"/>
          <w:szCs w:val="24"/>
        </w:rPr>
        <w:t xml:space="preserve"> Györffy István Nagykun Múzeum</w:t>
      </w:r>
      <w:r w:rsidRPr="00033535">
        <w:rPr>
          <w:rFonts w:ascii="Times New Roman" w:hAnsi="Times New Roman" w:cs="Times New Roman"/>
          <w:sz w:val="24"/>
          <w:szCs w:val="24"/>
        </w:rPr>
        <w:t xml:space="preserve"> 2020. évi tevékenységéről szóló beszámolóját a határozat melléklete szerint jóváhagyja.</w:t>
      </w:r>
    </w:p>
    <w:p w:rsidR="008B1239" w:rsidRPr="00033535" w:rsidRDefault="008B1239" w:rsidP="008B1239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8B1239" w:rsidRPr="00033535" w:rsidRDefault="008B1239" w:rsidP="008B1239">
      <w:pPr>
        <w:pStyle w:val="Lista"/>
        <w:numPr>
          <w:ilvl w:val="0"/>
          <w:numId w:val="41"/>
        </w:numPr>
        <w:tabs>
          <w:tab w:val="left" w:pos="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>Karcag Városi Önkormányzat Képviselő-testületének tagjai, lakóhelyükön</w:t>
      </w:r>
    </w:p>
    <w:p w:rsidR="008B1239" w:rsidRPr="00033535" w:rsidRDefault="008B1239" w:rsidP="008B1239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Karcag Városi Önkormányzat Polgármestere, helyben </w:t>
      </w:r>
    </w:p>
    <w:p w:rsidR="008B1239" w:rsidRPr="00033535" w:rsidRDefault="008B1239" w:rsidP="008B1239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8B1239" w:rsidRPr="00033535" w:rsidRDefault="008B1239" w:rsidP="008B1239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8B1239" w:rsidRPr="00033535" w:rsidRDefault="008B1239" w:rsidP="008B1239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>Karcagi Polgármesteri Hivatal Költségvetési, és Adó Iroda, helyben</w:t>
      </w:r>
    </w:p>
    <w:p w:rsidR="008B1239" w:rsidRPr="00033535" w:rsidRDefault="008B1239" w:rsidP="008B1239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>Karcagi Polgármesteri Hivatal Kabinet Iroda Nagyné Major Mária intézményi és civil kapcsolatok ügyintézője, helyben</w:t>
      </w:r>
    </w:p>
    <w:p w:rsidR="008B1239" w:rsidRPr="00033535" w:rsidRDefault="008B1239" w:rsidP="008B1239">
      <w:pPr>
        <w:pStyle w:val="Lista"/>
        <w:numPr>
          <w:ilvl w:val="0"/>
          <w:numId w:val="41"/>
        </w:numPr>
        <w:tabs>
          <w:tab w:val="left" w:pos="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bCs/>
          <w:sz w:val="24"/>
          <w:szCs w:val="24"/>
        </w:rPr>
        <w:t>Györffy István Nagykun Múzeum Karcag, Kálvin u. 4.</w:t>
      </w:r>
    </w:p>
    <w:p w:rsidR="008B1239" w:rsidRPr="00033535" w:rsidRDefault="008B1239" w:rsidP="008B1239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1239" w:rsidRPr="00033535" w:rsidRDefault="008B1239" w:rsidP="008B1239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>Karcag, 2021. február 09.</w:t>
      </w:r>
    </w:p>
    <w:p w:rsidR="008B1239" w:rsidRPr="00033535" w:rsidRDefault="008B1239" w:rsidP="008B1239">
      <w:pPr>
        <w:tabs>
          <w:tab w:val="left" w:pos="5940"/>
        </w:tabs>
        <w:ind w:left="4247" w:firstLine="709"/>
        <w:jc w:val="right"/>
        <w:rPr>
          <w:rFonts w:ascii="Times New Roman" w:hAnsi="Times New Roman" w:cs="Times New Roman"/>
        </w:rPr>
      </w:pPr>
    </w:p>
    <w:p w:rsidR="008B1239" w:rsidRPr="00033535" w:rsidRDefault="008B1239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033535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033535" w:rsidTr="00627D84">
        <w:tc>
          <w:tcPr>
            <w:tcW w:w="4524" w:type="dxa"/>
          </w:tcPr>
          <w:p w:rsidR="00627D84" w:rsidRPr="00033535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033535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033535">
              <w:rPr>
                <w:b/>
                <w:bCs/>
              </w:rPr>
              <w:t xml:space="preserve">(: Szepesi </w:t>
            </w:r>
            <w:proofErr w:type="gramStart"/>
            <w:r w:rsidRPr="00033535">
              <w:rPr>
                <w:b/>
                <w:bCs/>
              </w:rPr>
              <w:t>Tibor :</w:t>
            </w:r>
            <w:proofErr w:type="gramEnd"/>
            <w:r w:rsidRPr="00033535">
              <w:rPr>
                <w:b/>
                <w:bCs/>
              </w:rPr>
              <w:t>)</w:t>
            </w:r>
          </w:p>
        </w:tc>
      </w:tr>
      <w:tr w:rsidR="001F780E" w:rsidRPr="00033535" w:rsidTr="00627D84">
        <w:tc>
          <w:tcPr>
            <w:tcW w:w="4524" w:type="dxa"/>
          </w:tcPr>
          <w:p w:rsidR="001F780E" w:rsidRPr="00033535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033535" w:rsidRDefault="001F780E" w:rsidP="004B242B">
            <w:pPr>
              <w:pStyle w:val="WW-Alaprtelmezett"/>
              <w:jc w:val="center"/>
              <w:rPr>
                <w:bCs/>
              </w:rPr>
            </w:pPr>
            <w:r w:rsidRPr="00033535">
              <w:rPr>
                <w:bCs/>
              </w:rPr>
              <w:t>polgármester</w:t>
            </w:r>
          </w:p>
        </w:tc>
      </w:tr>
    </w:tbl>
    <w:p w:rsidR="006F50F1" w:rsidRPr="00033535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0353BD" w:rsidRPr="00033535" w:rsidRDefault="000353BD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0353BD" w:rsidRPr="00033535" w:rsidRDefault="000353B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  <w:r w:rsidRPr="0003353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br w:type="page"/>
      </w:r>
    </w:p>
    <w:p w:rsidR="000353BD" w:rsidRPr="00033535" w:rsidRDefault="000353BD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033535" w:rsidRPr="00C73200" w:rsidRDefault="00C73200" w:rsidP="00033535">
      <w:pPr>
        <w:pStyle w:val="Lista"/>
        <w:overflowPunct/>
        <w:autoSpaceDE/>
        <w:spacing w:after="0" w:line="100" w:lineRule="atLeast"/>
        <w:jc w:val="right"/>
        <w:textAlignment w:val="auto"/>
        <w:rPr>
          <w:rFonts w:ascii="Times New Roman" w:hAnsi="Times New Roman" w:cs="Times New Roman"/>
          <w:b/>
          <w:u w:val="single"/>
        </w:rPr>
      </w:pPr>
      <w:r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u-HU"/>
        </w:rPr>
        <w:t>21</w:t>
      </w:r>
      <w:r w:rsidR="00033535"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/202</w:t>
      </w:r>
      <w:r w:rsidR="00033535"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u-HU"/>
        </w:rPr>
        <w:t>1</w:t>
      </w:r>
      <w:r w:rsidR="00033535"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(II. 2</w:t>
      </w:r>
      <w:r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u-HU"/>
        </w:rPr>
        <w:t>4</w:t>
      </w:r>
      <w:r w:rsidR="00033535"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.) „kt." sz. határozat</w:t>
      </w:r>
      <w:r w:rsidR="00033535" w:rsidRPr="00C732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u-HU"/>
        </w:rPr>
        <w:t xml:space="preserve"> melléklete</w:t>
      </w:r>
    </w:p>
    <w:p w:rsidR="00033535" w:rsidRPr="00033535" w:rsidRDefault="00033535" w:rsidP="00033535">
      <w:pPr>
        <w:pStyle w:val="Lista"/>
        <w:overflowPunct/>
        <w:autoSpaceDE/>
        <w:spacing w:after="0" w:line="100" w:lineRule="atLeast"/>
        <w:jc w:val="right"/>
        <w:textAlignment w:val="auto"/>
        <w:rPr>
          <w:rFonts w:ascii="Times New Roman" w:hAnsi="Times New Roman" w:cs="Times New Roman"/>
          <w:bCs/>
          <w:i/>
          <w:sz w:val="24"/>
          <w:szCs w:val="24"/>
          <w:highlight w:val="black"/>
          <w:lang w:val="hu-HU"/>
        </w:rPr>
      </w:pPr>
    </w:p>
    <w:p w:rsidR="00033535" w:rsidRPr="00033535" w:rsidRDefault="00033535" w:rsidP="00033535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  <w:shd w:val="clear" w:color="auto" w:fill="000000"/>
          <w:lang w:val="hu-HU"/>
        </w:rPr>
      </w:pPr>
      <w:r w:rsidRPr="00033535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>
            <wp:extent cx="2924175" cy="10191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1" t="-281" r="-121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35" w:rsidRPr="00033535" w:rsidRDefault="00033535" w:rsidP="00033535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  <w:shd w:val="clear" w:color="auto" w:fill="000000"/>
          <w:lang w:val="hu-HU"/>
        </w:rPr>
      </w:pPr>
    </w:p>
    <w:p w:rsidR="00033535" w:rsidRPr="00033535" w:rsidRDefault="00033535" w:rsidP="00033535">
      <w:pPr>
        <w:spacing w:line="100" w:lineRule="atLeast"/>
        <w:jc w:val="center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32"/>
          <w:szCs w:val="32"/>
        </w:rPr>
        <w:t xml:space="preserve">BESZÁMOLÓ </w:t>
      </w:r>
    </w:p>
    <w:p w:rsidR="00033535" w:rsidRPr="00033535" w:rsidRDefault="00033535" w:rsidP="00033535">
      <w:pPr>
        <w:spacing w:line="100" w:lineRule="atLeast"/>
        <w:jc w:val="center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32"/>
          <w:szCs w:val="32"/>
        </w:rPr>
        <w:t xml:space="preserve">A GYÖRFFY ISTVÁN NAGYKUN MÚZEUM </w:t>
      </w:r>
    </w:p>
    <w:p w:rsidR="00033535" w:rsidRPr="00033535" w:rsidRDefault="00033535" w:rsidP="00033535">
      <w:pPr>
        <w:spacing w:line="360" w:lineRule="auto"/>
        <w:jc w:val="center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32"/>
          <w:szCs w:val="32"/>
        </w:rPr>
        <w:t>2020. ÉVI TEVÉKENYSÉGÉRŐL</w:t>
      </w:r>
    </w:p>
    <w:p w:rsidR="00033535" w:rsidRPr="00033535" w:rsidRDefault="00033535" w:rsidP="00033535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33535" w:rsidRPr="00033535" w:rsidRDefault="00033535" w:rsidP="00033535">
      <w:pPr>
        <w:spacing w:line="360" w:lineRule="auto"/>
        <w:jc w:val="center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26"/>
          <w:szCs w:val="26"/>
        </w:rPr>
        <w:t>I. Bevezetés</w:t>
      </w:r>
    </w:p>
    <w:p w:rsidR="00033535" w:rsidRPr="00033535" w:rsidRDefault="00033535" w:rsidP="00033535">
      <w:pPr>
        <w:spacing w:after="120" w:line="100" w:lineRule="atLeast"/>
        <w:ind w:left="425" w:firstLine="463"/>
        <w:rPr>
          <w:rFonts w:ascii="Times New Roman" w:hAnsi="Times New Roman" w:cs="Times New Roman"/>
          <w:b/>
        </w:rPr>
      </w:pPr>
    </w:p>
    <w:p w:rsidR="00033535" w:rsidRPr="00033535" w:rsidRDefault="00033535" w:rsidP="00033535">
      <w:pPr>
        <w:pStyle w:val="NormlWeb"/>
        <w:spacing w:before="160" w:after="80" w:line="360" w:lineRule="auto"/>
        <w:ind w:left="39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A muzeális intézményekről, a nyilvános könyvtári ellátásról és a közművelődésről szóló 1997. évi </w:t>
      </w:r>
      <w:proofErr w:type="spellStart"/>
      <w:r w:rsidRPr="00033535">
        <w:rPr>
          <w:rFonts w:ascii="Times New Roman" w:hAnsi="Times New Roman" w:cs="Times New Roman"/>
        </w:rPr>
        <w:t>CXL</w:t>
      </w:r>
      <w:proofErr w:type="spellEnd"/>
      <w:r w:rsidRPr="00033535">
        <w:rPr>
          <w:rFonts w:ascii="Times New Roman" w:hAnsi="Times New Roman" w:cs="Times New Roman"/>
        </w:rPr>
        <w:t>. törvény rögzíti a települési önkormányzatok közművelődési feladatait. A hivatkozott törvény 50.§ (2) bekezdésének a) pontja alapján a fenntartó hagyja jóvá az általa fenntartott muzeális intézmény éves beszámolóját. A Györffy István Nagykun Múzeum beszámolója az 51/2014. (</w:t>
      </w:r>
      <w:proofErr w:type="spellStart"/>
      <w:r w:rsidRPr="00033535">
        <w:rPr>
          <w:rFonts w:ascii="Times New Roman" w:hAnsi="Times New Roman" w:cs="Times New Roman"/>
        </w:rPr>
        <w:t>XII</w:t>
      </w:r>
      <w:proofErr w:type="spellEnd"/>
      <w:r w:rsidRPr="00033535">
        <w:rPr>
          <w:rFonts w:ascii="Times New Roman" w:hAnsi="Times New Roman" w:cs="Times New Roman"/>
        </w:rPr>
        <w:t xml:space="preserve">. 10.) EMMI rendelet (a múzeum, valamint az országos szakkönyvtár és a megyei könyvtár éves munkatervéhez szükséges szakmai mutatókról) alapján készült. </w:t>
      </w:r>
    </w:p>
    <w:p w:rsidR="00033535" w:rsidRPr="00033535" w:rsidRDefault="00033535" w:rsidP="00033535">
      <w:pPr>
        <w:pStyle w:val="NormlWeb"/>
        <w:spacing w:before="0" w:after="120" w:line="360" w:lineRule="auto"/>
        <w:ind w:left="39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A Györffy István Nagykun Múzeum alapvető feladata a műtárgyak gyűjtése, a tárgyi, műtárgyi állomány megőrzése, tudományos feldolgozása és bemutatása. A bemutatás során a hangsúlyt az ismeretátadásra helyezzük, amelynek legfontosabb színtere az állandó kiállítások és az időszaki tárlatok rendezése. Munkánk során a városi, megyei és országos társintézmények mellett a kulturális terület egyéb képviselőivel, a civil szervezetekkel, illetve az idegenforgalmi ágazattal is szoros kapcsolatokat tartunk fenn. Feladataink és eltervezett programjaink megvalósításában jelentős gondot okozott a COVID-19 </w:t>
      </w:r>
      <w:proofErr w:type="spellStart"/>
      <w:r w:rsidRPr="00033535">
        <w:rPr>
          <w:rFonts w:ascii="Times New Roman" w:hAnsi="Times New Roman" w:cs="Times New Roman"/>
        </w:rPr>
        <w:t>pandemia</w:t>
      </w:r>
      <w:proofErr w:type="spellEnd"/>
      <w:r w:rsidRPr="00033535">
        <w:rPr>
          <w:rFonts w:ascii="Times New Roman" w:hAnsi="Times New Roman" w:cs="Times New Roman"/>
        </w:rPr>
        <w:t>. A világjárvány meghatározta a 2020. évi teljes tevékenységünket, kiállítási politikánkat, illetve hátrányosan érintette a múzeumlátogatók számának alakulását.</w:t>
      </w:r>
    </w:p>
    <w:p w:rsidR="00033535" w:rsidRPr="00033535" w:rsidRDefault="00033535" w:rsidP="00033535">
      <w:pPr>
        <w:spacing w:before="120" w:line="360" w:lineRule="auto"/>
        <w:ind w:left="39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>2020-ban a múzeum tevékenységi körébe tartozott a Karcagi Hírmondó szerkesztése és kiadása, ennek megfelelően a Györffy István Nagykun Múzeum 2020-ben is folytatta egyéb kiadói tevékenységét.</w:t>
      </w:r>
    </w:p>
    <w:p w:rsidR="00033535" w:rsidRPr="00033535" w:rsidRDefault="00033535" w:rsidP="00033535">
      <w:pPr>
        <w:spacing w:line="360" w:lineRule="auto"/>
        <w:ind w:left="397" w:right="283"/>
        <w:rPr>
          <w:rFonts w:ascii="Times New Roman" w:hAnsi="Times New Roman" w:cs="Times New Roman"/>
        </w:rPr>
      </w:pPr>
      <w:r w:rsidRPr="00033535">
        <w:rPr>
          <w:rFonts w:ascii="Times New Roman" w:eastAsia="Liberation Serif" w:hAnsi="Times New Roman" w:cs="Times New Roman"/>
        </w:rPr>
        <w:t xml:space="preserve">A Karcagi Értéktár kezelését </w:t>
      </w:r>
      <w:r w:rsidRPr="00033535">
        <w:rPr>
          <w:rFonts w:ascii="Times New Roman" w:hAnsi="Times New Roman" w:cs="Times New Roman"/>
        </w:rPr>
        <w:t xml:space="preserve">a </w:t>
      </w:r>
      <w:r w:rsidRPr="00033535">
        <w:rPr>
          <w:rFonts w:ascii="Times New Roman" w:eastAsia="Liberation Serif" w:hAnsi="Times New Roman" w:cs="Times New Roman"/>
        </w:rPr>
        <w:t xml:space="preserve">Karcag Városi Önkormányzat </w:t>
      </w:r>
      <w:r w:rsidRPr="00033535">
        <w:rPr>
          <w:rFonts w:ascii="Times New Roman" w:eastAsia="Liberation Serif" w:hAnsi="Times New Roman" w:cs="Times New Roman"/>
          <w:kern w:val="2"/>
        </w:rPr>
        <w:t>16/2015. (I.29.) „</w:t>
      </w:r>
      <w:r w:rsidRPr="00033535">
        <w:rPr>
          <w:rFonts w:ascii="Times New Roman" w:eastAsia="Liberation Serif" w:hAnsi="Times New Roman" w:cs="Times New Roman"/>
        </w:rPr>
        <w:t>kt.” számú határozatával a Györffy István Nagykun Múzeum feladataként határozta meg. Az Értéktár Bizottság 2020. év folyamán a múzeum keretei között, de külön munkaterv alapján működött. Működését szintén jelentősen befolyásolták a világjárvány miatti korlátozások.</w:t>
      </w:r>
    </w:p>
    <w:p w:rsidR="00033535" w:rsidRPr="00033535" w:rsidRDefault="00033535" w:rsidP="00033535">
      <w:pPr>
        <w:spacing w:line="360" w:lineRule="auto"/>
        <w:ind w:left="39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lastRenderedPageBreak/>
        <w:t>Tervezett bizottsági ülésekből csupán egy valósult meg, az is internet kapcsolat segítségével (</w:t>
      </w:r>
      <w:proofErr w:type="spellStart"/>
      <w:r w:rsidRPr="00033535">
        <w:rPr>
          <w:rFonts w:ascii="Times New Roman" w:hAnsi="Times New Roman" w:cs="Times New Roman"/>
        </w:rPr>
        <w:t>pandémia</w:t>
      </w:r>
      <w:proofErr w:type="spellEnd"/>
      <w:r w:rsidRPr="00033535">
        <w:rPr>
          <w:rFonts w:ascii="Times New Roman" w:hAnsi="Times New Roman" w:cs="Times New Roman"/>
        </w:rPr>
        <w:t xml:space="preserve"> helyzet miatt) „Az alföldi karikás ostor” című előterjesztést a bizottság befogadta és felvette a Karcagi Értéktárba, valamint javasolta a Megyei Értéktárba való felvételét is.</w:t>
      </w:r>
    </w:p>
    <w:p w:rsidR="00033535" w:rsidRPr="00033535" w:rsidRDefault="00033535" w:rsidP="00033535">
      <w:pPr>
        <w:spacing w:before="113"/>
        <w:jc w:val="center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hAnsi="Times New Roman" w:cs="Times New Roman"/>
          <w:b/>
          <w:bCs/>
          <w:sz w:val="26"/>
          <w:szCs w:val="26"/>
        </w:rPr>
        <w:t>II</w:t>
      </w:r>
      <w:proofErr w:type="spellEnd"/>
      <w:r w:rsidRPr="0003353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33535">
        <w:rPr>
          <w:rFonts w:ascii="Times New Roman" w:hAnsi="Times New Roman" w:cs="Times New Roman"/>
          <w:b/>
          <w:sz w:val="26"/>
          <w:szCs w:val="26"/>
        </w:rPr>
        <w:t xml:space="preserve">Az intézményi </w:t>
      </w:r>
      <w:proofErr w:type="gramStart"/>
      <w:r w:rsidRPr="00033535">
        <w:rPr>
          <w:rFonts w:ascii="Times New Roman" w:hAnsi="Times New Roman" w:cs="Times New Roman"/>
          <w:b/>
          <w:sz w:val="26"/>
          <w:szCs w:val="26"/>
        </w:rPr>
        <w:t>struktúra</w:t>
      </w:r>
      <w:proofErr w:type="gramEnd"/>
      <w:r w:rsidRPr="00033535">
        <w:rPr>
          <w:rFonts w:ascii="Times New Roman" w:hAnsi="Times New Roman" w:cs="Times New Roman"/>
          <w:b/>
          <w:sz w:val="26"/>
          <w:szCs w:val="26"/>
        </w:rPr>
        <w:t>, személyi feltételek</w:t>
      </w:r>
    </w:p>
    <w:p w:rsidR="00033535" w:rsidRPr="00033535" w:rsidRDefault="00033535" w:rsidP="00033535">
      <w:pPr>
        <w:spacing w:line="360" w:lineRule="auto"/>
        <w:ind w:left="426"/>
        <w:jc w:val="center"/>
        <w:rPr>
          <w:rFonts w:ascii="Times New Roman" w:hAnsi="Times New Roman" w:cs="Times New Roman"/>
          <w:b/>
        </w:rPr>
      </w:pP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35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 w:val="24"/>
          <w:szCs w:val="28"/>
        </w:rPr>
        <w:t xml:space="preserve">1. Intézményi </w:t>
      </w:r>
      <w:proofErr w:type="gramStart"/>
      <w:r w:rsidRPr="00033535">
        <w:rPr>
          <w:rFonts w:ascii="Times New Roman" w:hAnsi="Times New Roman" w:cs="Times New Roman"/>
          <w:b/>
          <w:bCs/>
          <w:sz w:val="24"/>
          <w:szCs w:val="28"/>
        </w:rPr>
        <w:t>struktúra</w:t>
      </w:r>
      <w:proofErr w:type="gramEnd"/>
      <w:r w:rsidRPr="0003353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73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A Karcag Városi Önkormányzat </w:t>
      </w:r>
      <w:r w:rsidRPr="00033535">
        <w:rPr>
          <w:rFonts w:ascii="Times New Roman" w:hAnsi="Times New Roman" w:cs="Times New Roman"/>
          <w:i/>
          <w:sz w:val="24"/>
          <w:szCs w:val="24"/>
        </w:rPr>
        <w:t xml:space="preserve">161/2017. (V.25.) „kt.” sz. határozatával </w:t>
      </w:r>
      <w:r w:rsidRPr="00033535">
        <w:rPr>
          <w:rFonts w:ascii="Times New Roman" w:hAnsi="Times New Roman" w:cs="Times New Roman"/>
          <w:sz w:val="24"/>
          <w:szCs w:val="24"/>
        </w:rPr>
        <w:t xml:space="preserve">módosította az </w:t>
      </w:r>
      <w:proofErr w:type="gramStart"/>
      <w:r w:rsidRPr="00033535">
        <w:rPr>
          <w:rFonts w:ascii="Times New Roman" w:hAnsi="Times New Roman" w:cs="Times New Roman"/>
          <w:sz w:val="24"/>
          <w:szCs w:val="24"/>
        </w:rPr>
        <w:t>intézmény alapító</w:t>
      </w:r>
      <w:proofErr w:type="gramEnd"/>
      <w:r w:rsidRPr="00033535">
        <w:rPr>
          <w:rFonts w:ascii="Times New Roman" w:hAnsi="Times New Roman" w:cs="Times New Roman"/>
          <w:sz w:val="24"/>
          <w:szCs w:val="24"/>
        </w:rPr>
        <w:t xml:space="preserve"> okiratát, ennek értelmében az intézmény keretében működnek az alábbi telephelyek:</w:t>
      </w:r>
    </w:p>
    <w:p w:rsidR="00033535" w:rsidRPr="00033535" w:rsidRDefault="00033535" w:rsidP="00033535">
      <w:pPr>
        <w:pStyle w:val="Szvegtrzs"/>
        <w:keepLines/>
        <w:widowControl w:val="0"/>
        <w:numPr>
          <w:ilvl w:val="0"/>
          <w:numId w:val="42"/>
        </w:numPr>
        <w:suppressLineNumbers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Kántor Sándor </w:t>
      </w:r>
      <w:proofErr w:type="spellStart"/>
      <w:r w:rsidRPr="00033535">
        <w:rPr>
          <w:rFonts w:ascii="Times New Roman" w:hAnsi="Times New Roman" w:cs="Times New Roman"/>
          <w:sz w:val="24"/>
          <w:szCs w:val="24"/>
        </w:rPr>
        <w:t>Fazekasház</w:t>
      </w:r>
      <w:proofErr w:type="spellEnd"/>
      <w:r w:rsidRPr="00033535">
        <w:rPr>
          <w:rFonts w:ascii="Times New Roman" w:hAnsi="Times New Roman" w:cs="Times New Roman"/>
          <w:sz w:val="24"/>
          <w:szCs w:val="24"/>
        </w:rPr>
        <w:t>, Karcag, Erkel Ferenc u. 1.</w:t>
      </w:r>
    </w:p>
    <w:p w:rsidR="00033535" w:rsidRPr="00033535" w:rsidRDefault="00033535" w:rsidP="00033535">
      <w:pPr>
        <w:pStyle w:val="Szvegtrzs"/>
        <w:keepLines/>
        <w:widowControl w:val="0"/>
        <w:numPr>
          <w:ilvl w:val="0"/>
          <w:numId w:val="42"/>
        </w:numPr>
        <w:suppressLineNumbers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>Nagykunsági Tájház, Karcag, Jókai u. 16.</w:t>
      </w:r>
    </w:p>
    <w:p w:rsidR="00033535" w:rsidRPr="00033535" w:rsidRDefault="00033535" w:rsidP="00033535">
      <w:pPr>
        <w:pStyle w:val="Szvegtrzs"/>
        <w:keepLines/>
        <w:widowControl w:val="0"/>
        <w:numPr>
          <w:ilvl w:val="0"/>
          <w:numId w:val="42"/>
        </w:numPr>
        <w:suppressLineNumbers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>Orvos- és Patikatörténeti Kiállítás, Karcag, Széchenyi sgt. 45.</w:t>
      </w:r>
    </w:p>
    <w:p w:rsidR="00033535" w:rsidRPr="00033535" w:rsidRDefault="00033535" w:rsidP="00033535">
      <w:pPr>
        <w:pStyle w:val="Szvegtrzs"/>
        <w:keepLines/>
        <w:widowControl w:val="0"/>
        <w:numPr>
          <w:ilvl w:val="0"/>
          <w:numId w:val="42"/>
        </w:numPr>
        <w:suppressLineNumbers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>Szélmalom, Karcag, Vágóhíd út 22.</w:t>
      </w:r>
    </w:p>
    <w:p w:rsidR="00033535" w:rsidRPr="00033535" w:rsidRDefault="00033535" w:rsidP="00033535">
      <w:pPr>
        <w:pStyle w:val="Szvegtrzs"/>
        <w:keepLines/>
        <w:widowControl w:val="0"/>
        <w:numPr>
          <w:ilvl w:val="0"/>
          <w:numId w:val="42"/>
        </w:numPr>
        <w:suppressLineNumbers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>Karcagi Hírmondó Szerkesztősége, Karcag, Bajcsy-Zsilinszky u. 6.</w:t>
      </w:r>
    </w:p>
    <w:p w:rsidR="00033535" w:rsidRPr="00033535" w:rsidRDefault="00033535" w:rsidP="00033535">
      <w:pPr>
        <w:pStyle w:val="Szvegtrzs"/>
        <w:keepLines/>
        <w:widowControl w:val="0"/>
        <w:numPr>
          <w:ilvl w:val="0"/>
          <w:numId w:val="42"/>
        </w:numPr>
        <w:suppressLineNumbers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>Györffy István Nagykun Múzeum raktára, Karcag, Fürdő út 14.</w:t>
      </w:r>
    </w:p>
    <w:p w:rsidR="00033535" w:rsidRPr="00033535" w:rsidRDefault="00033535" w:rsidP="00033535">
      <w:pPr>
        <w:pStyle w:val="Szvegtrzs"/>
        <w:keepLines/>
        <w:suppressLineNumbers/>
        <w:spacing w:before="113"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 w:val="24"/>
          <w:szCs w:val="24"/>
        </w:rPr>
        <w:t>2. Személyzeti helyzet</w:t>
      </w: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902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</w:rPr>
        <w:t>Györffy István Nagykun Múzeum</w:t>
      </w:r>
    </w:p>
    <w:p w:rsidR="00033535" w:rsidRPr="00033535" w:rsidRDefault="00033535" w:rsidP="00033535">
      <w:pPr>
        <w:pStyle w:val="Szvegtrzs"/>
        <w:keepLines/>
        <w:suppressLineNumbers/>
        <w:spacing w:after="57" w:line="360" w:lineRule="auto"/>
        <w:ind w:left="108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A múzeumban az engedélyezett álláshelyek száma: 6,75. 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07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2020. év folyamán az intézményben </w:t>
      </w:r>
      <w:r w:rsidRPr="00033535">
        <w:rPr>
          <w:rFonts w:ascii="Times New Roman" w:hAnsi="Times New Roman" w:cs="Times New Roman"/>
          <w:i/>
          <w:sz w:val="24"/>
          <w:szCs w:val="24"/>
        </w:rPr>
        <w:t>6</w:t>
      </w:r>
      <w:r w:rsidRPr="00033535">
        <w:rPr>
          <w:rFonts w:ascii="Times New Roman" w:hAnsi="Times New Roman" w:cs="Times New Roman"/>
          <w:i/>
          <w:iCs/>
          <w:sz w:val="24"/>
          <w:szCs w:val="24"/>
        </w:rPr>
        <w:t xml:space="preserve"> fő teljes munkaidős és 1 fő részmunkaidős</w:t>
      </w:r>
      <w:r w:rsidRPr="00033535">
        <w:rPr>
          <w:rFonts w:ascii="Times New Roman" w:hAnsi="Times New Roman" w:cs="Times New Roman"/>
          <w:sz w:val="24"/>
          <w:szCs w:val="24"/>
        </w:rPr>
        <w:t xml:space="preserve"> munkatárs dolgozott az alábbi megoszlásban: 1 fő néprajzkutató (múzeumigazgató), 1 fő történész-művelődésszervező, 1 fő múzeumpedagógus, 1 fő gyűjteménykezelő, 1 fő teremőr, 1 fő takarító (valamennyien teljes munkaidőben foglalkoztatottak), 1 fő részmunkaidős takarító-hivatalsegéd. </w:t>
      </w:r>
    </w:p>
    <w:p w:rsidR="00033535" w:rsidRPr="00033535" w:rsidRDefault="00033535" w:rsidP="00033535">
      <w:pPr>
        <w:pStyle w:val="Szvegtrzs"/>
        <w:suppressLineNumbers/>
        <w:spacing w:line="360" w:lineRule="auto"/>
        <w:ind w:left="107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2020-ban az intézmény és kiállítóhelyeinek </w:t>
      </w:r>
      <w:proofErr w:type="spellStart"/>
      <w:r w:rsidRPr="00033535">
        <w:rPr>
          <w:rFonts w:ascii="Times New Roman" w:hAnsi="Times New Roman" w:cs="Times New Roman"/>
          <w:sz w:val="24"/>
          <w:szCs w:val="24"/>
        </w:rPr>
        <w:t>nyitvatartása</w:t>
      </w:r>
      <w:proofErr w:type="spellEnd"/>
      <w:r w:rsidRPr="00033535">
        <w:rPr>
          <w:rFonts w:ascii="Times New Roman" w:hAnsi="Times New Roman" w:cs="Times New Roman"/>
          <w:sz w:val="24"/>
          <w:szCs w:val="24"/>
        </w:rPr>
        <w:t xml:space="preserve"> a világjárvány miatt nem volt folyamatos és zökkenőmentes. A kiállítóhelyek nyári hónapokban látogathatók voltak, amelyet a múzeum munkatársai biztosítottak, így ebben az esztendőben a feladatok ellátására nem alkalmaztunk </w:t>
      </w:r>
      <w:r w:rsidRPr="00033535">
        <w:rPr>
          <w:rFonts w:ascii="Times New Roman" w:hAnsi="Times New Roman" w:cs="Times New Roman"/>
          <w:bCs/>
          <w:sz w:val="24"/>
          <w:szCs w:val="24"/>
        </w:rPr>
        <w:t xml:space="preserve">hosszabb időtartamú közfoglalkoztatásban részt vevő munkatársat. </w:t>
      </w:r>
    </w:p>
    <w:p w:rsidR="00033535" w:rsidRPr="00033535" w:rsidRDefault="00033535" w:rsidP="00033535">
      <w:pPr>
        <w:pStyle w:val="Szvegtrzs"/>
        <w:keepLines/>
        <w:suppressLineNumbers/>
        <w:spacing w:before="120" w:after="0" w:line="360" w:lineRule="auto"/>
        <w:ind w:left="902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Cs/>
          <w:i/>
          <w:iCs/>
          <w:sz w:val="24"/>
          <w:szCs w:val="24"/>
        </w:rPr>
        <w:t>Karcagi Hírmondó Szerkesztősége</w:t>
      </w:r>
    </w:p>
    <w:p w:rsidR="00033535" w:rsidRPr="00033535" w:rsidRDefault="00033535" w:rsidP="00033535">
      <w:pPr>
        <w:pStyle w:val="Szvegtrzs"/>
        <w:keepLines/>
        <w:suppressLineNumbers/>
        <w:spacing w:after="57" w:line="360" w:lineRule="auto"/>
        <w:ind w:left="1080" w:firstLine="1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6"/>
        </w:rPr>
        <w:t>A szerkesztőségben engedélyezett álláshelyek száma: 4.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077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6"/>
        </w:rPr>
        <w:t xml:space="preserve">2020. év december 31-én a szerkesztőség 3 főállású munkatárssal rendelkezett: 1 fő főszerkesztő, 1 fő újságíró, 1 fő </w:t>
      </w:r>
      <w:proofErr w:type="gramStart"/>
      <w:r w:rsidRPr="00033535">
        <w:rPr>
          <w:rFonts w:ascii="Times New Roman" w:hAnsi="Times New Roman" w:cs="Times New Roman"/>
          <w:sz w:val="24"/>
          <w:szCs w:val="26"/>
        </w:rPr>
        <w:t>adminisztrátor</w:t>
      </w:r>
      <w:proofErr w:type="gramEnd"/>
      <w:r w:rsidRPr="00033535">
        <w:rPr>
          <w:rFonts w:ascii="Times New Roman" w:hAnsi="Times New Roman" w:cs="Times New Roman"/>
          <w:sz w:val="24"/>
          <w:szCs w:val="26"/>
        </w:rPr>
        <w:t>. A hetilap emellett 4 fő külsős munkatársat foglalkoztatott megbízásos szerződéssel, 1 fő újságírót, 2 fő tudósítót és 1 fő tördelőt. A Nyomdai munkálatokat a Karcagi Nyomtan Kft. végezte el.</w:t>
      </w:r>
    </w:p>
    <w:p w:rsidR="00033535" w:rsidRPr="00033535" w:rsidRDefault="00033535" w:rsidP="00033535">
      <w:pPr>
        <w:pStyle w:val="NormlWeb"/>
        <w:spacing w:before="0" w:after="0" w:line="360" w:lineRule="auto"/>
        <w:ind w:left="425" w:hanging="65"/>
        <w:jc w:val="center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</w:t>
      </w:r>
      <w:proofErr w:type="spellEnd"/>
      <w:r w:rsidRPr="00033535">
        <w:rPr>
          <w:rFonts w:ascii="Times New Roman" w:hAnsi="Times New Roman" w:cs="Times New Roman"/>
          <w:b/>
          <w:bCs/>
          <w:sz w:val="26"/>
          <w:szCs w:val="26"/>
        </w:rPr>
        <w:t>. Szolgáltatási feladatok</w:t>
      </w:r>
    </w:p>
    <w:p w:rsidR="00033535" w:rsidRPr="00033535" w:rsidRDefault="00033535" w:rsidP="00033535">
      <w:pPr>
        <w:pStyle w:val="NormlWeb"/>
        <w:spacing w:before="0"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2020. évi szolgáltatási feladataink ellátását és egészéves működésünket alapvetően befolyásolta a COVID-19 </w:t>
      </w:r>
      <w:proofErr w:type="spellStart"/>
      <w:r w:rsidRPr="00033535">
        <w:rPr>
          <w:rFonts w:ascii="Times New Roman" w:hAnsi="Times New Roman" w:cs="Times New Roman"/>
        </w:rPr>
        <w:t>pandémia</w:t>
      </w:r>
      <w:proofErr w:type="spellEnd"/>
      <w:r w:rsidRPr="00033535">
        <w:rPr>
          <w:rFonts w:ascii="Times New Roman" w:hAnsi="Times New Roman" w:cs="Times New Roman"/>
        </w:rPr>
        <w:t xml:space="preserve"> hatása. Ennek megfelelően számos korábban tervezett programunk elmaradt, illetve feladatainkat nem tudtuk maradéktalanul ellátni. Az év folyamán főképpen a gyűjtemény megóvására, új helyre való költöztetésére és a műtárgyvédelemre helyeztük a hangsúlyt.</w:t>
      </w:r>
    </w:p>
    <w:p w:rsidR="00033535" w:rsidRPr="00033535" w:rsidRDefault="00033535" w:rsidP="00033535">
      <w:pPr>
        <w:spacing w:after="113" w:line="360" w:lineRule="auto"/>
        <w:ind w:left="39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</w:rPr>
        <w:t xml:space="preserve">1. </w:t>
      </w:r>
      <w:r w:rsidRPr="00033535">
        <w:rPr>
          <w:rFonts w:ascii="Times New Roman" w:hAnsi="Times New Roman" w:cs="Times New Roman"/>
          <w:b/>
          <w:bCs/>
          <w:color w:val="000000"/>
        </w:rPr>
        <w:t>Közönségkapcsolatok</w:t>
      </w:r>
    </w:p>
    <w:p w:rsidR="00033535" w:rsidRPr="00033535" w:rsidRDefault="00033535" w:rsidP="00033535">
      <w:pPr>
        <w:spacing w:line="360" w:lineRule="auto"/>
        <w:ind w:left="709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color w:val="000000"/>
        </w:rPr>
        <w:t xml:space="preserve">Ismeretterjesztő előadások, </w:t>
      </w:r>
      <w:proofErr w:type="gramStart"/>
      <w:r w:rsidRPr="00033535">
        <w:rPr>
          <w:rFonts w:ascii="Times New Roman" w:hAnsi="Times New Roman" w:cs="Times New Roman"/>
          <w:i/>
          <w:iCs/>
          <w:color w:val="000000"/>
        </w:rPr>
        <w:t>konferencia</w:t>
      </w:r>
      <w:proofErr w:type="gramEnd"/>
    </w:p>
    <w:p w:rsidR="00033535" w:rsidRPr="00033535" w:rsidRDefault="00033535" w:rsidP="00033535">
      <w:pPr>
        <w:spacing w:line="360" w:lineRule="auto"/>
        <w:ind w:left="964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color w:val="000000"/>
        </w:rPr>
        <w:t xml:space="preserve">– </w:t>
      </w:r>
      <w:r w:rsidRPr="00033535">
        <w:rPr>
          <w:rFonts w:ascii="Times New Roman" w:hAnsi="Times New Roman" w:cs="Times New Roman"/>
        </w:rPr>
        <w:t xml:space="preserve">2020-ban a Debreceni Egyetem Bölcsészettudományi Karával közösen </w:t>
      </w:r>
      <w:r w:rsidRPr="00033535">
        <w:rPr>
          <w:rFonts w:ascii="Times New Roman" w:hAnsi="Times New Roman" w:cs="Times New Roman"/>
          <w:i/>
        </w:rPr>
        <w:t>történeti</w:t>
      </w:r>
      <w:r w:rsidRPr="00033535">
        <w:rPr>
          <w:rFonts w:ascii="Times New Roman" w:hAnsi="Times New Roman" w:cs="Times New Roman"/>
        </w:rPr>
        <w:t xml:space="preserve"> </w:t>
      </w:r>
      <w:proofErr w:type="gramStart"/>
      <w:r w:rsidRPr="00033535">
        <w:rPr>
          <w:rFonts w:ascii="Times New Roman" w:hAnsi="Times New Roman" w:cs="Times New Roman"/>
        </w:rPr>
        <w:t>konferenciát</w:t>
      </w:r>
      <w:proofErr w:type="gramEnd"/>
      <w:r w:rsidRPr="00033535">
        <w:rPr>
          <w:rFonts w:ascii="Times New Roman" w:hAnsi="Times New Roman" w:cs="Times New Roman"/>
        </w:rPr>
        <w:t xml:space="preserve"> terveztünk, amelynek fő témája a Trianoni békeszerződés és annak utóélete lett volna. A tudományos </w:t>
      </w:r>
      <w:proofErr w:type="gramStart"/>
      <w:r w:rsidRPr="00033535">
        <w:rPr>
          <w:rFonts w:ascii="Times New Roman" w:hAnsi="Times New Roman" w:cs="Times New Roman"/>
        </w:rPr>
        <w:t>konferenciát</w:t>
      </w:r>
      <w:proofErr w:type="gramEnd"/>
      <w:r w:rsidRPr="00033535">
        <w:rPr>
          <w:rFonts w:ascii="Times New Roman" w:hAnsi="Times New Roman" w:cs="Times New Roman"/>
        </w:rPr>
        <w:t xml:space="preserve"> a világjárvány miatt nem tudtuk megszervezni.</w:t>
      </w:r>
    </w:p>
    <w:p w:rsidR="00033535" w:rsidRPr="00033535" w:rsidRDefault="00033535" w:rsidP="00033535">
      <w:pPr>
        <w:spacing w:line="360" w:lineRule="auto"/>
        <w:ind w:left="964" w:right="283"/>
        <w:rPr>
          <w:rFonts w:ascii="Times New Roman" w:hAnsi="Times New Roman" w:cs="Times New Roman"/>
        </w:rPr>
      </w:pPr>
    </w:p>
    <w:p w:rsidR="00033535" w:rsidRPr="00033535" w:rsidRDefault="00033535" w:rsidP="00033535">
      <w:pPr>
        <w:spacing w:line="360" w:lineRule="auto"/>
        <w:ind w:left="737" w:hanging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color w:val="000000"/>
          <w:szCs w:val="27"/>
        </w:rPr>
        <w:t>2. Köznevelési hasznosítás</w:t>
      </w:r>
    </w:p>
    <w:p w:rsidR="00033535" w:rsidRPr="00033535" w:rsidRDefault="00033535" w:rsidP="00033535">
      <w:pPr>
        <w:pStyle w:val="NormlWeb"/>
        <w:spacing w:before="0" w:after="113"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t xml:space="preserve">2.1. A gyűjteményre és a kiállításokra alapozott múzeumpedagógiai foglalkozások </w:t>
      </w:r>
    </w:p>
    <w:p w:rsidR="00033535" w:rsidRPr="00033535" w:rsidRDefault="00033535" w:rsidP="00033535">
      <w:pPr>
        <w:spacing w:line="276" w:lineRule="auto"/>
        <w:ind w:left="73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color w:val="00000A"/>
          <w:u w:val="single"/>
        </w:rPr>
        <w:t>Programok a Györffy István Nagykun Múzeumban:</w:t>
      </w:r>
    </w:p>
    <w:p w:rsidR="00033535" w:rsidRPr="00033535" w:rsidRDefault="00033535" w:rsidP="00033535">
      <w:pPr>
        <w:spacing w:line="360" w:lineRule="auto"/>
        <w:ind w:left="102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color w:val="00000A"/>
        </w:rPr>
        <w:t>– Az év folyamán több múzeumpedagógiai programot terveztünk különböző témakörökben, ezek jó részét a járványhelyzet, az iskolák és a múzeum zárva tartása miatt nem tudtuk megvalósítani.</w:t>
      </w:r>
    </w:p>
    <w:p w:rsidR="00033535" w:rsidRPr="00033535" w:rsidRDefault="00033535" w:rsidP="00033535">
      <w:pPr>
        <w:spacing w:line="360" w:lineRule="auto"/>
        <w:ind w:left="1020"/>
        <w:rPr>
          <w:rFonts w:ascii="Times New Roman" w:hAnsi="Times New Roman" w:cs="Times New Roman"/>
          <w:color w:val="00000A"/>
        </w:rPr>
      </w:pPr>
    </w:p>
    <w:p w:rsidR="00033535" w:rsidRPr="00033535" w:rsidRDefault="00033535" w:rsidP="00033535">
      <w:pPr>
        <w:spacing w:line="360" w:lineRule="auto"/>
        <w:ind w:left="1020"/>
        <w:rPr>
          <w:rFonts w:ascii="Times New Roman" w:hAnsi="Times New Roman" w:cs="Times New Roman"/>
          <w:color w:val="00000A"/>
        </w:rPr>
      </w:pPr>
    </w:p>
    <w:p w:rsidR="00033535" w:rsidRPr="00033535" w:rsidRDefault="00033535" w:rsidP="00033535">
      <w:pPr>
        <w:pStyle w:val="Szvegtrzs"/>
        <w:spacing w:after="0" w:line="360" w:lineRule="auto"/>
        <w:ind w:left="720" w:right="34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Kántor Sándor </w:t>
      </w:r>
      <w:proofErr w:type="spellStart"/>
      <w:r w:rsidRPr="00033535">
        <w:rPr>
          <w:rFonts w:ascii="Times New Roman" w:hAnsi="Times New Roman" w:cs="Times New Roman"/>
          <w:i/>
          <w:iCs/>
          <w:sz w:val="24"/>
          <w:szCs w:val="24"/>
          <w:u w:val="single"/>
        </w:rPr>
        <w:t>Fazekasház</w:t>
      </w:r>
      <w:proofErr w:type="spellEnd"/>
    </w:p>
    <w:p w:rsidR="00033535" w:rsidRPr="00033535" w:rsidRDefault="00033535" w:rsidP="00033535">
      <w:pPr>
        <w:pStyle w:val="Szvegtrzs"/>
        <w:spacing w:after="0" w:line="360" w:lineRule="auto"/>
        <w:ind w:left="1020" w:right="34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- Az elkészült és berendezett fazekasműhelyben agyagos foglalkozásokat (korongozás, </w:t>
      </w:r>
      <w:proofErr w:type="spellStart"/>
      <w:r w:rsidRPr="00033535">
        <w:rPr>
          <w:rFonts w:ascii="Times New Roman" w:hAnsi="Times New Roman" w:cs="Times New Roman"/>
          <w:sz w:val="24"/>
          <w:szCs w:val="24"/>
        </w:rPr>
        <w:t>írókázás</w:t>
      </w:r>
      <w:proofErr w:type="spellEnd"/>
      <w:r w:rsidRPr="00033535">
        <w:rPr>
          <w:rFonts w:ascii="Times New Roman" w:hAnsi="Times New Roman" w:cs="Times New Roman"/>
          <w:sz w:val="24"/>
          <w:szCs w:val="24"/>
        </w:rPr>
        <w:t>) terveztünk, amelyek járványügyi vészhelyzet miatt elmaradtak</w:t>
      </w:r>
      <w:r w:rsidRPr="00033535">
        <w:rPr>
          <w:rFonts w:ascii="Times New Roman" w:hAnsi="Times New Roman" w:cs="Times New Roman"/>
          <w:iCs/>
          <w:sz w:val="24"/>
          <w:szCs w:val="24"/>
        </w:rPr>
        <w:t>.</w:t>
      </w:r>
    </w:p>
    <w:p w:rsidR="00033535" w:rsidRPr="00033535" w:rsidRDefault="00033535" w:rsidP="00033535">
      <w:pPr>
        <w:tabs>
          <w:tab w:val="left" w:pos="4875"/>
        </w:tabs>
        <w:spacing w:after="240" w:line="360" w:lineRule="auto"/>
        <w:ind w:left="102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color w:val="00000A"/>
        </w:rPr>
        <w:t>– Októberben került sor</w:t>
      </w:r>
      <w:r w:rsidRPr="00033535">
        <w:rPr>
          <w:rFonts w:ascii="Times New Roman" w:hAnsi="Times New Roman" w:cs="Times New Roman"/>
          <w:bCs/>
          <w:color w:val="00000A"/>
        </w:rPr>
        <w:t xml:space="preserve"> </w:t>
      </w:r>
      <w:r w:rsidRPr="00033535">
        <w:rPr>
          <w:rFonts w:ascii="Times New Roman" w:hAnsi="Times New Roman" w:cs="Times New Roman"/>
          <w:color w:val="00000A"/>
        </w:rPr>
        <w:t xml:space="preserve">az óvodákkal évről évre közösen szervezett </w:t>
      </w:r>
      <w:r w:rsidRPr="00033535">
        <w:rPr>
          <w:rFonts w:ascii="Times New Roman" w:hAnsi="Times New Roman" w:cs="Times New Roman"/>
          <w:i/>
          <w:color w:val="00000A"/>
        </w:rPr>
        <w:t>Múzeumi Barangoló</w:t>
      </w:r>
      <w:r w:rsidRPr="00033535">
        <w:rPr>
          <w:rFonts w:ascii="Times New Roman" w:hAnsi="Times New Roman" w:cs="Times New Roman"/>
          <w:color w:val="00000A"/>
        </w:rPr>
        <w:t xml:space="preserve"> című foglalkozásra, amelyet az óvoda nagycsoportosai számára az óvodapedagógusokkal közösen szerveztünk. A program a korábbi évektől eltérően kevesebb résztvevővel, a veszélyhelyzeti előírások betartásával zajlott le.</w:t>
      </w:r>
    </w:p>
    <w:p w:rsidR="00033535" w:rsidRPr="00033535" w:rsidRDefault="00033535" w:rsidP="00033535">
      <w:pPr>
        <w:tabs>
          <w:tab w:val="left" w:pos="4875"/>
        </w:tabs>
        <w:autoSpaceDE w:val="0"/>
        <w:spacing w:line="360" w:lineRule="auto"/>
        <w:ind w:left="73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color w:val="00000A"/>
          <w:u w:val="single"/>
        </w:rPr>
        <w:t>Múzeumok Éjszakája</w:t>
      </w:r>
    </w:p>
    <w:p w:rsidR="00033535" w:rsidRPr="00033535" w:rsidRDefault="00033535" w:rsidP="00033535">
      <w:pPr>
        <w:tabs>
          <w:tab w:val="left" w:pos="4875"/>
        </w:tabs>
        <w:spacing w:line="360" w:lineRule="auto"/>
        <w:ind w:left="73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color w:val="00000A"/>
        </w:rPr>
        <w:t xml:space="preserve">– 2019 júniusában a Györffy István Nagykun Múzeum ismét csatlakozott az immár 15 éves </w:t>
      </w:r>
      <w:r w:rsidRPr="00033535">
        <w:rPr>
          <w:rFonts w:ascii="Times New Roman" w:hAnsi="Times New Roman" w:cs="Times New Roman"/>
          <w:i/>
          <w:iCs/>
          <w:color w:val="00000A"/>
        </w:rPr>
        <w:t>Múzeumok Éjszakája</w:t>
      </w:r>
      <w:r w:rsidRPr="00033535">
        <w:rPr>
          <w:rFonts w:ascii="Times New Roman" w:hAnsi="Times New Roman" w:cs="Times New Roman"/>
          <w:color w:val="00000A"/>
        </w:rPr>
        <w:t xml:space="preserve"> című országos programhoz, amely program a COVID-19 járvány miatt 2020-ban országos szinten elmaradt. Az online programokhoz múzeumunk technikai feltételek hiányosságai miatt nem tudott csatlakozni.</w:t>
      </w:r>
    </w:p>
    <w:p w:rsidR="00033535" w:rsidRPr="00033535" w:rsidRDefault="00033535" w:rsidP="00033535">
      <w:pPr>
        <w:tabs>
          <w:tab w:val="left" w:pos="4875"/>
        </w:tabs>
        <w:spacing w:line="360" w:lineRule="auto"/>
        <w:ind w:left="737"/>
        <w:rPr>
          <w:rFonts w:ascii="Times New Roman" w:hAnsi="Times New Roman" w:cs="Times New Roman"/>
          <w:color w:val="00000A"/>
        </w:rPr>
      </w:pPr>
    </w:p>
    <w:p w:rsidR="00033535" w:rsidRPr="00033535" w:rsidRDefault="00033535" w:rsidP="00033535">
      <w:pPr>
        <w:pStyle w:val="NormlWeb"/>
        <w:spacing w:before="0" w:after="0" w:line="360" w:lineRule="auto"/>
        <w:ind w:left="45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lastRenderedPageBreak/>
        <w:t>3. Hozzáférés</w:t>
      </w:r>
    </w:p>
    <w:p w:rsidR="00033535" w:rsidRPr="00033535" w:rsidRDefault="00033535" w:rsidP="00033535">
      <w:pPr>
        <w:pStyle w:val="NormlWeb"/>
        <w:spacing w:before="0" w:after="0" w:line="360" w:lineRule="auto"/>
        <w:ind w:left="709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t>3.1.Kutatószolgálatot igénybe vevő kutatók és a kutatási alkalmak száma</w:t>
      </w:r>
    </w:p>
    <w:p w:rsidR="00033535" w:rsidRPr="00033535" w:rsidRDefault="00033535" w:rsidP="00033535">
      <w:pPr>
        <w:autoSpaceDE w:val="0"/>
        <w:spacing w:after="113" w:line="360" w:lineRule="auto"/>
        <w:ind w:left="964" w:right="283"/>
        <w:rPr>
          <w:rFonts w:ascii="Times New Roman" w:hAnsi="Times New Roman" w:cs="Times New Roman"/>
        </w:rPr>
      </w:pPr>
      <w:r w:rsidRPr="00033535">
        <w:rPr>
          <w:rFonts w:ascii="Times New Roman" w:eastAsia="Consolas" w:hAnsi="Times New Roman" w:cs="Times New Roman"/>
        </w:rPr>
        <w:t>2020-ban a járványhelyzet miatt csak jóval csökkentett szolgáltatást nyújtani a kutatószolgálat tekintetében. A múzeum kutatási szabályzata betartását a veszélyhelyzeti előírások befolyásolták, így az év folyamán csupán 1 fő kutatót tudtunk fogadni.</w:t>
      </w:r>
    </w:p>
    <w:p w:rsidR="00033535" w:rsidRPr="00033535" w:rsidRDefault="00033535" w:rsidP="00033535">
      <w:pPr>
        <w:pStyle w:val="NormlWeb"/>
        <w:spacing w:before="119" w:after="0" w:line="360" w:lineRule="auto"/>
        <w:ind w:left="709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t>3.2. Múzeumi könyvtár könyvtárhasználata</w:t>
      </w:r>
    </w:p>
    <w:p w:rsidR="00033535" w:rsidRPr="00033535" w:rsidRDefault="00033535" w:rsidP="00033535">
      <w:pPr>
        <w:pStyle w:val="NormlWeb"/>
        <w:spacing w:before="0" w:after="113" w:line="360" w:lineRule="auto"/>
        <w:ind w:left="964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Cs w:val="27"/>
        </w:rPr>
        <w:t xml:space="preserve">A Györffy István Nagykun Múzeum könyvtára szakkönyvtárként működik, az ott található könyvek és </w:t>
      </w:r>
      <w:proofErr w:type="gramStart"/>
      <w:r w:rsidRPr="00033535">
        <w:rPr>
          <w:rFonts w:ascii="Times New Roman" w:hAnsi="Times New Roman" w:cs="Times New Roman"/>
          <w:szCs w:val="27"/>
        </w:rPr>
        <w:t>dokumentumok</w:t>
      </w:r>
      <w:proofErr w:type="gramEnd"/>
      <w:r w:rsidRPr="00033535">
        <w:rPr>
          <w:rFonts w:ascii="Times New Roman" w:hAnsi="Times New Roman" w:cs="Times New Roman"/>
          <w:szCs w:val="27"/>
        </w:rPr>
        <w:t xml:space="preserve"> csak helyben használhatók. 2020-ban könyvtárunk külső használókat nem fogadott.</w:t>
      </w:r>
    </w:p>
    <w:p w:rsidR="00033535" w:rsidRPr="00033535" w:rsidRDefault="00033535" w:rsidP="00033535">
      <w:pPr>
        <w:pStyle w:val="NormlWeb"/>
        <w:spacing w:before="119" w:after="0" w:line="360" w:lineRule="auto"/>
        <w:ind w:left="73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t xml:space="preserve">3.3 Honlap-látogatások száma </w:t>
      </w:r>
    </w:p>
    <w:p w:rsidR="00033535" w:rsidRPr="00033535" w:rsidRDefault="00033535" w:rsidP="00033535">
      <w:pPr>
        <w:autoSpaceDE w:val="0"/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Múzeumunk saját honlapja a </w:t>
      </w:r>
      <w:hyperlink r:id="rId8" w:history="1">
        <w:r w:rsidRPr="00033535">
          <w:rPr>
            <w:rStyle w:val="Hiperhivatkozs"/>
            <w:rFonts w:ascii="Times New Roman" w:eastAsia="Cambria" w:hAnsi="Times New Roman" w:cs="Times New Roman"/>
            <w:lang w:eastAsia="hi-IN"/>
          </w:rPr>
          <w:t>www.karcagimuzeum.hu</w:t>
        </w:r>
      </w:hyperlink>
      <w:r w:rsidRPr="00033535">
        <w:rPr>
          <w:rFonts w:ascii="Times New Roman" w:eastAsia="Cambria" w:hAnsi="Times New Roman" w:cs="Times New Roman"/>
        </w:rPr>
        <w:t xml:space="preserve"> címen érhető el, amely elérhető a </w:t>
      </w:r>
      <w:hyperlink r:id="rId9" w:history="1">
        <w:r w:rsidRPr="00033535">
          <w:rPr>
            <w:rStyle w:val="Hiperhivatkozs"/>
            <w:rFonts w:ascii="Times New Roman" w:eastAsia="Cambria" w:hAnsi="Times New Roman" w:cs="Times New Roman"/>
            <w:lang w:eastAsia="hi-IN"/>
          </w:rPr>
          <w:t>www.karcag.hu</w:t>
        </w:r>
      </w:hyperlink>
      <w:r w:rsidRPr="00033535">
        <w:rPr>
          <w:rFonts w:ascii="Times New Roman" w:eastAsia="Cambria" w:hAnsi="Times New Roman" w:cs="Times New Roman"/>
        </w:rPr>
        <w:t xml:space="preserve"> városi honlapról is megtekinthető. Saját honlapunkat a </w:t>
      </w:r>
      <w:proofErr w:type="spellStart"/>
      <w:r w:rsidRPr="00033535">
        <w:rPr>
          <w:rFonts w:ascii="Times New Roman" w:eastAsia="Cambria" w:hAnsi="Times New Roman" w:cs="Times New Roman"/>
        </w:rPr>
        <w:t>GDPR</w:t>
      </w:r>
      <w:proofErr w:type="spellEnd"/>
      <w:r w:rsidRPr="00033535">
        <w:rPr>
          <w:rFonts w:ascii="Times New Roman" w:eastAsia="Cambria" w:hAnsi="Times New Roman" w:cs="Times New Roman"/>
        </w:rPr>
        <w:t xml:space="preserve"> törvény szabályainak megfelelően működtetjük és e szabályok szerint folyamatosan frissítjük. </w:t>
      </w:r>
      <w:r w:rsidRPr="00033535">
        <w:rPr>
          <w:rFonts w:ascii="Times New Roman" w:hAnsi="Times New Roman" w:cs="Times New Roman"/>
        </w:rPr>
        <w:t xml:space="preserve">2020-ban a járványhelyzet miatt igyekeztünk a honlapunkon elérhető </w:t>
      </w:r>
      <w:proofErr w:type="gramStart"/>
      <w:r w:rsidRPr="00033535">
        <w:rPr>
          <w:rFonts w:ascii="Times New Roman" w:hAnsi="Times New Roman" w:cs="Times New Roman"/>
        </w:rPr>
        <w:t>információkat</w:t>
      </w:r>
      <w:proofErr w:type="gramEnd"/>
      <w:r w:rsidRPr="00033535">
        <w:rPr>
          <w:rFonts w:ascii="Times New Roman" w:hAnsi="Times New Roman" w:cs="Times New Roman"/>
        </w:rPr>
        <w:t xml:space="preserve"> gyakrabban frissíteni, illetve karbantartani. A honlap látogatottságát jelenleg csupán becsléssel tartjuk számon, amely 2020-ban </w:t>
      </w:r>
      <w:r w:rsidRPr="00033535">
        <w:rPr>
          <w:rFonts w:ascii="Times New Roman" w:hAnsi="Times New Roman" w:cs="Times New Roman"/>
          <w:i/>
          <w:iCs/>
        </w:rPr>
        <w:t>kb. 4600 megkeresést</w:t>
      </w:r>
      <w:r w:rsidRPr="00033535">
        <w:rPr>
          <w:rFonts w:ascii="Times New Roman" w:hAnsi="Times New Roman" w:cs="Times New Roman"/>
        </w:rPr>
        <w:t xml:space="preserve"> jelentett.</w:t>
      </w:r>
    </w:p>
    <w:p w:rsidR="00033535" w:rsidRPr="00033535" w:rsidRDefault="00033535" w:rsidP="00033535">
      <w:pPr>
        <w:widowControl w:val="0"/>
        <w:autoSpaceDE w:val="0"/>
        <w:spacing w:after="240"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A Györffy István Nagykun Múzeum rendelkezik saját </w:t>
      </w:r>
      <w:proofErr w:type="spellStart"/>
      <w:r w:rsidRPr="00033535">
        <w:rPr>
          <w:rFonts w:ascii="Times New Roman" w:eastAsia="Cambria" w:hAnsi="Times New Roman" w:cs="Times New Roman"/>
        </w:rPr>
        <w:t>facebook-fiókkal</w:t>
      </w:r>
      <w:proofErr w:type="spellEnd"/>
      <w:r w:rsidRPr="00033535">
        <w:rPr>
          <w:rFonts w:ascii="Times New Roman" w:eastAsia="Cambria" w:hAnsi="Times New Roman" w:cs="Times New Roman"/>
        </w:rPr>
        <w:t xml:space="preserve"> is, amelyen szintén megjelentek a múzeummal kapcsolatos friss </w:t>
      </w:r>
      <w:proofErr w:type="gramStart"/>
      <w:r w:rsidRPr="00033535">
        <w:rPr>
          <w:rFonts w:ascii="Times New Roman" w:eastAsia="Cambria" w:hAnsi="Times New Roman" w:cs="Times New Roman"/>
        </w:rPr>
        <w:t>információk</w:t>
      </w:r>
      <w:proofErr w:type="gramEnd"/>
      <w:r w:rsidRPr="00033535">
        <w:rPr>
          <w:rFonts w:ascii="Times New Roman" w:eastAsia="Cambria" w:hAnsi="Times New Roman" w:cs="Times New Roman"/>
        </w:rPr>
        <w:t>. Ennek látogatottsága hasonlóan alakul a múzeumi honlaphoz.</w:t>
      </w:r>
    </w:p>
    <w:p w:rsidR="00033535" w:rsidRPr="00033535" w:rsidRDefault="00033535" w:rsidP="00033535">
      <w:pPr>
        <w:autoSpaceDE w:val="0"/>
        <w:spacing w:line="360" w:lineRule="auto"/>
        <w:ind w:left="73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t>3.4. Média megjelenések</w:t>
      </w:r>
    </w:p>
    <w:p w:rsidR="00033535" w:rsidRPr="00033535" w:rsidRDefault="00033535" w:rsidP="00033535">
      <w:pPr>
        <w:autoSpaceDE w:val="0"/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eastAsia="Consolas" w:hAnsi="Times New Roman" w:cs="Times New Roman"/>
        </w:rPr>
        <w:t>2020-ban a városi nagy rendezvények (Birkafőző Fesztivál, Nagykunsági Kulturális Napok) elmaradása miatt a múzeum az országos médiában nem jelent meg.</w:t>
      </w:r>
    </w:p>
    <w:p w:rsidR="00033535" w:rsidRPr="00033535" w:rsidRDefault="00033535" w:rsidP="00033535">
      <w:pPr>
        <w:autoSpaceDE w:val="0"/>
        <w:spacing w:line="360" w:lineRule="auto"/>
        <w:ind w:left="1020" w:right="283"/>
        <w:rPr>
          <w:rFonts w:ascii="Times New Roman" w:hAnsi="Times New Roman" w:cs="Times New Roman"/>
        </w:rPr>
      </w:pPr>
      <w:r w:rsidRPr="00033535">
        <w:rPr>
          <w:rFonts w:ascii="Times New Roman" w:eastAsia="Consolas" w:hAnsi="Times New Roman" w:cs="Times New Roman"/>
        </w:rPr>
        <w:t>Az év folyamán a múzeumban folyó munkáról (</w:t>
      </w:r>
      <w:proofErr w:type="gramStart"/>
      <w:r w:rsidRPr="00033535">
        <w:rPr>
          <w:rFonts w:ascii="Times New Roman" w:eastAsia="Consolas" w:hAnsi="Times New Roman" w:cs="Times New Roman"/>
        </w:rPr>
        <w:t>műtárgy csomagolás</w:t>
      </w:r>
      <w:proofErr w:type="gramEnd"/>
      <w:r w:rsidRPr="00033535">
        <w:rPr>
          <w:rFonts w:ascii="Times New Roman" w:eastAsia="Consolas" w:hAnsi="Times New Roman" w:cs="Times New Roman"/>
        </w:rPr>
        <w:t xml:space="preserve">, raktár költöztetés) többször beszámolt a </w:t>
      </w:r>
      <w:r w:rsidRPr="00033535">
        <w:rPr>
          <w:rFonts w:ascii="Times New Roman" w:eastAsia="Consolas" w:hAnsi="Times New Roman" w:cs="Times New Roman"/>
          <w:i/>
          <w:iCs/>
        </w:rPr>
        <w:t>Karcagi Hírmondó</w:t>
      </w:r>
      <w:r w:rsidRPr="00033535">
        <w:rPr>
          <w:rFonts w:ascii="Times New Roman" w:eastAsia="Consolas" w:hAnsi="Times New Roman" w:cs="Times New Roman"/>
        </w:rPr>
        <w:t xml:space="preserve"> című hetilap és a </w:t>
      </w:r>
      <w:r w:rsidRPr="00033535">
        <w:rPr>
          <w:rFonts w:ascii="Times New Roman" w:eastAsia="Consolas" w:hAnsi="Times New Roman" w:cs="Times New Roman"/>
          <w:i/>
        </w:rPr>
        <w:t>Karcag Televízió</w:t>
      </w:r>
      <w:r w:rsidRPr="00033535">
        <w:rPr>
          <w:rFonts w:ascii="Times New Roman" w:eastAsia="Consolas" w:hAnsi="Times New Roman" w:cs="Times New Roman"/>
        </w:rPr>
        <w:t xml:space="preserve">. </w:t>
      </w:r>
    </w:p>
    <w:p w:rsidR="00033535" w:rsidRPr="00033535" w:rsidRDefault="00033535" w:rsidP="00033535">
      <w:pPr>
        <w:pStyle w:val="Szvegtrzs"/>
        <w:suppressLineNumbers/>
        <w:spacing w:before="113" w:after="0" w:line="360" w:lineRule="auto"/>
        <w:ind w:left="45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24"/>
          <w:szCs w:val="24"/>
        </w:rPr>
        <w:t xml:space="preserve">4. Karcagi Hírmondó Szerkesztősége </w:t>
      </w:r>
    </w:p>
    <w:p w:rsidR="00033535" w:rsidRPr="00033535" w:rsidRDefault="00033535" w:rsidP="00033535">
      <w:pPr>
        <w:autoSpaceDE w:val="0"/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A Karcagi Hírmondó fő feladata, hogy </w:t>
      </w:r>
      <w:proofErr w:type="gramStart"/>
      <w:r w:rsidRPr="00033535">
        <w:rPr>
          <w:rFonts w:ascii="Times New Roman" w:hAnsi="Times New Roman" w:cs="Times New Roman"/>
        </w:rPr>
        <w:t>informálja</w:t>
      </w:r>
      <w:proofErr w:type="gramEnd"/>
      <w:r w:rsidRPr="00033535">
        <w:rPr>
          <w:rFonts w:ascii="Times New Roman" w:hAnsi="Times New Roman" w:cs="Times New Roman"/>
        </w:rPr>
        <w:t xml:space="preserve"> Karcag lakóit a legfontosabb városi történésekről, az önkormányzati munkáról. </w:t>
      </w:r>
      <w:r w:rsidRPr="00033535">
        <w:rPr>
          <w:rFonts w:ascii="Times New Roman" w:hAnsi="Times New Roman" w:cs="Times New Roman"/>
          <w:szCs w:val="26"/>
        </w:rPr>
        <w:t xml:space="preserve">Az ingyenes önkormányzati hetilapnak 2020-ban 39 száma jelent meg. A hetilap főszerkesztője 2020 májusától szülési szabadságon, majd </w:t>
      </w:r>
      <w:proofErr w:type="spellStart"/>
      <w:r w:rsidRPr="00033535">
        <w:rPr>
          <w:rFonts w:ascii="Times New Roman" w:hAnsi="Times New Roman" w:cs="Times New Roman"/>
          <w:szCs w:val="26"/>
        </w:rPr>
        <w:t>GYES-en</w:t>
      </w:r>
      <w:proofErr w:type="spellEnd"/>
      <w:r w:rsidRPr="00033535">
        <w:rPr>
          <w:rFonts w:ascii="Times New Roman" w:hAnsi="Times New Roman" w:cs="Times New Roman"/>
          <w:szCs w:val="26"/>
        </w:rPr>
        <w:t xml:space="preserve"> volt, így a szerkesztői feladatokat átmenetileg a munkáltató, a múzeum igazgatója látta el.</w:t>
      </w:r>
    </w:p>
    <w:p w:rsidR="00033535" w:rsidRPr="00033535" w:rsidRDefault="00033535" w:rsidP="00033535">
      <w:pPr>
        <w:autoSpaceDE w:val="0"/>
        <w:spacing w:line="360" w:lineRule="auto"/>
        <w:ind w:left="363" w:firstLine="499"/>
        <w:jc w:val="center"/>
        <w:rPr>
          <w:rFonts w:ascii="Times New Roman" w:eastAsia="Consolas" w:hAnsi="Times New Roman" w:cs="Times New Roman"/>
          <w:szCs w:val="27"/>
        </w:rPr>
      </w:pPr>
    </w:p>
    <w:p w:rsidR="00C73200" w:rsidRDefault="00C73200" w:rsidP="00033535">
      <w:pPr>
        <w:autoSpaceDE w:val="0"/>
        <w:spacing w:after="240" w:line="360" w:lineRule="auto"/>
        <w:ind w:left="363" w:firstLine="49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200" w:rsidRDefault="00C73200" w:rsidP="00033535">
      <w:pPr>
        <w:autoSpaceDE w:val="0"/>
        <w:spacing w:after="240" w:line="360" w:lineRule="auto"/>
        <w:ind w:left="363" w:firstLine="49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3535" w:rsidRPr="00033535" w:rsidRDefault="00033535" w:rsidP="00033535">
      <w:pPr>
        <w:autoSpaceDE w:val="0"/>
        <w:spacing w:after="240" w:line="360" w:lineRule="auto"/>
        <w:ind w:left="363" w:firstLine="499"/>
        <w:jc w:val="center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hAnsi="Times New Roman" w:cs="Times New Roman"/>
          <w:b/>
          <w:bCs/>
          <w:sz w:val="26"/>
          <w:szCs w:val="26"/>
        </w:rPr>
        <w:lastRenderedPageBreak/>
        <w:t>IV</w:t>
      </w:r>
      <w:proofErr w:type="spellEnd"/>
      <w:r w:rsidRPr="00033535">
        <w:rPr>
          <w:rFonts w:ascii="Times New Roman" w:hAnsi="Times New Roman" w:cs="Times New Roman"/>
          <w:b/>
          <w:bCs/>
          <w:sz w:val="26"/>
          <w:szCs w:val="26"/>
        </w:rPr>
        <w:t>. Kiállítási tevékenység</w:t>
      </w:r>
    </w:p>
    <w:p w:rsidR="00033535" w:rsidRPr="00033535" w:rsidRDefault="00033535" w:rsidP="00033535">
      <w:pPr>
        <w:pStyle w:val="Szvegtrzs"/>
        <w:spacing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 w:val="24"/>
        </w:rPr>
        <w:t>1. Állandó kiállítások</w:t>
      </w:r>
    </w:p>
    <w:p w:rsidR="00033535" w:rsidRPr="00033535" w:rsidRDefault="00033535" w:rsidP="00033535">
      <w:pPr>
        <w:pStyle w:val="Szvegtrzs"/>
        <w:suppressLineNumbers/>
        <w:spacing w:before="113" w:after="0" w:line="360" w:lineRule="auto"/>
        <w:ind w:left="425" w:firstLine="476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</w:rPr>
        <w:t>Györffy István Nagykun Múzeum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 w:val="24"/>
          <w:szCs w:val="24"/>
        </w:rPr>
        <w:t>„A kunok öröksége – Népélet a Nagykunságban”</w:t>
      </w:r>
      <w:r w:rsidRPr="00033535">
        <w:rPr>
          <w:rFonts w:ascii="Times New Roman" w:hAnsi="Times New Roman" w:cs="Times New Roman"/>
          <w:sz w:val="24"/>
          <w:szCs w:val="24"/>
        </w:rPr>
        <w:t xml:space="preserve"> címmel 2012-ben megrendezett állandó kiállítás a 2020. január 7-től március 14-ig, illetve COVID-19 világjárvány miatti rendelkezéseknek megfelelően június 23-tól november 9-ig tartott nyitva, vasárnap és hétfő kivételével naponta 10-17 óráig volt látogatható. </w:t>
      </w:r>
    </w:p>
    <w:p w:rsidR="00033535" w:rsidRPr="00033535" w:rsidRDefault="00033535" w:rsidP="00033535">
      <w:pPr>
        <w:pStyle w:val="Szvegtrzs"/>
        <w:suppressLineNumbers/>
        <w:spacing w:before="113" w:after="0" w:line="360" w:lineRule="auto"/>
        <w:ind w:left="425" w:firstLine="476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</w:rPr>
        <w:t xml:space="preserve">Kántor Sándor </w:t>
      </w:r>
      <w:proofErr w:type="spellStart"/>
      <w:r w:rsidRPr="00033535">
        <w:rPr>
          <w:rFonts w:ascii="Times New Roman" w:hAnsi="Times New Roman" w:cs="Times New Roman"/>
          <w:i/>
          <w:iCs/>
          <w:sz w:val="24"/>
          <w:szCs w:val="24"/>
        </w:rPr>
        <w:t>Fazekasház</w:t>
      </w:r>
      <w:proofErr w:type="spellEnd"/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color w:val="000000"/>
          <w:sz w:val="24"/>
          <w:szCs w:val="24"/>
        </w:rPr>
        <w:t xml:space="preserve">A kiállítóhely a </w:t>
      </w:r>
      <w:r w:rsidRPr="00033535">
        <w:rPr>
          <w:rFonts w:ascii="Times New Roman" w:hAnsi="Times New Roman" w:cs="Times New Roman"/>
          <w:sz w:val="24"/>
          <w:szCs w:val="24"/>
        </w:rPr>
        <w:t xml:space="preserve">COVID-19 világjárvány miatti </w:t>
      </w:r>
      <w:proofErr w:type="gramStart"/>
      <w:r w:rsidRPr="00033535">
        <w:rPr>
          <w:rFonts w:ascii="Times New Roman" w:hAnsi="Times New Roman" w:cs="Times New Roman"/>
          <w:sz w:val="24"/>
          <w:szCs w:val="24"/>
        </w:rPr>
        <w:t>rendelkezéseknek miatt</w:t>
      </w:r>
      <w:proofErr w:type="gramEnd"/>
      <w:r w:rsidRPr="00033535">
        <w:rPr>
          <w:rFonts w:ascii="Times New Roman" w:hAnsi="Times New Roman" w:cs="Times New Roman"/>
          <w:color w:val="000000"/>
          <w:sz w:val="24"/>
          <w:szCs w:val="24"/>
        </w:rPr>
        <w:t xml:space="preserve"> 2020. június 23-tól szeptember 30-ig naponta 10-16 óráig tartott nyitva. A korábbiakkal ellentétben a hivatalos nyitva tartási időn túl csoportok látogatására nem volt lehetőség. </w:t>
      </w:r>
    </w:p>
    <w:p w:rsidR="00033535" w:rsidRPr="00033535" w:rsidRDefault="00033535" w:rsidP="00033535">
      <w:pPr>
        <w:pStyle w:val="Szvegtrzs"/>
        <w:suppressLineNumbers/>
        <w:spacing w:before="240" w:after="0" w:line="360" w:lineRule="auto"/>
        <w:ind w:left="902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</w:rPr>
        <w:t>Nagykunsági Tájház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color w:val="000000"/>
          <w:sz w:val="24"/>
          <w:szCs w:val="24"/>
        </w:rPr>
        <w:t xml:space="preserve">A kiállítóhely a </w:t>
      </w:r>
      <w:r w:rsidRPr="00033535">
        <w:rPr>
          <w:rFonts w:ascii="Times New Roman" w:hAnsi="Times New Roman" w:cs="Times New Roman"/>
          <w:sz w:val="24"/>
          <w:szCs w:val="24"/>
        </w:rPr>
        <w:t xml:space="preserve">COVID-19 világjárvány miatti </w:t>
      </w:r>
      <w:proofErr w:type="gramStart"/>
      <w:r w:rsidRPr="00033535">
        <w:rPr>
          <w:rFonts w:ascii="Times New Roman" w:hAnsi="Times New Roman" w:cs="Times New Roman"/>
          <w:sz w:val="24"/>
          <w:szCs w:val="24"/>
        </w:rPr>
        <w:t>rendelkezéseknek miatt</w:t>
      </w:r>
      <w:proofErr w:type="gramEnd"/>
      <w:r w:rsidRPr="00033535">
        <w:rPr>
          <w:rFonts w:ascii="Times New Roman" w:hAnsi="Times New Roman" w:cs="Times New Roman"/>
          <w:color w:val="000000"/>
          <w:sz w:val="24"/>
          <w:szCs w:val="24"/>
        </w:rPr>
        <w:t xml:space="preserve"> 2020. június 23-tól szeptember 30-ig naponta 10-14 óráig tartott nyitva. A korábbiakkal ellentétben a hivatalos nyitva tartási időn túl csoportok látogatására nem volt lehetőség. </w:t>
      </w:r>
    </w:p>
    <w:p w:rsidR="00033535" w:rsidRPr="00033535" w:rsidRDefault="00033535" w:rsidP="00033535">
      <w:pPr>
        <w:pStyle w:val="Szvegtrzs"/>
        <w:suppressLineNumbers/>
        <w:spacing w:before="240" w:after="0" w:line="360" w:lineRule="auto"/>
        <w:ind w:left="425" w:firstLine="476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</w:rPr>
        <w:t>Orvos- és Patikatörténeti Kiállítás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A kiállítás 2020-ban a korábban kialakult gyakorlatnak megfelelően egész évben előre bejelentett csoportokat fogadott. </w:t>
      </w:r>
    </w:p>
    <w:p w:rsidR="00033535" w:rsidRPr="00033535" w:rsidRDefault="00033535" w:rsidP="00033535">
      <w:pPr>
        <w:pStyle w:val="Szvegtrzs"/>
        <w:suppressLineNumbers/>
        <w:spacing w:before="120" w:after="0" w:line="360" w:lineRule="auto"/>
        <w:ind w:left="425" w:firstLine="476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  <w:sz w:val="24"/>
          <w:szCs w:val="24"/>
        </w:rPr>
        <w:t>Szélmalom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A kiállítóhely 2020 során </w:t>
      </w:r>
      <w:r w:rsidRPr="00033535">
        <w:rPr>
          <w:rFonts w:ascii="Times New Roman" w:hAnsi="Times New Roman" w:cs="Times New Roman"/>
          <w:color w:val="000000"/>
          <w:sz w:val="24"/>
          <w:szCs w:val="24"/>
        </w:rPr>
        <w:t>a felújítási munkálatok miatt nem volt látogatható.</w:t>
      </w:r>
    </w:p>
    <w:p w:rsidR="00033535" w:rsidRPr="00033535" w:rsidRDefault="00033535" w:rsidP="00033535">
      <w:pPr>
        <w:pStyle w:val="Szvegtrzs"/>
        <w:suppressLineNumbers/>
        <w:spacing w:before="120" w:after="0" w:line="360" w:lineRule="auto"/>
        <w:ind w:left="425" w:firstLine="476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hAnsi="Times New Roman" w:cs="Times New Roman"/>
          <w:i/>
          <w:iCs/>
          <w:sz w:val="24"/>
          <w:szCs w:val="24"/>
        </w:rPr>
        <w:t>Kövesdaráló</w:t>
      </w:r>
      <w:proofErr w:type="spellEnd"/>
    </w:p>
    <w:p w:rsidR="00033535" w:rsidRDefault="00033535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  <w:sz w:val="24"/>
          <w:szCs w:val="24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A műemlék </w:t>
      </w:r>
      <w:proofErr w:type="spellStart"/>
      <w:r w:rsidRPr="00033535">
        <w:rPr>
          <w:rFonts w:ascii="Times New Roman" w:hAnsi="Times New Roman" w:cs="Times New Roman"/>
          <w:sz w:val="24"/>
          <w:szCs w:val="24"/>
        </w:rPr>
        <w:t>Kövesdaráló</w:t>
      </w:r>
      <w:proofErr w:type="spellEnd"/>
      <w:r w:rsidRPr="00033535">
        <w:rPr>
          <w:rFonts w:ascii="Times New Roman" w:hAnsi="Times New Roman" w:cs="Times New Roman"/>
          <w:sz w:val="24"/>
          <w:szCs w:val="24"/>
        </w:rPr>
        <w:t xml:space="preserve"> és Malomtörténeti Kiállítás nem a múzeum kezelésében lévő kiállítóhely, működéséhez a múzeum – szükség szerint – szakmai segítséget nyújt. A kiállítás – a járványügyi vészhelyzetnek megfelelő szabályok betartása mellett – volt időszakosan látogatható. Csoportokat nem fogadott.</w:t>
      </w:r>
    </w:p>
    <w:p w:rsidR="00C73200" w:rsidRDefault="00C73200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  <w:sz w:val="24"/>
          <w:szCs w:val="24"/>
        </w:rPr>
      </w:pPr>
    </w:p>
    <w:p w:rsidR="00C73200" w:rsidRDefault="00C73200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  <w:sz w:val="24"/>
          <w:szCs w:val="24"/>
        </w:rPr>
      </w:pPr>
    </w:p>
    <w:p w:rsidR="00C73200" w:rsidRDefault="00C73200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  <w:sz w:val="24"/>
          <w:szCs w:val="24"/>
        </w:rPr>
      </w:pPr>
    </w:p>
    <w:p w:rsidR="00C73200" w:rsidRDefault="00C73200" w:rsidP="00033535">
      <w:pPr>
        <w:pStyle w:val="Szvegtrzs"/>
        <w:suppressLineNumbers/>
        <w:spacing w:after="0" w:line="360" w:lineRule="auto"/>
        <w:ind w:left="1247"/>
        <w:rPr>
          <w:rFonts w:ascii="Times New Roman" w:hAnsi="Times New Roman" w:cs="Times New Roman"/>
          <w:sz w:val="24"/>
          <w:szCs w:val="24"/>
        </w:rPr>
      </w:pPr>
    </w:p>
    <w:p w:rsidR="00033535" w:rsidRPr="00033535" w:rsidRDefault="00033535" w:rsidP="00033535">
      <w:pPr>
        <w:pStyle w:val="NormlWeb"/>
        <w:spacing w:before="227"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lastRenderedPageBreak/>
        <w:t xml:space="preserve">2. Időszaki kiállítások </w:t>
      </w:r>
    </w:p>
    <w:p w:rsidR="00033535" w:rsidRPr="00033535" w:rsidRDefault="00033535" w:rsidP="00033535">
      <w:pPr>
        <w:spacing w:line="360" w:lineRule="auto"/>
        <w:ind w:left="709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</w:rPr>
        <w:t>2020-ban a múzeumban rendezett időszaki kiállítások</w:t>
      </w:r>
      <w:r w:rsidRPr="00033535">
        <w:rPr>
          <w:rFonts w:ascii="Times New Roman" w:eastAsia="Cambria" w:hAnsi="Times New Roman" w:cs="Times New Roman"/>
          <w:i/>
          <w:iCs/>
        </w:rPr>
        <w:t>:</w:t>
      </w:r>
    </w:p>
    <w:p w:rsidR="00033535" w:rsidRPr="00033535" w:rsidRDefault="00033535" w:rsidP="00033535">
      <w:pPr>
        <w:spacing w:line="360" w:lineRule="auto"/>
        <w:ind w:left="99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– </w:t>
      </w:r>
      <w:r w:rsidRPr="00033535">
        <w:rPr>
          <w:rFonts w:ascii="Times New Roman" w:hAnsi="Times New Roman" w:cs="Times New Roman"/>
          <w:b/>
          <w:bCs/>
        </w:rPr>
        <w:t>„15 éves a Pusztai Róka Hagyományőrző Egyesület”</w:t>
      </w:r>
      <w:r w:rsidRPr="00033535">
        <w:rPr>
          <w:rFonts w:ascii="Times New Roman" w:hAnsi="Times New Roman" w:cs="Times New Roman"/>
        </w:rPr>
        <w:t xml:space="preserve"> – 2019. decemberről áthúzódó – 2020. január 31-ig.</w:t>
      </w:r>
    </w:p>
    <w:p w:rsidR="00033535" w:rsidRPr="00033535" w:rsidRDefault="00033535" w:rsidP="00033535">
      <w:pPr>
        <w:spacing w:line="360" w:lineRule="auto"/>
        <w:ind w:left="99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</w:rPr>
        <w:t xml:space="preserve">– </w:t>
      </w:r>
      <w:r w:rsidRPr="00033535">
        <w:rPr>
          <w:rFonts w:ascii="Times New Roman" w:hAnsi="Times New Roman" w:cs="Times New Roman"/>
          <w:b/>
        </w:rPr>
        <w:t>„Finta Sándor Brazíliában”</w:t>
      </w:r>
      <w:r w:rsidRPr="00033535">
        <w:rPr>
          <w:rFonts w:ascii="Times New Roman" w:hAnsi="Times New Roman" w:cs="Times New Roman"/>
        </w:rPr>
        <w:t xml:space="preserve"> – a túrkevei Finta-testvérek kiállítása – február 5. – március 7.</w:t>
      </w:r>
    </w:p>
    <w:p w:rsidR="00033535" w:rsidRPr="00033535" w:rsidRDefault="00033535" w:rsidP="00033535">
      <w:pPr>
        <w:spacing w:line="360" w:lineRule="auto"/>
        <w:ind w:left="99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</w:rPr>
        <w:t xml:space="preserve">– </w:t>
      </w:r>
      <w:r w:rsidRPr="00033535">
        <w:rPr>
          <w:rFonts w:ascii="Times New Roman" w:hAnsi="Times New Roman" w:cs="Times New Roman"/>
          <w:b/>
        </w:rPr>
        <w:t xml:space="preserve">„Kunkapu” – </w:t>
      </w:r>
      <w:r w:rsidRPr="00033535">
        <w:rPr>
          <w:rFonts w:ascii="Times New Roman" w:hAnsi="Times New Roman" w:cs="Times New Roman"/>
        </w:rPr>
        <w:t xml:space="preserve">a nagykunsági fedeles kapu típusai – március 12. </w:t>
      </w:r>
      <w:r w:rsidRPr="00033535">
        <w:rPr>
          <w:rFonts w:ascii="Times New Roman" w:hAnsi="Times New Roman" w:cs="Times New Roman"/>
          <w:b/>
          <w:bCs/>
        </w:rPr>
        <w:t xml:space="preserve">– </w:t>
      </w:r>
      <w:r w:rsidRPr="00033535">
        <w:rPr>
          <w:rFonts w:ascii="Times New Roman" w:hAnsi="Times New Roman" w:cs="Times New Roman"/>
        </w:rPr>
        <w:t>augusztus.</w:t>
      </w:r>
    </w:p>
    <w:p w:rsidR="00033535" w:rsidRPr="00033535" w:rsidRDefault="00033535" w:rsidP="00033535">
      <w:pPr>
        <w:spacing w:after="240" w:line="360" w:lineRule="auto"/>
        <w:ind w:left="99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color w:val="000000"/>
        </w:rPr>
        <w:t xml:space="preserve">– 100 év – 3 </w:t>
      </w:r>
      <w:proofErr w:type="gramStart"/>
      <w:r w:rsidRPr="00033535">
        <w:rPr>
          <w:rFonts w:ascii="Times New Roman" w:hAnsi="Times New Roman" w:cs="Times New Roman"/>
          <w:b/>
          <w:bCs/>
          <w:color w:val="000000"/>
        </w:rPr>
        <w:t>generáció</w:t>
      </w:r>
      <w:proofErr w:type="gramEnd"/>
      <w:r w:rsidRPr="00033535">
        <w:rPr>
          <w:rFonts w:ascii="Times New Roman" w:hAnsi="Times New Roman" w:cs="Times New Roman"/>
          <w:b/>
          <w:bCs/>
          <w:color w:val="000000"/>
        </w:rPr>
        <w:t xml:space="preserve"> –</w:t>
      </w:r>
      <w:r w:rsidRPr="00033535">
        <w:rPr>
          <w:rFonts w:ascii="Times New Roman" w:hAnsi="Times New Roman" w:cs="Times New Roman"/>
          <w:color w:val="000000"/>
        </w:rPr>
        <w:t xml:space="preserve"> a Gál-család bemutatkozása – szeptember 10. – szeptember 30.</w:t>
      </w:r>
    </w:p>
    <w:p w:rsidR="00033535" w:rsidRPr="00033535" w:rsidRDefault="00033535" w:rsidP="00033535">
      <w:pPr>
        <w:spacing w:line="360" w:lineRule="auto"/>
        <w:ind w:left="45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Cs w:val="27"/>
        </w:rPr>
        <w:t>3. Az éves látogatószám alakulása</w:t>
      </w:r>
    </w:p>
    <w:p w:rsidR="00033535" w:rsidRPr="00033535" w:rsidRDefault="00033535" w:rsidP="00033535">
      <w:pPr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Cs w:val="27"/>
        </w:rPr>
        <w:t xml:space="preserve">2020-ban a múzeumlátogatók számának jelentős visszaesése volt tapasztalható, aminek magyarázata elsősorban a COVID-19 világjárvány és a veszélyhelyzet kihirdetése. Ennek megfelelően múzeumunk is csak időszakosan volt nyitva és az előírt vészhelyzeti szabályokat betartva fogadta a látogatókat. </w:t>
      </w:r>
    </w:p>
    <w:p w:rsidR="00033535" w:rsidRPr="00033535" w:rsidRDefault="00033535" w:rsidP="00033535">
      <w:pPr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Cs w:val="27"/>
        </w:rPr>
        <w:t xml:space="preserve">Ugyancsak a látogatók számának csökkenését okozta, hogy a városi nagy rendezvények közül elmaradt a Birkafőző Fesztivál, amelynek hagyományos színtere a Múzeumpark. </w:t>
      </w:r>
    </w:p>
    <w:p w:rsidR="00033535" w:rsidRPr="00033535" w:rsidRDefault="00033535" w:rsidP="00033535">
      <w:pPr>
        <w:spacing w:after="227"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Cs w:val="27"/>
        </w:rPr>
        <w:t xml:space="preserve">Az intézmény nyitvatartási időben sem fogadott csoportokat, ami szintén a látogatók számának </w:t>
      </w:r>
      <w:proofErr w:type="gramStart"/>
      <w:r w:rsidRPr="00033535">
        <w:rPr>
          <w:rFonts w:ascii="Times New Roman" w:hAnsi="Times New Roman" w:cs="Times New Roman"/>
          <w:szCs w:val="27"/>
        </w:rPr>
        <w:t>drasztikus</w:t>
      </w:r>
      <w:proofErr w:type="gramEnd"/>
      <w:r w:rsidRPr="00033535">
        <w:rPr>
          <w:rFonts w:ascii="Times New Roman" w:hAnsi="Times New Roman" w:cs="Times New Roman"/>
          <w:szCs w:val="27"/>
        </w:rPr>
        <w:t xml:space="preserve"> csökkenését okozta.</w:t>
      </w:r>
    </w:p>
    <w:p w:rsidR="00033535" w:rsidRPr="00033535" w:rsidRDefault="00033535" w:rsidP="00033535">
      <w:pPr>
        <w:pStyle w:val="Szvegtrzs"/>
        <w:suppressLineNumbers/>
        <w:tabs>
          <w:tab w:val="left" w:pos="426"/>
        </w:tabs>
        <w:spacing w:after="0"/>
        <w:ind w:left="425"/>
        <w:rPr>
          <w:rFonts w:ascii="Times New Roman" w:hAnsi="Times New Roman" w:cs="Times New Roman"/>
          <w:b/>
          <w:bCs/>
          <w:sz w:val="24"/>
          <w:szCs w:val="24"/>
        </w:rPr>
      </w:pPr>
      <w:r w:rsidRPr="0003353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4pt;width:388.9pt;height:157.95pt;z-index:251660288;mso-wrap-distance-left:7.05pt;mso-wrap-distance-right:7.05pt;mso-position-horizontal:center;mso-position-horizontal-relative:margin" strokeweight=".05pt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077"/>
                    <w:gridCol w:w="1843"/>
                    <w:gridCol w:w="1843"/>
                    <w:gridCol w:w="1843"/>
                    <w:gridCol w:w="1843"/>
                    <w:gridCol w:w="2073"/>
                  </w:tblGrid>
                  <w:tr w:rsidR="00033535">
                    <w:trPr>
                      <w:trHeight w:val="266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Mutatók</w:t>
                        </w:r>
                      </w:p>
                      <w:p w:rsidR="00033535" w:rsidRDefault="000335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2019. évi</w:t>
                        </w:r>
                      </w:p>
                      <w:p w:rsidR="00033535" w:rsidRDefault="00033535">
                        <w:pPr>
                          <w:ind w:right="227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adatok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ind w:right="227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2020. évi adatok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2019. évi</w:t>
                        </w:r>
                      </w:p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adatok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2017. évi adatok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2016. évi </w:t>
                        </w:r>
                      </w:p>
                      <w:p w:rsidR="00033535" w:rsidRDefault="00033535">
                        <w:pPr>
                          <w:ind w:right="227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adatok</w:t>
                        </w:r>
                      </w:p>
                    </w:tc>
                  </w:tr>
                  <w:tr w:rsidR="00033535">
                    <w:trPr>
                      <w:trHeight w:val="516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r>
                          <w:t>Összes látogatószám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8.129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3.871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8.129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8.848fő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8.818 fő</w:t>
                        </w:r>
                      </w:p>
                    </w:tc>
                  </w:tr>
                  <w:tr w:rsidR="00033535">
                    <w:trPr>
                      <w:trHeight w:val="487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</w:pPr>
                        <w:r>
                          <w:t xml:space="preserve">ebből: Teljes </w:t>
                        </w:r>
                        <w:proofErr w:type="gramStart"/>
                        <w:r>
                          <w:t>árú</w:t>
                        </w:r>
                        <w:proofErr w:type="gramEnd"/>
                        <w:r>
                          <w:t xml:space="preserve"> jegyet vásárló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503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323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503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894 fő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432 fő</w:t>
                        </w:r>
                      </w:p>
                    </w:tc>
                  </w:tr>
                  <w:tr w:rsidR="00033535">
                    <w:trPr>
                      <w:trHeight w:val="473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ind w:left="612"/>
                        </w:pPr>
                        <w:r>
                          <w:t xml:space="preserve">Kedvezményes </w:t>
                        </w:r>
                        <w:proofErr w:type="gramStart"/>
                        <w:r>
                          <w:t>árú</w:t>
                        </w:r>
                        <w:proofErr w:type="gramEnd"/>
                        <w:r>
                          <w:t xml:space="preserve"> jegyet vásárló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1.070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284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1.070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rPr>
                            <w:szCs w:val="20"/>
                          </w:rPr>
                          <w:t xml:space="preserve">1.061 </w:t>
                        </w:r>
                        <w:r>
                          <w:t>fő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1.367 fő</w:t>
                        </w:r>
                      </w:p>
                    </w:tc>
                  </w:tr>
                  <w:tr w:rsidR="00033535">
                    <w:trPr>
                      <w:trHeight w:val="258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ind w:left="612"/>
                        </w:pPr>
                        <w:r>
                          <w:t>Ingyenes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6.556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3.264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6.556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6.893 fő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6.173 fő</w:t>
                        </w:r>
                      </w:p>
                    </w:tc>
                  </w:tr>
                  <w:tr w:rsidR="00033535">
                    <w:trPr>
                      <w:trHeight w:val="258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r>
                          <w:t>Diák látogatók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3.654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2.206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3.654 fő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3.398 fő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3.600 fő</w:t>
                        </w:r>
                      </w:p>
                    </w:tc>
                  </w:tr>
                  <w:tr w:rsidR="00033535">
                    <w:trPr>
                      <w:trHeight w:val="487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r>
                          <w:t>Ebből külföldi látogatók (becsült százalék)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8 %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0,5 %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snapToGrid w:val="0"/>
                          <w:jc w:val="center"/>
                        </w:pPr>
                        <w:r>
                          <w:t>8 %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8 %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3535" w:rsidRDefault="00033535">
                        <w:pPr>
                          <w:jc w:val="center"/>
                        </w:pPr>
                        <w:r>
                          <w:t>5 %</w:t>
                        </w:r>
                      </w:p>
                    </w:tc>
                  </w:tr>
                </w:tbl>
                <w:p w:rsidR="00033535" w:rsidRDefault="00033535" w:rsidP="0003353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33535" w:rsidRPr="00033535" w:rsidRDefault="00033535" w:rsidP="00033535">
      <w:pPr>
        <w:pStyle w:val="Szvegtrzs"/>
        <w:keepLines/>
        <w:suppressLineNumbers/>
        <w:spacing w:line="360" w:lineRule="auto"/>
        <w:ind w:left="425" w:firstLine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35" w:rsidRPr="00033535" w:rsidRDefault="00033535" w:rsidP="00033535">
      <w:pPr>
        <w:pStyle w:val="Szvegtrzs"/>
        <w:keepLines/>
        <w:suppressLineNumbers/>
        <w:spacing w:line="360" w:lineRule="auto"/>
        <w:ind w:left="425" w:firstLine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426" w:firstLine="474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426" w:firstLine="474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426" w:firstLine="474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35" w:rsidRPr="00033535" w:rsidRDefault="00033535" w:rsidP="00033535">
      <w:pPr>
        <w:pStyle w:val="NormlWeb"/>
        <w:spacing w:before="0" w:after="0" w:line="360" w:lineRule="auto"/>
        <w:ind w:firstLine="181"/>
        <w:rPr>
          <w:rFonts w:ascii="Times New Roman" w:hAnsi="Times New Roman" w:cs="Times New Roman"/>
          <w:b/>
          <w:bCs/>
          <w:sz w:val="27"/>
          <w:szCs w:val="27"/>
        </w:rPr>
      </w:pPr>
    </w:p>
    <w:p w:rsidR="00033535" w:rsidRPr="00033535" w:rsidRDefault="00033535" w:rsidP="00033535">
      <w:pPr>
        <w:pStyle w:val="NormlWeb"/>
        <w:spacing w:before="0" w:after="227"/>
        <w:ind w:firstLine="180"/>
        <w:rPr>
          <w:rFonts w:ascii="Times New Roman" w:hAnsi="Times New Roman" w:cs="Times New Roman"/>
          <w:b/>
          <w:bCs/>
          <w:sz w:val="27"/>
          <w:szCs w:val="27"/>
        </w:rPr>
      </w:pPr>
    </w:p>
    <w:p w:rsidR="00033535" w:rsidRPr="00033535" w:rsidRDefault="00033535" w:rsidP="00033535">
      <w:pPr>
        <w:pStyle w:val="NormlWeb"/>
        <w:spacing w:before="0" w:after="0" w:line="360" w:lineRule="auto"/>
        <w:ind w:left="45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color w:val="000000"/>
          <w:szCs w:val="27"/>
        </w:rPr>
        <w:t xml:space="preserve">4. A kiállításban található tárgyak aránya a teljes műtárgyállományhoz képest </w:t>
      </w:r>
    </w:p>
    <w:p w:rsidR="00033535" w:rsidRDefault="00033535" w:rsidP="00033535">
      <w:pPr>
        <w:spacing w:after="240"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A múzeum tárgyi gyűjteményében található műtárgyak alapvetően a néprajztudomány, azon belül is a gazdálkodás és a Kunság népművészetének, a karcagi fazekasságnak a tárgyai. A múzeum tárgyi gyűjteményében jelenleg </w:t>
      </w:r>
      <w:r w:rsidRPr="00033535">
        <w:rPr>
          <w:rFonts w:ascii="Times New Roman" w:hAnsi="Times New Roman" w:cs="Times New Roman"/>
          <w:i/>
          <w:iCs/>
        </w:rPr>
        <w:t>8.886 db</w:t>
      </w:r>
      <w:r w:rsidRPr="00033535">
        <w:rPr>
          <w:rFonts w:ascii="Times New Roman" w:hAnsi="Times New Roman" w:cs="Times New Roman"/>
        </w:rPr>
        <w:t xml:space="preserve"> beleltározott és kb. </w:t>
      </w:r>
      <w:r w:rsidRPr="00033535">
        <w:rPr>
          <w:rFonts w:ascii="Times New Roman" w:hAnsi="Times New Roman" w:cs="Times New Roman"/>
          <w:i/>
          <w:iCs/>
        </w:rPr>
        <w:t>291</w:t>
      </w:r>
      <w:r w:rsidRPr="00033535">
        <w:rPr>
          <w:rFonts w:ascii="Times New Roman" w:hAnsi="Times New Roman" w:cs="Times New Roman"/>
        </w:rPr>
        <w:t xml:space="preserve"> </w:t>
      </w:r>
      <w:r w:rsidRPr="00033535">
        <w:rPr>
          <w:rFonts w:ascii="Times New Roman" w:hAnsi="Times New Roman" w:cs="Times New Roman"/>
          <w:i/>
          <w:iCs/>
        </w:rPr>
        <w:t>db</w:t>
      </w:r>
      <w:r w:rsidRPr="00033535">
        <w:rPr>
          <w:rFonts w:ascii="Times New Roman" w:hAnsi="Times New Roman" w:cs="Times New Roman"/>
        </w:rPr>
        <w:t xml:space="preserve"> leltározatlan műtárgy található. A Györffy István Nagykun Múzeum, a Kántor Sándor </w:t>
      </w:r>
      <w:proofErr w:type="spellStart"/>
      <w:r w:rsidRPr="00033535">
        <w:rPr>
          <w:rFonts w:ascii="Times New Roman" w:hAnsi="Times New Roman" w:cs="Times New Roman"/>
        </w:rPr>
        <w:t>Fazekasház</w:t>
      </w:r>
      <w:proofErr w:type="spellEnd"/>
      <w:r w:rsidRPr="00033535">
        <w:rPr>
          <w:rFonts w:ascii="Times New Roman" w:hAnsi="Times New Roman" w:cs="Times New Roman"/>
        </w:rPr>
        <w:t>, a Nagykunsági Tájház és a Szélmalom állandó kiállításaiban bemutatott műtárgyak a teljes műtárgyállomány 30 %-át teszik ki.</w:t>
      </w:r>
    </w:p>
    <w:p w:rsidR="00C73200" w:rsidRDefault="00C73200" w:rsidP="00033535">
      <w:pPr>
        <w:spacing w:after="240" w:line="360" w:lineRule="auto"/>
        <w:ind w:left="964"/>
        <w:rPr>
          <w:rFonts w:ascii="Times New Roman" w:hAnsi="Times New Roman" w:cs="Times New Roman"/>
        </w:rPr>
      </w:pPr>
    </w:p>
    <w:p w:rsidR="00C73200" w:rsidRPr="00033535" w:rsidRDefault="00C73200" w:rsidP="00033535">
      <w:pPr>
        <w:spacing w:after="240" w:line="360" w:lineRule="auto"/>
        <w:ind w:left="964"/>
        <w:rPr>
          <w:rFonts w:ascii="Times New Roman" w:hAnsi="Times New Roman" w:cs="Times New Roman"/>
        </w:rPr>
      </w:pPr>
    </w:p>
    <w:p w:rsidR="00033535" w:rsidRPr="00033535" w:rsidRDefault="00033535" w:rsidP="00033535">
      <w:pPr>
        <w:spacing w:line="360" w:lineRule="auto"/>
        <w:ind w:left="36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033535">
        <w:rPr>
          <w:rFonts w:ascii="Times New Roman" w:hAnsi="Times New Roman" w:cs="Times New Roman"/>
          <w:b/>
          <w:bCs/>
        </w:rPr>
        <w:t>Kiállításvezetők</w:t>
      </w:r>
      <w:proofErr w:type="spellEnd"/>
      <w:r w:rsidRPr="00033535">
        <w:rPr>
          <w:rFonts w:ascii="Times New Roman" w:hAnsi="Times New Roman" w:cs="Times New Roman"/>
          <w:b/>
          <w:bCs/>
        </w:rPr>
        <w:t xml:space="preserve"> száma (magyar és idegen nyelven)</w:t>
      </w:r>
    </w:p>
    <w:p w:rsidR="00033535" w:rsidRPr="00033535" w:rsidRDefault="00033535" w:rsidP="00033535">
      <w:pPr>
        <w:tabs>
          <w:tab w:val="left" w:pos="795"/>
        </w:tabs>
        <w:autoSpaceDE w:val="0"/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A 2012-ben megnyílt </w:t>
      </w:r>
      <w:r w:rsidRPr="00033535">
        <w:rPr>
          <w:rFonts w:ascii="Times New Roman" w:hAnsi="Times New Roman" w:cs="Times New Roman"/>
          <w:b/>
          <w:bCs/>
        </w:rPr>
        <w:t>„</w:t>
      </w:r>
      <w:proofErr w:type="gramStart"/>
      <w:r w:rsidRPr="00033535">
        <w:rPr>
          <w:rFonts w:ascii="Times New Roman" w:eastAsia="Cambria" w:hAnsi="Times New Roman" w:cs="Times New Roman"/>
          <w:b/>
          <w:bCs/>
        </w:rPr>
        <w:t>A</w:t>
      </w:r>
      <w:proofErr w:type="gramEnd"/>
      <w:r w:rsidRPr="00033535">
        <w:rPr>
          <w:rFonts w:ascii="Times New Roman" w:eastAsia="Cambria" w:hAnsi="Times New Roman" w:cs="Times New Roman"/>
          <w:b/>
          <w:bCs/>
        </w:rPr>
        <w:t xml:space="preserve"> kunok öröksége – Népélet a Nagykunságban”</w:t>
      </w:r>
      <w:r w:rsidRPr="00033535">
        <w:rPr>
          <w:rFonts w:ascii="Times New Roman" w:eastAsia="Cambria" w:hAnsi="Times New Roman" w:cs="Times New Roman"/>
        </w:rPr>
        <w:t xml:space="preserve"> című állandó kiállításunkhoz papíralapú </w:t>
      </w:r>
      <w:proofErr w:type="spellStart"/>
      <w:r w:rsidRPr="00033535">
        <w:rPr>
          <w:rFonts w:ascii="Times New Roman" w:eastAsia="Cambria" w:hAnsi="Times New Roman" w:cs="Times New Roman"/>
        </w:rPr>
        <w:t>kiállításvezető</w:t>
      </w:r>
      <w:proofErr w:type="spellEnd"/>
      <w:r w:rsidRPr="00033535">
        <w:rPr>
          <w:rFonts w:ascii="Times New Roman" w:eastAsia="Cambria" w:hAnsi="Times New Roman" w:cs="Times New Roman"/>
        </w:rPr>
        <w:t xml:space="preserve"> készült magyar és angol nyelven. A </w:t>
      </w:r>
      <w:proofErr w:type="spellStart"/>
      <w:r w:rsidRPr="00033535">
        <w:rPr>
          <w:rFonts w:ascii="Times New Roman" w:eastAsia="Cambria" w:hAnsi="Times New Roman" w:cs="Times New Roman"/>
        </w:rPr>
        <w:t>kiállításvezetőből</w:t>
      </w:r>
      <w:proofErr w:type="spellEnd"/>
      <w:r w:rsidRPr="00033535">
        <w:rPr>
          <w:rFonts w:ascii="Times New Roman" w:eastAsia="Cambria" w:hAnsi="Times New Roman" w:cs="Times New Roman"/>
        </w:rPr>
        <w:t xml:space="preserve"> 2020. év folyamán </w:t>
      </w:r>
      <w:r w:rsidRPr="00033535">
        <w:rPr>
          <w:rFonts w:ascii="Times New Roman" w:eastAsia="Cambria" w:hAnsi="Times New Roman" w:cs="Times New Roman"/>
          <w:i/>
        </w:rPr>
        <w:t>4</w:t>
      </w:r>
      <w:r w:rsidRPr="00033535">
        <w:rPr>
          <w:rFonts w:ascii="Times New Roman" w:eastAsia="Cambria" w:hAnsi="Times New Roman" w:cs="Times New Roman"/>
          <w:i/>
          <w:iCs/>
        </w:rPr>
        <w:t xml:space="preserve"> db</w:t>
      </w:r>
      <w:r w:rsidRPr="00033535">
        <w:rPr>
          <w:rFonts w:ascii="Times New Roman" w:eastAsia="Cambria" w:hAnsi="Times New Roman" w:cs="Times New Roman"/>
        </w:rPr>
        <w:t xml:space="preserve"> fogyott el. </w:t>
      </w:r>
    </w:p>
    <w:p w:rsidR="00033535" w:rsidRPr="00033535" w:rsidRDefault="00033535" w:rsidP="00033535">
      <w:pPr>
        <w:autoSpaceDE w:val="0"/>
        <w:spacing w:line="360" w:lineRule="auto"/>
        <w:ind w:left="964" w:right="283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A </w:t>
      </w:r>
      <w:proofErr w:type="spellStart"/>
      <w:r w:rsidRPr="00033535">
        <w:rPr>
          <w:rFonts w:ascii="Times New Roman" w:eastAsia="Cambria" w:hAnsi="Times New Roman" w:cs="Times New Roman"/>
        </w:rPr>
        <w:t>kiállításvezető</w:t>
      </w:r>
      <w:proofErr w:type="spellEnd"/>
      <w:r w:rsidRPr="00033535">
        <w:rPr>
          <w:rFonts w:ascii="Times New Roman" w:eastAsia="Cambria" w:hAnsi="Times New Roman" w:cs="Times New Roman"/>
        </w:rPr>
        <w:t xml:space="preserve"> rövidített papíralapú változata orosz, német és francia nyelven is olvasható. Az idegen nyelvű változatok árus forgalomba nem kerültek.</w:t>
      </w:r>
    </w:p>
    <w:p w:rsidR="00033535" w:rsidRPr="00033535" w:rsidRDefault="00033535" w:rsidP="00033535">
      <w:pPr>
        <w:suppressLineNumbers/>
        <w:spacing w:line="360" w:lineRule="auto"/>
        <w:ind w:left="40" w:firstLine="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535" w:rsidRPr="00033535" w:rsidRDefault="00033535" w:rsidP="00033535">
      <w:pPr>
        <w:suppressLineNumbers/>
        <w:spacing w:line="360" w:lineRule="auto"/>
        <w:ind w:left="40" w:firstLine="11"/>
        <w:jc w:val="center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26"/>
          <w:szCs w:val="26"/>
        </w:rPr>
        <w:t>V. Gyűjtemények gyarapítása és nyilvántartás</w:t>
      </w:r>
    </w:p>
    <w:p w:rsidR="00033535" w:rsidRPr="00033535" w:rsidRDefault="00033535" w:rsidP="00033535">
      <w:pPr>
        <w:suppressLineNumbers/>
        <w:spacing w:line="360" w:lineRule="auto"/>
        <w:ind w:left="40" w:firstLine="11"/>
        <w:jc w:val="center"/>
        <w:rPr>
          <w:rFonts w:ascii="Times New Roman" w:hAnsi="Times New Roman" w:cs="Times New Roman"/>
          <w:b/>
        </w:rPr>
      </w:pP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24"/>
          <w:szCs w:val="24"/>
        </w:rPr>
        <w:t>1. Gyarapítás</w:t>
      </w: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>A múzeumi gyűjtemények gyarapítása nagyrészt függ a pénzügyi helyzetünktől, illetve az esetlegesen megjelenő pályázatokon való részvételtől. Ennek megfelelően 2020-ban ajándékozás útján a múzeum tárgyi gyűjteményébe 2</w:t>
      </w:r>
      <w:r w:rsidRPr="00033535">
        <w:rPr>
          <w:rFonts w:ascii="Times New Roman" w:hAnsi="Times New Roman" w:cs="Times New Roman"/>
          <w:i/>
          <w:iCs/>
          <w:sz w:val="24"/>
          <w:szCs w:val="24"/>
        </w:rPr>
        <w:t xml:space="preserve"> db</w:t>
      </w:r>
      <w:r w:rsidRPr="00033535">
        <w:rPr>
          <w:rFonts w:ascii="Times New Roman" w:hAnsi="Times New Roman" w:cs="Times New Roman"/>
          <w:sz w:val="24"/>
          <w:szCs w:val="24"/>
        </w:rPr>
        <w:t xml:space="preserve"> tárgy került.</w:t>
      </w:r>
    </w:p>
    <w:p w:rsidR="00033535" w:rsidRPr="00033535" w:rsidRDefault="00033535" w:rsidP="00033535">
      <w:pPr>
        <w:pStyle w:val="Szvegtrzs"/>
        <w:suppressLineNumbers/>
        <w:spacing w:after="0" w:line="360" w:lineRule="auto"/>
        <w:ind w:left="680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  <w:szCs w:val="24"/>
        </w:rPr>
        <w:t xml:space="preserve">A könyvtárgyi </w:t>
      </w:r>
      <w:proofErr w:type="gramStart"/>
      <w:r w:rsidRPr="00033535">
        <w:rPr>
          <w:rFonts w:ascii="Times New Roman" w:hAnsi="Times New Roman" w:cs="Times New Roman"/>
          <w:sz w:val="24"/>
          <w:szCs w:val="24"/>
        </w:rPr>
        <w:t>gyűjtemény ajándékozás</w:t>
      </w:r>
      <w:proofErr w:type="gramEnd"/>
      <w:r w:rsidRPr="00033535">
        <w:rPr>
          <w:rFonts w:ascii="Times New Roman" w:hAnsi="Times New Roman" w:cs="Times New Roman"/>
          <w:sz w:val="24"/>
          <w:szCs w:val="24"/>
        </w:rPr>
        <w:t xml:space="preserve"> útján </w:t>
      </w:r>
      <w:r w:rsidRPr="00033535">
        <w:rPr>
          <w:rFonts w:ascii="Times New Roman" w:hAnsi="Times New Roman" w:cs="Times New Roman"/>
          <w:i/>
          <w:sz w:val="24"/>
          <w:szCs w:val="24"/>
        </w:rPr>
        <w:t>44</w:t>
      </w:r>
      <w:r w:rsidRPr="00033535">
        <w:rPr>
          <w:rFonts w:ascii="Times New Roman" w:hAnsi="Times New Roman" w:cs="Times New Roman"/>
          <w:i/>
          <w:iCs/>
          <w:sz w:val="24"/>
          <w:szCs w:val="24"/>
        </w:rPr>
        <w:t xml:space="preserve"> db</w:t>
      </w:r>
      <w:r w:rsidRPr="00033535">
        <w:rPr>
          <w:rFonts w:ascii="Times New Roman" w:hAnsi="Times New Roman" w:cs="Times New Roman"/>
          <w:sz w:val="24"/>
          <w:szCs w:val="24"/>
        </w:rPr>
        <w:t xml:space="preserve"> könyvvel gyarapodott.</w:t>
      </w:r>
    </w:p>
    <w:p w:rsidR="00033535" w:rsidRPr="00033535" w:rsidRDefault="00033535" w:rsidP="00033535">
      <w:pPr>
        <w:pStyle w:val="Lista"/>
        <w:suppressLineNumbers/>
        <w:spacing w:before="227" w:after="0" w:line="360" w:lineRule="auto"/>
        <w:ind w:left="425"/>
        <w:jc w:val="both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sz w:val="24"/>
          <w:szCs w:val="24"/>
          <w:lang w:val="hu-HU"/>
        </w:rPr>
        <w:t>2. Nyilvántartás</w:t>
      </w:r>
    </w:p>
    <w:p w:rsidR="00033535" w:rsidRPr="00033535" w:rsidRDefault="00033535" w:rsidP="00033535">
      <w:pPr>
        <w:pStyle w:val="Szvegtrzs"/>
        <w:keepLines/>
        <w:suppressLineNumbers/>
        <w:spacing w:after="0" w:line="360" w:lineRule="auto"/>
        <w:ind w:left="68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sz w:val="24"/>
        </w:rPr>
        <w:t xml:space="preserve">Az év folyamán folytattuk a múzeum tárgyi gyűjteményének revízióját. Ennek során a tárgyi gyűjteményben őrzött műtárgyállományból </w:t>
      </w:r>
      <w:r w:rsidRPr="00033535">
        <w:rPr>
          <w:rFonts w:ascii="Times New Roman" w:hAnsi="Times New Roman" w:cs="Times New Roman"/>
          <w:i/>
          <w:iCs/>
          <w:sz w:val="24"/>
        </w:rPr>
        <w:t>145 db tárgy</w:t>
      </w:r>
      <w:r w:rsidRPr="00033535">
        <w:rPr>
          <w:rFonts w:ascii="Times New Roman" w:hAnsi="Times New Roman" w:cs="Times New Roman"/>
          <w:sz w:val="24"/>
        </w:rPr>
        <w:t xml:space="preserve"> revíziója fejeződött be. A revízió alá vont tárgyak aránya elérte a teljes műtárgyállomány közel 84 %-át. </w:t>
      </w:r>
    </w:p>
    <w:p w:rsidR="00033535" w:rsidRPr="00033535" w:rsidRDefault="00033535" w:rsidP="00033535">
      <w:pPr>
        <w:pStyle w:val="Szvegtrzs"/>
        <w:suppressLineNumbers/>
        <w:spacing w:before="227" w:after="0" w:line="360" w:lineRule="auto"/>
        <w:ind w:left="36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  <w:sz w:val="24"/>
        </w:rPr>
        <w:t>3. Gyűjteményi hozzáférés</w:t>
      </w:r>
    </w:p>
    <w:p w:rsidR="00033535" w:rsidRPr="00033535" w:rsidRDefault="00033535" w:rsidP="00033535">
      <w:pPr>
        <w:spacing w:line="360" w:lineRule="auto"/>
        <w:ind w:left="68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>2020-ban a múzeumi tárgygyűjtemény nem akkreditált programmal készített adatbázisát karbantartottuk, az adatbázisból hiányzó tárgyak bekerültek az adatbázisba. A műtárgyi adatbázis ugyan digitalizált, de az nem érhető el sem a honlapunkon, sem egyéb országos honlapon (</w:t>
      </w:r>
      <w:proofErr w:type="spellStart"/>
      <w:r w:rsidRPr="00033535">
        <w:rPr>
          <w:rFonts w:ascii="Times New Roman" w:hAnsi="Times New Roman" w:cs="Times New Roman"/>
        </w:rPr>
        <w:t>HUNGARICANA</w:t>
      </w:r>
      <w:proofErr w:type="spellEnd"/>
      <w:r w:rsidRPr="00033535">
        <w:rPr>
          <w:rFonts w:ascii="Times New Roman" w:hAnsi="Times New Roman" w:cs="Times New Roman"/>
        </w:rPr>
        <w:t xml:space="preserve">, </w:t>
      </w:r>
      <w:proofErr w:type="spellStart"/>
      <w:r w:rsidRPr="00033535">
        <w:rPr>
          <w:rFonts w:ascii="Times New Roman" w:hAnsi="Times New Roman" w:cs="Times New Roman"/>
        </w:rPr>
        <w:t>MaNDA</w:t>
      </w:r>
      <w:proofErr w:type="spellEnd"/>
      <w:r w:rsidRPr="00033535">
        <w:rPr>
          <w:rFonts w:ascii="Times New Roman" w:hAnsi="Times New Roman" w:cs="Times New Roman"/>
        </w:rPr>
        <w:t>).</w:t>
      </w:r>
    </w:p>
    <w:p w:rsidR="00033535" w:rsidRPr="00033535" w:rsidRDefault="00033535" w:rsidP="00033535">
      <w:pPr>
        <w:spacing w:line="360" w:lineRule="auto"/>
        <w:ind w:left="68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>A múzeumi segédgyűjtemények közül a fotótárunk minden darabja digitalizált állapotban is elérhető. Az év folyamán pedig megkezdtük az adattárunk digitalizálását, amelynek eredményeképpen jelenleg 1.050 tétel érhető el digitális formában is.</w:t>
      </w:r>
    </w:p>
    <w:p w:rsidR="00033535" w:rsidRPr="00033535" w:rsidRDefault="00033535" w:rsidP="00033535">
      <w:pPr>
        <w:spacing w:line="360" w:lineRule="auto"/>
        <w:ind w:left="680" w:right="283"/>
        <w:rPr>
          <w:rFonts w:ascii="Times New Roman" w:hAnsi="Times New Roman" w:cs="Times New Roman"/>
        </w:rPr>
      </w:pPr>
    </w:p>
    <w:p w:rsidR="00033535" w:rsidRPr="00033535" w:rsidRDefault="00033535" w:rsidP="00033535">
      <w:pPr>
        <w:spacing w:line="360" w:lineRule="auto"/>
        <w:ind w:left="363"/>
        <w:jc w:val="center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hAnsi="Times New Roman" w:cs="Times New Roman"/>
          <w:b/>
          <w:bCs/>
          <w:sz w:val="26"/>
          <w:szCs w:val="26"/>
        </w:rPr>
        <w:t>VI</w:t>
      </w:r>
      <w:proofErr w:type="spellEnd"/>
      <w:r w:rsidRPr="00033535">
        <w:rPr>
          <w:rFonts w:ascii="Times New Roman" w:hAnsi="Times New Roman" w:cs="Times New Roman"/>
          <w:b/>
          <w:bCs/>
          <w:sz w:val="26"/>
          <w:szCs w:val="26"/>
        </w:rPr>
        <w:t>. Tudományos kutatás</w:t>
      </w:r>
    </w:p>
    <w:p w:rsidR="00033535" w:rsidRPr="00033535" w:rsidRDefault="00033535" w:rsidP="00033535">
      <w:pPr>
        <w:spacing w:line="360" w:lineRule="auto"/>
        <w:ind w:left="36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3535" w:rsidRPr="00033535" w:rsidRDefault="00033535" w:rsidP="00033535">
      <w:pPr>
        <w:spacing w:before="12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</w:rPr>
        <w:t>1. Kutatási témák száma</w:t>
      </w:r>
    </w:p>
    <w:p w:rsidR="00033535" w:rsidRPr="00033535" w:rsidRDefault="00033535" w:rsidP="00033535">
      <w:pPr>
        <w:pStyle w:val="Szvegtrzsbehzssal31"/>
        <w:ind w:left="850" w:firstLine="0"/>
        <w:rPr>
          <w:rFonts w:cs="Times New Roman"/>
        </w:rPr>
      </w:pPr>
      <w:r w:rsidRPr="00033535">
        <w:rPr>
          <w:rFonts w:cs="Times New Roman"/>
          <w:color w:val="auto"/>
        </w:rPr>
        <w:t>2020-ban a múzeum tudományos munkatársai a korábban megkezdett kutatásaikat az alábbi kutatási témában folytatták.</w:t>
      </w:r>
    </w:p>
    <w:p w:rsidR="00033535" w:rsidRPr="00033535" w:rsidRDefault="00033535" w:rsidP="00033535">
      <w:pPr>
        <w:autoSpaceDE w:val="0"/>
        <w:spacing w:before="113" w:line="360" w:lineRule="auto"/>
        <w:ind w:left="85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</w:rPr>
        <w:t>Nagy Molnár Miklós:</w:t>
      </w:r>
    </w:p>
    <w:p w:rsidR="00033535" w:rsidRPr="00033535" w:rsidRDefault="00033535" w:rsidP="00033535">
      <w:pPr>
        <w:autoSpaceDE w:val="0"/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>– A nagykunsági, karcagi kisipar, kézművesipar történetének kutatása.</w:t>
      </w:r>
    </w:p>
    <w:p w:rsidR="00033535" w:rsidRPr="00033535" w:rsidRDefault="00033535" w:rsidP="00033535">
      <w:pPr>
        <w:autoSpaceDE w:val="0"/>
        <w:spacing w:after="113"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lastRenderedPageBreak/>
        <w:t>– A kunsági népművészet kutatása.</w:t>
      </w:r>
    </w:p>
    <w:p w:rsidR="00033535" w:rsidRPr="00033535" w:rsidRDefault="00033535" w:rsidP="00033535">
      <w:pPr>
        <w:autoSpaceDE w:val="0"/>
        <w:spacing w:line="360" w:lineRule="auto"/>
        <w:ind w:left="850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</w:rPr>
        <w:t>Kántor Éva:</w:t>
      </w:r>
    </w:p>
    <w:p w:rsidR="00033535" w:rsidRPr="00033535" w:rsidRDefault="00033535" w:rsidP="00033535">
      <w:pPr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>– Karcag és a Nagykunság 1876 és 1944 közötti történetének kutatása – levéltári gyűjtés.</w:t>
      </w:r>
    </w:p>
    <w:p w:rsidR="00033535" w:rsidRPr="00033535" w:rsidRDefault="00033535" w:rsidP="00033535">
      <w:pPr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>– Kutatás a karcagi értelmiségiek és a népbírságok témakörében.</w:t>
      </w:r>
    </w:p>
    <w:p w:rsidR="00033535" w:rsidRPr="00033535" w:rsidRDefault="00033535" w:rsidP="00033535">
      <w:pPr>
        <w:spacing w:after="227"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– Az I. és </w:t>
      </w:r>
      <w:proofErr w:type="spellStart"/>
      <w:r w:rsidRPr="00033535">
        <w:rPr>
          <w:rFonts w:ascii="Times New Roman" w:hAnsi="Times New Roman" w:cs="Times New Roman"/>
        </w:rPr>
        <w:t>II</w:t>
      </w:r>
      <w:proofErr w:type="spellEnd"/>
      <w:r w:rsidRPr="00033535">
        <w:rPr>
          <w:rFonts w:ascii="Times New Roman" w:hAnsi="Times New Roman" w:cs="Times New Roman"/>
        </w:rPr>
        <w:t>. világháború áldozatai névsorának pontosítása.</w:t>
      </w:r>
    </w:p>
    <w:p w:rsidR="00033535" w:rsidRPr="00033535" w:rsidRDefault="00033535" w:rsidP="00033535">
      <w:pPr>
        <w:spacing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Pr="00033535">
        <w:rPr>
          <w:rFonts w:ascii="Times New Roman" w:hAnsi="Times New Roman" w:cs="Times New Roman"/>
          <w:b/>
          <w:bCs/>
        </w:rPr>
        <w:t>Konferenciákon</w:t>
      </w:r>
      <w:proofErr w:type="gramEnd"/>
      <w:r w:rsidRPr="00033535">
        <w:rPr>
          <w:rFonts w:ascii="Times New Roman" w:hAnsi="Times New Roman" w:cs="Times New Roman"/>
          <w:b/>
          <w:bCs/>
        </w:rPr>
        <w:t xml:space="preserve"> tartott előadások:</w:t>
      </w:r>
    </w:p>
    <w:p w:rsidR="00033535" w:rsidRPr="00033535" w:rsidRDefault="00033535" w:rsidP="00033535">
      <w:pPr>
        <w:autoSpaceDE w:val="0"/>
        <w:spacing w:line="360" w:lineRule="auto"/>
        <w:ind w:left="96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- A tervezett </w:t>
      </w:r>
      <w:proofErr w:type="gramStart"/>
      <w:r w:rsidRPr="00033535">
        <w:rPr>
          <w:rFonts w:ascii="Times New Roman" w:hAnsi="Times New Roman" w:cs="Times New Roman"/>
        </w:rPr>
        <w:t>konferenciák</w:t>
      </w:r>
      <w:proofErr w:type="gramEnd"/>
      <w:r w:rsidRPr="00033535">
        <w:rPr>
          <w:rFonts w:ascii="Times New Roman" w:hAnsi="Times New Roman" w:cs="Times New Roman"/>
        </w:rPr>
        <w:t xml:space="preserve"> elmaradtak.</w:t>
      </w:r>
    </w:p>
    <w:p w:rsidR="00033535" w:rsidRPr="00033535" w:rsidRDefault="00033535" w:rsidP="00033535">
      <w:pPr>
        <w:pStyle w:val="NormlWeb"/>
        <w:spacing w:before="170"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eastAsia="Times New Roman" w:hAnsi="Times New Roman" w:cs="Times New Roman"/>
          <w:b/>
          <w:bCs/>
          <w:szCs w:val="20"/>
          <w:lang w:eastAsia="hi-IN"/>
        </w:rPr>
        <w:t>3. Publikációk</w:t>
      </w:r>
    </w:p>
    <w:p w:rsidR="00033535" w:rsidRPr="00033535" w:rsidRDefault="00033535" w:rsidP="00033535">
      <w:pPr>
        <w:pStyle w:val="NormlWeb"/>
        <w:spacing w:before="0"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eastAsia="Times New Roman" w:hAnsi="Times New Roman" w:cs="Times New Roman"/>
          <w:b/>
          <w:bCs/>
          <w:szCs w:val="20"/>
          <w:lang w:eastAsia="hi-IN"/>
        </w:rPr>
        <w:t>3.1. A múzeum saját kiadványa</w:t>
      </w:r>
    </w:p>
    <w:p w:rsidR="00033535" w:rsidRPr="00033535" w:rsidRDefault="00033535" w:rsidP="00033535">
      <w:pPr>
        <w:pStyle w:val="NormlWeb"/>
        <w:spacing w:before="0" w:after="0" w:line="360" w:lineRule="auto"/>
        <w:ind w:left="850"/>
        <w:rPr>
          <w:rFonts w:ascii="Times New Roman" w:hAnsi="Times New Roman" w:cs="Times New Roman"/>
        </w:rPr>
      </w:pPr>
      <w:r w:rsidRPr="00033535">
        <w:rPr>
          <w:rFonts w:ascii="Times New Roman" w:eastAsia="Times New Roman" w:hAnsi="Times New Roman" w:cs="Times New Roman"/>
          <w:b/>
          <w:bCs/>
          <w:i/>
          <w:iCs/>
          <w:szCs w:val="20"/>
          <w:lang w:eastAsia="hi-IN"/>
        </w:rPr>
        <w:t xml:space="preserve">– </w:t>
      </w:r>
      <w:r w:rsidRPr="00033535">
        <w:rPr>
          <w:rFonts w:ascii="Times New Roman" w:eastAsia="Times New Roman" w:hAnsi="Times New Roman" w:cs="Times New Roman"/>
          <w:szCs w:val="20"/>
          <w:lang w:eastAsia="hi-IN"/>
        </w:rPr>
        <w:t xml:space="preserve">2019-ben – a Debreceni Egyetem Bölcsészettudományi Karának anyagi támogatásával – felélesztettük a múzeum korábbi önálló kiadványsorozatát a Nagykunsági Füzeteket, s 2020-ban megjelentettük a </w:t>
      </w:r>
      <w:r w:rsidRPr="00033535">
        <w:rPr>
          <w:rFonts w:ascii="Times New Roman" w:eastAsia="Times New Roman" w:hAnsi="Times New Roman" w:cs="Times New Roman"/>
          <w:i/>
          <w:iCs/>
          <w:szCs w:val="20"/>
          <w:lang w:eastAsia="hi-IN"/>
        </w:rPr>
        <w:t xml:space="preserve">Nagykunsági Füzetek </w:t>
      </w:r>
      <w:r w:rsidRPr="00033535">
        <w:rPr>
          <w:rFonts w:ascii="Times New Roman" w:eastAsia="Times New Roman" w:hAnsi="Times New Roman" w:cs="Times New Roman"/>
          <w:i/>
          <w:iCs/>
          <w:szCs w:val="20"/>
          <w:lang w:eastAsia="hi-IN"/>
        </w:rPr>
        <w:t>9</w:t>
      </w:r>
      <w:r w:rsidRPr="00033535">
        <w:rPr>
          <w:rFonts w:ascii="Times New Roman" w:eastAsia="Times New Roman" w:hAnsi="Times New Roman" w:cs="Times New Roman"/>
          <w:i/>
          <w:iCs/>
          <w:szCs w:val="20"/>
          <w:lang w:eastAsia="hi-IN"/>
        </w:rPr>
        <w:t>.</w:t>
      </w:r>
      <w:r w:rsidRPr="00033535">
        <w:rPr>
          <w:rFonts w:ascii="Times New Roman" w:eastAsia="Times New Roman" w:hAnsi="Times New Roman" w:cs="Times New Roman"/>
          <w:i/>
          <w:iCs/>
          <w:szCs w:val="20"/>
          <w:lang w:eastAsia="hi-IN"/>
        </w:rPr>
        <w:t xml:space="preserve"> </w:t>
      </w:r>
      <w:r w:rsidRPr="00033535">
        <w:rPr>
          <w:rFonts w:ascii="Times New Roman" w:eastAsia="Times New Roman" w:hAnsi="Times New Roman" w:cs="Times New Roman"/>
          <w:szCs w:val="20"/>
          <w:lang w:eastAsia="hi-IN"/>
        </w:rPr>
        <w:t>darabját</w:t>
      </w:r>
      <w:r w:rsidRPr="00033535">
        <w:rPr>
          <w:rFonts w:ascii="Times New Roman" w:eastAsia="Times New Roman" w:hAnsi="Times New Roman" w:cs="Times New Roman"/>
          <w:i/>
          <w:iCs/>
          <w:szCs w:val="20"/>
          <w:lang w:eastAsia="hi-IN"/>
        </w:rPr>
        <w:t xml:space="preserve"> – Történelmi és néprajzi örökségek az ókortól napjainkig </w:t>
      </w:r>
      <w:r w:rsidRPr="00033535">
        <w:rPr>
          <w:rFonts w:ascii="Times New Roman" w:eastAsia="Times New Roman" w:hAnsi="Times New Roman" w:cs="Times New Roman"/>
          <w:szCs w:val="20"/>
          <w:lang w:eastAsia="hi-IN"/>
        </w:rPr>
        <w:t xml:space="preserve">című kötet folytatásaként A </w:t>
      </w:r>
      <w:r w:rsidRPr="00033535">
        <w:rPr>
          <w:rFonts w:ascii="Times New Roman" w:eastAsia="Times New Roman" w:hAnsi="Times New Roman" w:cs="Times New Roman"/>
          <w:i/>
          <w:iCs/>
          <w:szCs w:val="20"/>
          <w:lang w:eastAsia="hi-IN"/>
        </w:rPr>
        <w:t>Virtuális múzeumok, internetes adattárak, gyűjtemények és használatuk lehetőségei</w:t>
      </w:r>
      <w:r w:rsidRPr="00033535">
        <w:rPr>
          <w:rFonts w:ascii="Times New Roman" w:eastAsia="Times New Roman" w:hAnsi="Times New Roman" w:cs="Times New Roman"/>
          <w:szCs w:val="20"/>
          <w:lang w:eastAsia="hi-IN"/>
        </w:rPr>
        <w:t xml:space="preserve"> alcímű tanulmánykötetet, amely a 2019 márciusában Karcagon megrendezett tudományos </w:t>
      </w:r>
      <w:proofErr w:type="gramStart"/>
      <w:r w:rsidRPr="00033535">
        <w:rPr>
          <w:rFonts w:ascii="Times New Roman" w:eastAsia="Times New Roman" w:hAnsi="Times New Roman" w:cs="Times New Roman"/>
          <w:szCs w:val="20"/>
          <w:lang w:eastAsia="hi-IN"/>
        </w:rPr>
        <w:t>konferencia</w:t>
      </w:r>
      <w:proofErr w:type="gramEnd"/>
      <w:r w:rsidRPr="00033535">
        <w:rPr>
          <w:rFonts w:ascii="Times New Roman" w:eastAsia="Times New Roman" w:hAnsi="Times New Roman" w:cs="Times New Roman"/>
          <w:szCs w:val="20"/>
          <w:lang w:eastAsia="hi-IN"/>
        </w:rPr>
        <w:t xml:space="preserve"> előadásainak írott, szerkesztett anyagát tartalmazza.</w:t>
      </w:r>
    </w:p>
    <w:p w:rsidR="00033535" w:rsidRPr="00033535" w:rsidRDefault="00033535" w:rsidP="00033535">
      <w:pPr>
        <w:pStyle w:val="NormlWeb"/>
        <w:spacing w:before="227" w:after="0" w:line="360" w:lineRule="auto"/>
        <w:ind w:left="425"/>
        <w:rPr>
          <w:rFonts w:ascii="Times New Roman" w:hAnsi="Times New Roman" w:cs="Times New Roman"/>
        </w:rPr>
      </w:pPr>
      <w:r w:rsidRPr="00033535">
        <w:rPr>
          <w:rFonts w:ascii="Times New Roman" w:eastAsia="Times New Roman" w:hAnsi="Times New Roman" w:cs="Times New Roman"/>
          <w:b/>
          <w:bCs/>
          <w:szCs w:val="20"/>
          <w:lang w:eastAsia="hi-IN"/>
        </w:rPr>
        <w:t>3.2. A múzeum dolgozói által jegyzett publikációk száma</w:t>
      </w:r>
      <w:r w:rsidRPr="00033535">
        <w:rPr>
          <w:rFonts w:ascii="Times New Roman" w:hAnsi="Times New Roman" w:cs="Times New Roman"/>
          <w:color w:val="000000"/>
          <w:szCs w:val="27"/>
        </w:rPr>
        <w:t xml:space="preserve"> </w:t>
      </w:r>
    </w:p>
    <w:p w:rsidR="00033535" w:rsidRPr="00033535" w:rsidRDefault="00033535" w:rsidP="00033535">
      <w:pPr>
        <w:pStyle w:val="Cmsor1"/>
        <w:widowControl w:val="0"/>
        <w:numPr>
          <w:ilvl w:val="0"/>
          <w:numId w:val="0"/>
        </w:numPr>
        <w:tabs>
          <w:tab w:val="num" w:pos="0"/>
        </w:tabs>
        <w:autoSpaceDE w:val="0"/>
        <w:spacing w:line="360" w:lineRule="auto"/>
        <w:ind w:left="851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i/>
          <w:iCs/>
        </w:rPr>
        <w:t>Nagy Molnár Miklós:</w:t>
      </w:r>
    </w:p>
    <w:p w:rsidR="00033535" w:rsidRPr="00033535" w:rsidRDefault="00033535" w:rsidP="00033535">
      <w:pPr>
        <w:spacing w:line="360" w:lineRule="auto"/>
        <w:ind w:left="124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Cs/>
          <w:color w:val="000000"/>
          <w:szCs w:val="26"/>
        </w:rPr>
        <w:t>–</w:t>
      </w:r>
      <w:r w:rsidRPr="00033535">
        <w:rPr>
          <w:rFonts w:ascii="Times New Roman" w:hAnsi="Times New Roman" w:cs="Times New Roman"/>
        </w:rPr>
        <w:t xml:space="preserve"> </w:t>
      </w:r>
      <w:r w:rsidRPr="00033535">
        <w:rPr>
          <w:rFonts w:ascii="Times New Roman" w:hAnsi="Times New Roman" w:cs="Times New Roman"/>
          <w:i/>
          <w:iCs/>
        </w:rPr>
        <w:t>A Nagykunság természetvédelmének bemutatása a karcagi Györffy István Nagykun Múzeumban</w:t>
      </w:r>
      <w:r w:rsidRPr="00033535">
        <w:rPr>
          <w:rFonts w:ascii="Times New Roman" w:hAnsi="Times New Roman" w:cs="Times New Roman"/>
        </w:rPr>
        <w:t xml:space="preserve"> – </w:t>
      </w:r>
      <w:proofErr w:type="spellStart"/>
      <w:r w:rsidRPr="00033535">
        <w:rPr>
          <w:rFonts w:ascii="Times New Roman" w:hAnsi="Times New Roman" w:cs="Times New Roman"/>
        </w:rPr>
        <w:t>In</w:t>
      </w:r>
      <w:proofErr w:type="spellEnd"/>
      <w:r w:rsidRPr="00033535">
        <w:rPr>
          <w:rFonts w:ascii="Times New Roman" w:hAnsi="Times New Roman" w:cs="Times New Roman"/>
        </w:rPr>
        <w:t xml:space="preserve">: „Csak a láng terjesztheti a lángot!” A természet </w:t>
      </w:r>
      <w:proofErr w:type="gramStart"/>
      <w:r w:rsidRPr="00033535">
        <w:rPr>
          <w:rFonts w:ascii="Times New Roman" w:hAnsi="Times New Roman" w:cs="Times New Roman"/>
        </w:rPr>
        <w:t>genetikai</w:t>
      </w:r>
      <w:proofErr w:type="gramEnd"/>
      <w:r w:rsidRPr="00033535">
        <w:rPr>
          <w:rFonts w:ascii="Times New Roman" w:hAnsi="Times New Roman" w:cs="Times New Roman"/>
        </w:rPr>
        <w:t xml:space="preserve"> törvényei – Szakmai fórum öt éve Vas megyében (A simasági gróf Festetics Imre Napok krónikája 2014-2019). Székesfehérvár, 2020. 211-218.</w:t>
      </w:r>
    </w:p>
    <w:p w:rsidR="00033535" w:rsidRPr="00033535" w:rsidRDefault="00033535" w:rsidP="00033535">
      <w:pPr>
        <w:spacing w:line="360" w:lineRule="auto"/>
        <w:ind w:left="1080"/>
        <w:rPr>
          <w:rFonts w:ascii="Times New Roman" w:hAnsi="Times New Roman" w:cs="Times New Roman"/>
        </w:rPr>
      </w:pPr>
    </w:p>
    <w:p w:rsidR="00033535" w:rsidRPr="00033535" w:rsidRDefault="00033535" w:rsidP="00033535">
      <w:pPr>
        <w:spacing w:line="360" w:lineRule="auto"/>
        <w:ind w:left="363" w:firstLine="11"/>
        <w:jc w:val="center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hAnsi="Times New Roman" w:cs="Times New Roman"/>
          <w:b/>
          <w:bCs/>
          <w:sz w:val="26"/>
          <w:szCs w:val="26"/>
        </w:rPr>
        <w:t>VII</w:t>
      </w:r>
      <w:proofErr w:type="spellEnd"/>
      <w:r w:rsidRPr="00033535">
        <w:rPr>
          <w:rFonts w:ascii="Times New Roman" w:hAnsi="Times New Roman" w:cs="Times New Roman"/>
          <w:b/>
          <w:bCs/>
          <w:sz w:val="26"/>
          <w:szCs w:val="26"/>
        </w:rPr>
        <w:t>. Műtárgyvédelem</w:t>
      </w:r>
    </w:p>
    <w:p w:rsidR="00033535" w:rsidRPr="00033535" w:rsidRDefault="00033535" w:rsidP="00033535">
      <w:pPr>
        <w:spacing w:line="360" w:lineRule="auto"/>
        <w:ind w:left="363" w:firstLine="11"/>
        <w:jc w:val="center"/>
        <w:rPr>
          <w:rFonts w:ascii="Times New Roman" w:hAnsi="Times New Roman" w:cs="Times New Roman"/>
          <w:b/>
          <w:bCs/>
        </w:rPr>
      </w:pPr>
    </w:p>
    <w:p w:rsidR="00033535" w:rsidRPr="00033535" w:rsidRDefault="00033535" w:rsidP="00033535">
      <w:pPr>
        <w:spacing w:line="360" w:lineRule="auto"/>
        <w:ind w:left="39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</w:rPr>
        <w:t xml:space="preserve">A múzeum tárgyi gyűjteménye nagyobb hányadát korábban a Rónai Malom épületében kialakított raktárhelyiségben őriztük. Az épület a közeljövőben más feladatok ellátására lesz átalakítva, ezért a tárgyi gyűjteményt egy másik helyre kellett költöztetni. A Karcag Városi Önkormányzat az év folyamán biztosított és felújított a raktárhelyiség számára megfelelő helyet az egykori laktanya területén. A Karcag Városi Önkormányzat az EMMI </w:t>
      </w:r>
      <w:r w:rsidRPr="00033535">
        <w:rPr>
          <w:rFonts w:ascii="Times New Roman" w:hAnsi="Times New Roman" w:cs="Times New Roman"/>
          <w:color w:val="000000"/>
        </w:rPr>
        <w:t xml:space="preserve">Járásszékhely múzeumok szakmai támogatására 2019-ben benyújtott pályázatán 4.000.000 forint vissza nem térítendő támogatást nyert a műtárgyraktár költözést követő megfelelő raktári környezet kialakítására, a szabványszerű raktári bútorzat beszerzésére és a raktár berendezésére. A költöztetés és a raktár kialakításának munkálatait a járványveszély nem befolyásolta, így a munkálatok az év végére befejeződtek. A megfelelő végleges raktári rend kialakítása 2021-ben folytatódik. </w:t>
      </w:r>
    </w:p>
    <w:p w:rsidR="00033535" w:rsidRPr="00033535" w:rsidRDefault="00033535" w:rsidP="00033535">
      <w:pPr>
        <w:tabs>
          <w:tab w:val="left" w:pos="993"/>
        </w:tabs>
        <w:spacing w:line="360" w:lineRule="auto"/>
        <w:ind w:left="397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Cs/>
        </w:rPr>
        <w:lastRenderedPageBreak/>
        <w:t xml:space="preserve">A tárgyi gyűjteményünkben őrzött leltározott és leltározatlan műtárgyaink fokozott figyelmet és szükség szerinti beavatkozást igényelnek. A múzeum jelenleg nem rendelkezik szakképzett restaurátorral, a műtárgyvédelmi feladatokat műtárgyvédelmi megbízottal látjuk el, akinek feladata, hogy rendszeres szakmai kapcsolatot tartson a megyei hatókörű városi múzeum restaurátorival, szükség esetén kérje azok szakmai segítségét. </w:t>
      </w:r>
    </w:p>
    <w:p w:rsidR="00033535" w:rsidRPr="00033535" w:rsidRDefault="00033535" w:rsidP="00033535">
      <w:pPr>
        <w:tabs>
          <w:tab w:val="left" w:pos="993"/>
        </w:tabs>
        <w:spacing w:line="360" w:lineRule="auto"/>
        <w:ind w:left="454" w:right="283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Cs/>
        </w:rPr>
        <w:t>2020-ban a szolnoki Damjanich János Múzeum, mint megyei hatókörű városi múzeum restaurátor szakemberei szakmai bejárást végeztek a karcagi múzeum tárgyi gyűjteményében. A bejárás során megállapították, hogy a kiállításainkban látható tárgyak viszonylag jó állapotban vannak, bár a textil alapanyagú tárgyak egy része molyfertőzésnek van kitéve, így hamarosan nagyobb méretű beavatkozásra lesz szükség. A raktárban őrzött leltározott és leltározatlan műtárgyaink közül a fa alapanyagú tárgyak nagy része szúval fertőzött és folyamatos beavatkozást igényel. A beavatkozást a raktári anyag új helyre történő kötöztetése után elvégezzük.</w:t>
      </w:r>
    </w:p>
    <w:p w:rsidR="00033535" w:rsidRPr="00033535" w:rsidRDefault="00033535" w:rsidP="00033535">
      <w:pPr>
        <w:tabs>
          <w:tab w:val="left" w:pos="993"/>
        </w:tabs>
        <w:spacing w:line="360" w:lineRule="auto"/>
        <w:ind w:left="454"/>
        <w:rPr>
          <w:rFonts w:ascii="Times New Roman" w:hAnsi="Times New Roman" w:cs="Times New Roman"/>
        </w:rPr>
      </w:pPr>
      <w:r w:rsidRPr="00033535">
        <w:rPr>
          <w:rFonts w:ascii="Times New Roman" w:hAnsi="Times New Roman" w:cs="Times New Roman"/>
          <w:bCs/>
        </w:rPr>
        <w:t xml:space="preserve">Az év folyamán a Kántor Sándor </w:t>
      </w:r>
      <w:proofErr w:type="spellStart"/>
      <w:r w:rsidRPr="00033535">
        <w:rPr>
          <w:rFonts w:ascii="Times New Roman" w:hAnsi="Times New Roman" w:cs="Times New Roman"/>
          <w:bCs/>
        </w:rPr>
        <w:t>Fazekasházban</w:t>
      </w:r>
      <w:proofErr w:type="spellEnd"/>
      <w:r w:rsidRPr="00033535">
        <w:rPr>
          <w:rFonts w:ascii="Times New Roman" w:hAnsi="Times New Roman" w:cs="Times New Roman"/>
          <w:bCs/>
        </w:rPr>
        <w:t xml:space="preserve"> bemutatott </w:t>
      </w:r>
      <w:r w:rsidRPr="00033535">
        <w:rPr>
          <w:rFonts w:ascii="Times New Roman" w:hAnsi="Times New Roman" w:cs="Times New Roman"/>
          <w:bCs/>
          <w:iCs/>
        </w:rPr>
        <w:t>150 db</w:t>
      </w:r>
      <w:r w:rsidRPr="00033535">
        <w:rPr>
          <w:rFonts w:ascii="Times New Roman" w:hAnsi="Times New Roman" w:cs="Times New Roman"/>
          <w:bCs/>
        </w:rPr>
        <w:t xml:space="preserve"> műtárgy tisztítása, előzetes műtárgyvédelmi kezelése is megtörtént, emellett ugyancsak megtörtént a Nagykunsági Tájházban látható mintegy 450 db műtárgy tisztítása is.</w:t>
      </w:r>
    </w:p>
    <w:p w:rsidR="00033535" w:rsidRPr="00033535" w:rsidRDefault="00033535" w:rsidP="00033535">
      <w:pPr>
        <w:autoSpaceDE w:val="0"/>
        <w:spacing w:line="360" w:lineRule="auto"/>
        <w:ind w:left="375" w:firstLine="13"/>
        <w:jc w:val="center"/>
        <w:rPr>
          <w:rFonts w:ascii="Times New Roman" w:hAnsi="Times New Roman" w:cs="Times New Roman"/>
          <w:bCs/>
        </w:rPr>
      </w:pPr>
    </w:p>
    <w:p w:rsidR="00033535" w:rsidRPr="00033535" w:rsidRDefault="00033535" w:rsidP="00033535">
      <w:pPr>
        <w:autoSpaceDE w:val="0"/>
        <w:spacing w:line="360" w:lineRule="auto"/>
        <w:ind w:left="375" w:firstLine="13"/>
        <w:jc w:val="center"/>
        <w:rPr>
          <w:rFonts w:ascii="Times New Roman" w:hAnsi="Times New Roman" w:cs="Times New Roman"/>
        </w:rPr>
      </w:pPr>
      <w:proofErr w:type="spellStart"/>
      <w:r w:rsidRPr="00033535">
        <w:rPr>
          <w:rFonts w:ascii="Times New Roman" w:eastAsia="Cambria" w:hAnsi="Times New Roman" w:cs="Times New Roman"/>
          <w:b/>
          <w:bCs/>
          <w:sz w:val="26"/>
          <w:szCs w:val="26"/>
        </w:rPr>
        <w:t>VIII</w:t>
      </w:r>
      <w:proofErr w:type="spellEnd"/>
      <w:r w:rsidRPr="00033535">
        <w:rPr>
          <w:rFonts w:ascii="Times New Roman" w:eastAsia="Cambria" w:hAnsi="Times New Roman" w:cs="Times New Roman"/>
          <w:b/>
          <w:bCs/>
          <w:sz w:val="26"/>
          <w:szCs w:val="26"/>
        </w:rPr>
        <w:t>. Szakmai és társadalmi kapcsolatok</w:t>
      </w:r>
    </w:p>
    <w:p w:rsidR="00033535" w:rsidRPr="00033535" w:rsidRDefault="00033535" w:rsidP="00033535">
      <w:pPr>
        <w:autoSpaceDE w:val="0"/>
        <w:spacing w:line="360" w:lineRule="auto"/>
        <w:ind w:left="375" w:firstLine="13"/>
        <w:jc w:val="center"/>
        <w:rPr>
          <w:rFonts w:ascii="Times New Roman" w:eastAsia="Cambria" w:hAnsi="Times New Roman" w:cs="Times New Roman"/>
          <w:b/>
          <w:bCs/>
        </w:rPr>
      </w:pPr>
    </w:p>
    <w:p w:rsidR="00033535" w:rsidRPr="00033535" w:rsidRDefault="00033535" w:rsidP="00033535">
      <w:pPr>
        <w:tabs>
          <w:tab w:val="right" w:leader="dot" w:pos="8505"/>
        </w:tabs>
        <w:autoSpaceDE w:val="0"/>
        <w:spacing w:line="360" w:lineRule="auto"/>
        <w:ind w:left="426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  <w:b/>
          <w:bCs/>
        </w:rPr>
        <w:t>1. Kapcsolatok helyi intézményekkel és civil szervezetekkel</w:t>
      </w:r>
    </w:p>
    <w:p w:rsidR="00033535" w:rsidRPr="00033535" w:rsidRDefault="00033535" w:rsidP="00033535">
      <w:pPr>
        <w:tabs>
          <w:tab w:val="right" w:leader="dot" w:pos="8505"/>
          <w:tab w:val="left" w:pos="9072"/>
        </w:tabs>
        <w:autoSpaceDE w:val="0"/>
        <w:spacing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A Györffy István Nagykun Múzeum a helybeli intézményekkel, a Déryné Kulturális, Turisztika, Sport Központ és Könyvtárral, emellett a város iskoláival és óvodáival jó szakmai kapcsolatokat ápol. A helyi civil szervezetek közül munkakapcsolattal rendelkezünk a Nagykun Városvédő Egyesülettel, a Kováts Mihály Baráti Társasággal, a Kunszövetséggel. </w:t>
      </w:r>
      <w:r w:rsidRPr="00033535">
        <w:rPr>
          <w:rFonts w:ascii="Times New Roman" w:hAnsi="Times New Roman" w:cs="Times New Roman"/>
        </w:rPr>
        <w:t>A Nagykunsági Népművészek Egyesületének – az elnökváltást követően is - székhelye a múzeum.</w:t>
      </w:r>
    </w:p>
    <w:p w:rsidR="00033535" w:rsidRPr="00033535" w:rsidRDefault="00033535" w:rsidP="00033535">
      <w:pPr>
        <w:tabs>
          <w:tab w:val="right" w:leader="dot" w:pos="8505"/>
        </w:tabs>
        <w:autoSpaceDE w:val="0"/>
        <w:spacing w:before="113" w:line="360" w:lineRule="auto"/>
        <w:ind w:left="426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  <w:b/>
          <w:bCs/>
        </w:rPr>
        <w:t>2. Múzeumi szakmai kapcsolatok</w:t>
      </w:r>
    </w:p>
    <w:p w:rsidR="00033535" w:rsidRPr="00033535" w:rsidRDefault="00033535" w:rsidP="00033535">
      <w:pPr>
        <w:spacing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Intézményünknek a megyebeli múzeumok közül elsődlegesen a szolnoki Damjanich Múzeummal, a túrkevei Finta Múzeummal, a mezőtúri Túri Fazekas Múzeummal van rendszeres munkakapcsolata. Ugyancsak jó munkakapcsolatot tartunk fenn a kiskunhalasi </w:t>
      </w:r>
      <w:proofErr w:type="spellStart"/>
      <w:r w:rsidRPr="00033535">
        <w:rPr>
          <w:rFonts w:ascii="Times New Roman" w:eastAsia="Cambria" w:hAnsi="Times New Roman" w:cs="Times New Roman"/>
        </w:rPr>
        <w:t>Thorma</w:t>
      </w:r>
      <w:proofErr w:type="spellEnd"/>
      <w:r w:rsidRPr="00033535">
        <w:rPr>
          <w:rFonts w:ascii="Times New Roman" w:eastAsia="Cambria" w:hAnsi="Times New Roman" w:cs="Times New Roman"/>
        </w:rPr>
        <w:t xml:space="preserve"> János Múzeummal és a kiskunfélegyházi Kiskun Múzeummal. Jól működő szakmai kapcsolataink kiterjednek a régió – Hajdú-Bihar megye és Szabolcs-Szatmár-Bereg megye – múzeumaira is. Együttműködésünk a múzeumi munka több területére is kiterjed, így például a kiállítások vándoroltatására, illetve műtárgyak kölcsönzésére. </w:t>
      </w:r>
    </w:p>
    <w:p w:rsidR="00033535" w:rsidRPr="00033535" w:rsidRDefault="00033535" w:rsidP="00033535">
      <w:pPr>
        <w:tabs>
          <w:tab w:val="right" w:leader="dot" w:pos="8505"/>
        </w:tabs>
        <w:autoSpaceDE w:val="0"/>
        <w:spacing w:after="240"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A régiós kapcsolataink mellett jelentős a szakmai kapcsolatunk a Néprajzi Múzeummal, illetve a szentendrei Szabadtéri Néprajzi Múzeummal, valamint más vidékek (Pest, Bács-Kiskun és Csongrád megyék) múzeumaival. Országos szakmai kapcsolataink mélyítését </w:t>
      </w:r>
      <w:proofErr w:type="gramStart"/>
      <w:r w:rsidRPr="00033535">
        <w:rPr>
          <w:rFonts w:ascii="Times New Roman" w:eastAsia="Cambria" w:hAnsi="Times New Roman" w:cs="Times New Roman"/>
        </w:rPr>
        <w:t>szolgálja</w:t>
      </w:r>
      <w:proofErr w:type="gramEnd"/>
      <w:r w:rsidRPr="00033535">
        <w:rPr>
          <w:rFonts w:ascii="Times New Roman" w:eastAsia="Cambria" w:hAnsi="Times New Roman" w:cs="Times New Roman"/>
        </w:rPr>
        <w:t xml:space="preserve"> és szakmai érdekvédelmünket segíti, hogy múzeumunk tagja a Magyar Vidéki Múzeumok Szövetségének (</w:t>
      </w:r>
      <w:proofErr w:type="spellStart"/>
      <w:r w:rsidRPr="00033535">
        <w:rPr>
          <w:rFonts w:ascii="Times New Roman" w:eastAsia="Cambria" w:hAnsi="Times New Roman" w:cs="Times New Roman"/>
        </w:rPr>
        <w:t>MVMSZ</w:t>
      </w:r>
      <w:proofErr w:type="spellEnd"/>
      <w:r w:rsidRPr="00033535">
        <w:rPr>
          <w:rFonts w:ascii="Times New Roman" w:eastAsia="Cambria" w:hAnsi="Times New Roman" w:cs="Times New Roman"/>
        </w:rPr>
        <w:t>).</w:t>
      </w:r>
      <w:r w:rsidRPr="00033535">
        <w:rPr>
          <w:rFonts w:ascii="Times New Roman" w:eastAsia="Cambria" w:hAnsi="Times New Roman" w:cs="Times New Roman"/>
          <w:b/>
          <w:bCs/>
        </w:rPr>
        <w:t xml:space="preserve"> </w:t>
      </w:r>
    </w:p>
    <w:p w:rsidR="00033535" w:rsidRPr="00033535" w:rsidRDefault="00033535" w:rsidP="00033535">
      <w:pPr>
        <w:tabs>
          <w:tab w:val="right" w:leader="dot" w:pos="8505"/>
        </w:tabs>
        <w:autoSpaceDE w:val="0"/>
        <w:spacing w:line="360" w:lineRule="auto"/>
        <w:ind w:left="45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  <w:b/>
          <w:bCs/>
        </w:rPr>
        <w:lastRenderedPageBreak/>
        <w:t>3. Kapcsolatok vidéki civil szervezetekkel</w:t>
      </w:r>
    </w:p>
    <w:p w:rsidR="00033535" w:rsidRPr="00033535" w:rsidRDefault="00033535" w:rsidP="00033535">
      <w:pPr>
        <w:tabs>
          <w:tab w:val="right" w:leader="dot" w:pos="8505"/>
        </w:tabs>
        <w:autoSpaceDE w:val="0"/>
        <w:spacing w:after="227"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A vidéki civil szervezetek közül jó a munkakapcsolatunk a Magyar Néprajzi Társasággal, a </w:t>
      </w:r>
      <w:proofErr w:type="spellStart"/>
      <w:r w:rsidRPr="00033535">
        <w:rPr>
          <w:rFonts w:ascii="Times New Roman" w:eastAsia="Cambria" w:hAnsi="Times New Roman" w:cs="Times New Roman"/>
        </w:rPr>
        <w:t>Pulszky</w:t>
      </w:r>
      <w:proofErr w:type="spellEnd"/>
      <w:r w:rsidRPr="00033535">
        <w:rPr>
          <w:rFonts w:ascii="Times New Roman" w:eastAsia="Cambria" w:hAnsi="Times New Roman" w:cs="Times New Roman"/>
        </w:rPr>
        <w:t xml:space="preserve"> Társaság Múzeumi Egyesülettel, a </w:t>
      </w:r>
      <w:proofErr w:type="spellStart"/>
      <w:r w:rsidRPr="00033535">
        <w:rPr>
          <w:rFonts w:ascii="Times New Roman" w:eastAsia="Cambria" w:hAnsi="Times New Roman" w:cs="Times New Roman"/>
        </w:rPr>
        <w:t>gyomaendrődi</w:t>
      </w:r>
      <w:proofErr w:type="spellEnd"/>
      <w:r w:rsidRPr="00033535">
        <w:rPr>
          <w:rFonts w:ascii="Times New Roman" w:eastAsia="Cambria" w:hAnsi="Times New Roman" w:cs="Times New Roman"/>
        </w:rPr>
        <w:t xml:space="preserve"> Kállai Ferenc Népfőiskolai Társasággal és a Jászkun Kapitányok Tanácsával.</w:t>
      </w:r>
    </w:p>
    <w:p w:rsidR="00033535" w:rsidRPr="00033535" w:rsidRDefault="00033535" w:rsidP="00033535">
      <w:pPr>
        <w:spacing w:line="360" w:lineRule="auto"/>
        <w:ind w:left="426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  <w:b/>
          <w:bCs/>
        </w:rPr>
        <w:t>4. Kapcsolatok egyetemekkel</w:t>
      </w:r>
    </w:p>
    <w:p w:rsidR="00033535" w:rsidRPr="00033535" w:rsidRDefault="00033535" w:rsidP="00033535">
      <w:pPr>
        <w:spacing w:after="240"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Jó szakmai kapcsolatokkal rendelkezünk a Debreceni Egyetem Bölcsészettudományi Karával, amellyel közösen szerveztünk tudományos </w:t>
      </w:r>
      <w:proofErr w:type="gramStart"/>
      <w:r w:rsidRPr="00033535">
        <w:rPr>
          <w:rFonts w:ascii="Times New Roman" w:eastAsia="Cambria" w:hAnsi="Times New Roman" w:cs="Times New Roman"/>
        </w:rPr>
        <w:t>konferenciát</w:t>
      </w:r>
      <w:proofErr w:type="gramEnd"/>
      <w:r w:rsidRPr="00033535">
        <w:rPr>
          <w:rFonts w:ascii="Times New Roman" w:eastAsia="Cambria" w:hAnsi="Times New Roman" w:cs="Times New Roman"/>
        </w:rPr>
        <w:t xml:space="preserve"> 2018 márciusában és 2019 márciusában Karcagon. A 2018-ban rendezett </w:t>
      </w:r>
      <w:proofErr w:type="gramStart"/>
      <w:r w:rsidRPr="00033535">
        <w:rPr>
          <w:rFonts w:ascii="Times New Roman" w:eastAsia="Cambria" w:hAnsi="Times New Roman" w:cs="Times New Roman"/>
        </w:rPr>
        <w:t>konferencia</w:t>
      </w:r>
      <w:proofErr w:type="gramEnd"/>
      <w:r w:rsidRPr="00033535">
        <w:rPr>
          <w:rFonts w:ascii="Times New Roman" w:eastAsia="Cambria" w:hAnsi="Times New Roman" w:cs="Times New Roman"/>
        </w:rPr>
        <w:t xml:space="preserve"> anyagát 2019-ben önálló kötetben jelentettük meg. </w:t>
      </w:r>
    </w:p>
    <w:p w:rsidR="00033535" w:rsidRPr="00033535" w:rsidRDefault="00033535" w:rsidP="00033535">
      <w:pPr>
        <w:spacing w:line="360" w:lineRule="auto"/>
        <w:ind w:left="426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  <w:b/>
          <w:bCs/>
        </w:rPr>
        <w:t>5. Társadalmi tisztségek</w:t>
      </w:r>
    </w:p>
    <w:p w:rsidR="00033535" w:rsidRPr="00033535" w:rsidRDefault="00033535" w:rsidP="00033535">
      <w:pPr>
        <w:spacing w:line="360" w:lineRule="auto"/>
        <w:ind w:left="794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 xml:space="preserve">A múzeum igazgatója, dr. Nagy Molnár Miklós az MTA köztestületi és a Magyar Néprajzi Társaság tagja. Emellett tagja a Tájkutató Alapítvány kuratóriumának, a </w:t>
      </w:r>
      <w:proofErr w:type="spellStart"/>
      <w:r w:rsidRPr="00033535">
        <w:rPr>
          <w:rFonts w:ascii="Times New Roman" w:eastAsia="Cambria" w:hAnsi="Times New Roman" w:cs="Times New Roman"/>
        </w:rPr>
        <w:t>gyomaendrődi</w:t>
      </w:r>
      <w:proofErr w:type="spellEnd"/>
      <w:r w:rsidRPr="00033535">
        <w:rPr>
          <w:rFonts w:ascii="Times New Roman" w:eastAsia="Cambria" w:hAnsi="Times New Roman" w:cs="Times New Roman"/>
        </w:rPr>
        <w:t xml:space="preserve"> Kállai Ferenc Népfőiskolai Társaság kuratóriumának. Mindezek mellett a Magyar Vidéki Múzeumok Szövetsége Felügyelő Bizottságának is tagja.</w:t>
      </w:r>
    </w:p>
    <w:p w:rsidR="00033535" w:rsidRPr="00033535" w:rsidRDefault="00033535" w:rsidP="00033535">
      <w:pPr>
        <w:spacing w:line="360" w:lineRule="auto"/>
        <w:ind w:left="709"/>
        <w:rPr>
          <w:rFonts w:ascii="Times New Roman" w:eastAsia="Cambria" w:hAnsi="Times New Roman" w:cs="Times New Roman"/>
        </w:rPr>
      </w:pPr>
    </w:p>
    <w:p w:rsidR="00033535" w:rsidRPr="00033535" w:rsidRDefault="00033535" w:rsidP="00033535">
      <w:pPr>
        <w:spacing w:line="360" w:lineRule="auto"/>
        <w:ind w:left="426" w:firstLine="13"/>
        <w:rPr>
          <w:rFonts w:ascii="Times New Roman" w:hAnsi="Times New Roman" w:cs="Times New Roman"/>
        </w:rPr>
      </w:pPr>
      <w:r w:rsidRPr="00033535">
        <w:rPr>
          <w:rFonts w:ascii="Times New Roman" w:eastAsia="Cambria" w:hAnsi="Times New Roman" w:cs="Times New Roman"/>
        </w:rPr>
        <w:t>Karcag, 2021. február 9.</w:t>
      </w:r>
    </w:p>
    <w:p w:rsidR="00033535" w:rsidRPr="00033535" w:rsidRDefault="00033535" w:rsidP="00033535">
      <w:pPr>
        <w:spacing w:line="360" w:lineRule="auto"/>
        <w:ind w:left="375" w:firstLine="13"/>
        <w:rPr>
          <w:rFonts w:ascii="Times New Roman" w:eastAsia="Cambria" w:hAnsi="Times New Roman" w:cs="Times New Roman"/>
        </w:rPr>
      </w:pPr>
    </w:p>
    <w:p w:rsidR="00033535" w:rsidRPr="00033535" w:rsidRDefault="00033535" w:rsidP="00033535">
      <w:pPr>
        <w:spacing w:line="100" w:lineRule="atLeast"/>
        <w:ind w:left="375" w:firstLine="13"/>
        <w:jc w:val="right"/>
        <w:rPr>
          <w:rFonts w:ascii="Times New Roman" w:hAnsi="Times New Roman" w:cs="Times New Roman"/>
        </w:rPr>
      </w:pPr>
      <w:proofErr w:type="gramStart"/>
      <w:r w:rsidRPr="00033535">
        <w:rPr>
          <w:rFonts w:ascii="Times New Roman" w:eastAsia="Cambria" w:hAnsi="Times New Roman" w:cs="Times New Roman"/>
        </w:rPr>
        <w:t>dr.</w:t>
      </w:r>
      <w:proofErr w:type="gramEnd"/>
      <w:r w:rsidRPr="00033535">
        <w:rPr>
          <w:rFonts w:ascii="Times New Roman" w:eastAsia="Cambria" w:hAnsi="Times New Roman" w:cs="Times New Roman"/>
        </w:rPr>
        <w:t xml:space="preserve"> Nagy Molnár Miklós </w:t>
      </w:r>
    </w:p>
    <w:p w:rsidR="00033535" w:rsidRPr="00033535" w:rsidRDefault="00033535" w:rsidP="00033535">
      <w:pPr>
        <w:spacing w:line="100" w:lineRule="atLeast"/>
        <w:ind w:left="375" w:firstLine="13"/>
        <w:jc w:val="right"/>
        <w:rPr>
          <w:rFonts w:ascii="Times New Roman" w:hAnsi="Times New Roman" w:cs="Times New Roman"/>
        </w:rPr>
      </w:pPr>
      <w:proofErr w:type="gramStart"/>
      <w:r w:rsidRPr="00033535">
        <w:rPr>
          <w:rFonts w:ascii="Times New Roman" w:eastAsia="Cambria" w:hAnsi="Times New Roman" w:cs="Times New Roman"/>
        </w:rPr>
        <w:t>múzeumigazgató</w:t>
      </w:r>
      <w:proofErr w:type="gramEnd"/>
    </w:p>
    <w:p w:rsidR="000353BD" w:rsidRPr="00033535" w:rsidRDefault="000353BD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0353BD" w:rsidRPr="00033535" w:rsidSect="00030206">
      <w:headerReference w:type="default" r:id="rId10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35" w:rsidRDefault="00033535" w:rsidP="005C4DCE">
      <w:r>
        <w:separator/>
      </w:r>
    </w:p>
  </w:endnote>
  <w:endnote w:type="continuationSeparator" w:id="1">
    <w:p w:rsidR="00033535" w:rsidRDefault="00033535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35" w:rsidRDefault="00033535" w:rsidP="005C4DCE">
      <w:r>
        <w:separator/>
      </w:r>
    </w:p>
  </w:footnote>
  <w:footnote w:type="continuationSeparator" w:id="1">
    <w:p w:rsidR="00033535" w:rsidRDefault="00033535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033535" w:rsidRDefault="00033535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32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3535" w:rsidRDefault="000335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2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6"/>
  </w:num>
  <w:num w:numId="6">
    <w:abstractNumId w:val="27"/>
  </w:num>
  <w:num w:numId="7">
    <w:abstractNumId w:val="18"/>
  </w:num>
  <w:num w:numId="8">
    <w:abstractNumId w:val="15"/>
  </w:num>
  <w:num w:numId="9">
    <w:abstractNumId w:val="35"/>
  </w:num>
  <w:num w:numId="10">
    <w:abstractNumId w:val="7"/>
  </w:num>
  <w:num w:numId="11">
    <w:abstractNumId w:val="29"/>
  </w:num>
  <w:num w:numId="12">
    <w:abstractNumId w:val="13"/>
  </w:num>
  <w:num w:numId="13">
    <w:abstractNumId w:val="12"/>
  </w:num>
  <w:num w:numId="14">
    <w:abstractNumId w:val="4"/>
  </w:num>
  <w:num w:numId="15">
    <w:abstractNumId w:val="31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2"/>
  </w:num>
  <w:num w:numId="19">
    <w:abstractNumId w:val="0"/>
  </w:num>
  <w:num w:numId="20">
    <w:abstractNumId w:val="25"/>
  </w:num>
  <w:num w:numId="21">
    <w:abstractNumId w:val="38"/>
  </w:num>
  <w:num w:numId="22">
    <w:abstractNumId w:val="9"/>
  </w:num>
  <w:num w:numId="23">
    <w:abstractNumId w:val="24"/>
  </w:num>
  <w:num w:numId="24">
    <w:abstractNumId w:val="8"/>
  </w:num>
  <w:num w:numId="25">
    <w:abstractNumId w:val="16"/>
  </w:num>
  <w:num w:numId="26">
    <w:abstractNumId w:val="39"/>
  </w:num>
  <w:num w:numId="27">
    <w:abstractNumId w:val="20"/>
  </w:num>
  <w:num w:numId="28">
    <w:abstractNumId w:val="36"/>
  </w:num>
  <w:num w:numId="29">
    <w:abstractNumId w:val="33"/>
  </w:num>
  <w:num w:numId="30">
    <w:abstractNumId w:val="19"/>
  </w:num>
  <w:num w:numId="31">
    <w:abstractNumId w:val="28"/>
  </w:num>
  <w:num w:numId="32">
    <w:abstractNumId w:val="37"/>
  </w:num>
  <w:num w:numId="33">
    <w:abstractNumId w:val="5"/>
  </w:num>
  <w:num w:numId="34">
    <w:abstractNumId w:val="23"/>
  </w:num>
  <w:num w:numId="35">
    <w:abstractNumId w:val="10"/>
  </w:num>
  <w:num w:numId="36">
    <w:abstractNumId w:val="34"/>
  </w:num>
  <w:num w:numId="37">
    <w:abstractNumId w:val="11"/>
  </w:num>
  <w:num w:numId="38">
    <w:abstractNumId w:val="22"/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3535"/>
    <w:rsid w:val="000353BD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C4A46"/>
    <w:rsid w:val="006D2CC3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1239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73200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877EF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a">
    <w:name w:val="List"/>
    <w:basedOn w:val="Szvegtrzs"/>
    <w:rsid w:val="008B1239"/>
    <w:pPr>
      <w:widowControl w:val="0"/>
      <w:suppressAutoHyphens/>
      <w:overflowPunct w:val="0"/>
      <w:autoSpaceDE w:val="0"/>
      <w:jc w:val="left"/>
      <w:textAlignment w:val="baseline"/>
    </w:pPr>
    <w:rPr>
      <w:rFonts w:ascii="Calibri" w:eastAsia="Times New Roman" w:hAnsi="Calibri" w:cs="Calibri"/>
      <w:szCs w:val="20"/>
      <w:lang w:eastAsia="zh-CN"/>
    </w:rPr>
  </w:style>
  <w:style w:type="character" w:styleId="Hiperhivatkozs">
    <w:name w:val="Hyperlink"/>
    <w:rsid w:val="00033535"/>
    <w:rPr>
      <w:color w:val="000080"/>
      <w:u w:val="single"/>
      <w:lang/>
    </w:rPr>
  </w:style>
  <w:style w:type="paragraph" w:customStyle="1" w:styleId="Szvegtrzsbehzssal31">
    <w:name w:val="Szövegtörzs behúzással 31"/>
    <w:basedOn w:val="Norml"/>
    <w:rsid w:val="00033535"/>
    <w:pPr>
      <w:widowControl w:val="0"/>
      <w:suppressAutoHyphens/>
      <w:autoSpaceDE w:val="0"/>
      <w:spacing w:line="360" w:lineRule="auto"/>
      <w:ind w:left="426" w:firstLine="425"/>
    </w:pPr>
    <w:rPr>
      <w:rFonts w:ascii="Times New Roman" w:eastAsia="Arial" w:hAnsi="Times New Roman" w:cs="Arial"/>
      <w:color w:val="22222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agimuzeum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rca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2575</Words>
  <Characters>17771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2020-12-21T17:30:00Z</cp:lastPrinted>
  <dcterms:created xsi:type="dcterms:W3CDTF">2021-02-23T10:04:00Z</dcterms:created>
  <dcterms:modified xsi:type="dcterms:W3CDTF">2021-02-23T10:10:00Z</dcterms:modified>
</cp:coreProperties>
</file>