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91" w:rsidRDefault="00C44E91">
      <w:pPr>
        <w:autoSpaceDE w:val="0"/>
        <w:jc w:val="both"/>
        <w:rPr>
          <w:rFonts w:ascii="Times New Roman" w:hAnsi="Times New Roman" w:cs="Times New Roman"/>
          <w:b/>
          <w:sz w:val="24"/>
        </w:rPr>
      </w:pPr>
    </w:p>
    <w:p w:rsidR="00A05319" w:rsidRDefault="00A05319">
      <w:pPr>
        <w:rPr>
          <w:rFonts w:ascii="Times New Roman" w:hAnsi="Times New Roman" w:cs="Times New Roman"/>
          <w:b/>
          <w:bCs/>
          <w:sz w:val="24"/>
          <w:lang w:val="hu-HU"/>
        </w:rPr>
      </w:pPr>
    </w:p>
    <w:p w:rsidR="00C44E91" w:rsidRDefault="00A05319">
      <w:r>
        <w:rPr>
          <w:rFonts w:ascii="Times New Roman" w:hAnsi="Times New Roman" w:cs="Times New Roman"/>
          <w:b/>
          <w:bCs/>
          <w:sz w:val="24"/>
          <w:lang w:val="hu-HU"/>
        </w:rPr>
        <w:t>22</w:t>
      </w:r>
      <w:r w:rsidR="00C44E91">
        <w:rPr>
          <w:rFonts w:ascii="Times New Roman" w:hAnsi="Times New Roman" w:cs="Times New Roman"/>
          <w:b/>
          <w:bCs/>
          <w:sz w:val="24"/>
        </w:rPr>
        <w:t>/20</w:t>
      </w:r>
      <w:r w:rsidR="00C44E91">
        <w:rPr>
          <w:rFonts w:ascii="Times New Roman" w:hAnsi="Times New Roman" w:cs="Times New Roman"/>
          <w:b/>
          <w:bCs/>
          <w:sz w:val="24"/>
          <w:lang w:val="hu-HU"/>
        </w:rPr>
        <w:t>21</w:t>
      </w:r>
      <w:r w:rsidR="00C44E91">
        <w:rPr>
          <w:rFonts w:ascii="Times New Roman" w:hAnsi="Times New Roman" w:cs="Times New Roman"/>
          <w:b/>
          <w:bCs/>
          <w:sz w:val="24"/>
        </w:rPr>
        <w:t>. (II. 2</w:t>
      </w:r>
      <w:r>
        <w:rPr>
          <w:rFonts w:ascii="Times New Roman" w:hAnsi="Times New Roman" w:cs="Times New Roman"/>
          <w:b/>
          <w:bCs/>
          <w:sz w:val="24"/>
          <w:lang w:val="hu-HU"/>
        </w:rPr>
        <w:t>4</w:t>
      </w:r>
      <w:r w:rsidR="00C44E91">
        <w:rPr>
          <w:rFonts w:ascii="Times New Roman" w:hAnsi="Times New Roman" w:cs="Times New Roman"/>
          <w:b/>
          <w:bCs/>
          <w:sz w:val="24"/>
        </w:rPr>
        <w:t xml:space="preserve">.) „kt." sz. határozat </w:t>
      </w:r>
    </w:p>
    <w:p w:rsidR="00C44E91" w:rsidRDefault="00C44E91">
      <w:r>
        <w:rPr>
          <w:rFonts w:ascii="Times New Roman" w:hAnsi="Times New Roman" w:cs="Times New Roman"/>
          <w:b/>
          <w:bCs/>
          <w:sz w:val="24"/>
        </w:rPr>
        <w:t>a Györffy István Nagykun Múzeum 20</w:t>
      </w:r>
      <w:r>
        <w:rPr>
          <w:rFonts w:ascii="Times New Roman" w:hAnsi="Times New Roman" w:cs="Times New Roman"/>
          <w:b/>
          <w:bCs/>
          <w:sz w:val="24"/>
          <w:lang w:val="hu-HU"/>
        </w:rPr>
        <w:t>21</w:t>
      </w:r>
      <w:r>
        <w:rPr>
          <w:rFonts w:ascii="Times New Roman" w:hAnsi="Times New Roman" w:cs="Times New Roman"/>
          <w:b/>
          <w:bCs/>
          <w:sz w:val="24"/>
        </w:rPr>
        <w:t>. évi munkatervének jóváhagyásáról</w:t>
      </w:r>
    </w:p>
    <w:p w:rsidR="00A05319" w:rsidRDefault="00A05319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44E91" w:rsidRDefault="00C44E91">
      <w:pPr>
        <w:pStyle w:val="Szvegtrzs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Karcag Városi Önkormányzat Képviselő-testülete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2"/>
          <w:lang w:val="hu-HU"/>
        </w:rPr>
        <w:t xml:space="preserve">(továbbiakban: Képviselő-testület) </w:t>
      </w:r>
      <w:r>
        <w:rPr>
          <w:rFonts w:ascii="Times New Roman" w:hAnsi="Times New Roman" w:cs="Times New Roman"/>
          <w:sz w:val="24"/>
        </w:rPr>
        <w:t>az Alaptörvény 32. cikk (1) bekezdés b) pontjában biztosított jogkörében, a Magyarország helyi önkormányzatairól szóló 2011. évi CLXXXIX törvény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10. § (1) bekezdésében, </w:t>
      </w:r>
      <w:r>
        <w:rPr>
          <w:rFonts w:ascii="Times New Roman" w:hAnsi="Times New Roman" w:cs="Times New Roman"/>
          <w:sz w:val="24"/>
          <w:szCs w:val="24"/>
        </w:rPr>
        <w:t xml:space="preserve"> a muzeális intézményekről, a nyilvános könyvtári ellátásról és a közművelődésről szóló 1997. évi CXL. törvény </w:t>
      </w:r>
      <w:r>
        <w:rPr>
          <w:rFonts w:ascii="Times New Roman" w:hAnsi="Times New Roman" w:cs="Times New Roman"/>
          <w:sz w:val="24"/>
          <w:szCs w:val="22"/>
        </w:rPr>
        <w:t>50.§ (2) bekezdésének a)</w:t>
      </w:r>
      <w:r>
        <w:rPr>
          <w:rFonts w:ascii="Times New Roman" w:hAnsi="Times New Roman" w:cs="Times New Roman"/>
          <w:sz w:val="24"/>
          <w:szCs w:val="24"/>
        </w:rPr>
        <w:t xml:space="preserve"> pontjában biztosított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feladatkörében </w:t>
      </w:r>
      <w:r>
        <w:rPr>
          <w:rFonts w:ascii="Times New Roman" w:hAnsi="Times New Roman" w:cs="Times New Roman"/>
          <w:sz w:val="24"/>
          <w:szCs w:val="24"/>
        </w:rPr>
        <w:t xml:space="preserve">eljárva </w:t>
      </w:r>
      <w:r>
        <w:rPr>
          <w:rFonts w:ascii="Times New Roman" w:hAnsi="Times New Roman" w:cs="Times New Roman"/>
          <w:sz w:val="24"/>
          <w:szCs w:val="22"/>
          <w:lang w:val="hu-HU"/>
        </w:rPr>
        <w:t>a veszélyhelyzet kihirdetéséről és a veszélyhelyzeti intézkedése</w:t>
      </w:r>
      <w:r w:rsidR="005910ED">
        <w:rPr>
          <w:rFonts w:ascii="Times New Roman" w:hAnsi="Times New Roman" w:cs="Times New Roman"/>
          <w:sz w:val="24"/>
          <w:szCs w:val="22"/>
          <w:lang w:val="hu-HU"/>
        </w:rPr>
        <w:t>k hatálybalépéséről szóló 27/2021</w:t>
      </w:r>
      <w:r>
        <w:rPr>
          <w:rFonts w:ascii="Times New Roman" w:hAnsi="Times New Roman" w:cs="Times New Roman"/>
          <w:sz w:val="24"/>
          <w:szCs w:val="22"/>
          <w:lang w:val="hu-HU"/>
        </w:rPr>
        <w:t xml:space="preserve">. (I.29) Korm. rendelet alapján </w:t>
      </w:r>
      <w:r>
        <w:rPr>
          <w:rFonts w:ascii="Times New Roman" w:hAnsi="Times New Roman" w:cs="Times New Roman"/>
          <w:sz w:val="24"/>
          <w:szCs w:val="24"/>
          <w:lang w:val="hu-HU"/>
        </w:rPr>
        <w:t>az alábbiak szerint dönt:</w:t>
      </w:r>
    </w:p>
    <w:p w:rsidR="00C44E91" w:rsidRDefault="00C44E91">
      <w:pPr>
        <w:pStyle w:val="Szvegtrzs"/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Györffy István Nagykun Múzeum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hu-HU"/>
        </w:rPr>
        <w:t>21</w:t>
      </w:r>
      <w:r>
        <w:rPr>
          <w:rFonts w:ascii="Times New Roman" w:hAnsi="Times New Roman" w:cs="Times New Roman"/>
          <w:sz w:val="24"/>
          <w:szCs w:val="24"/>
        </w:rPr>
        <w:t>. évi munkatervét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határozat melléklete szerint </w:t>
      </w:r>
      <w:r>
        <w:rPr>
          <w:rFonts w:ascii="Times New Roman" w:hAnsi="Times New Roman" w:cs="Times New Roman"/>
          <w:sz w:val="24"/>
          <w:szCs w:val="24"/>
        </w:rPr>
        <w:t>jóváhagyja.</w:t>
      </w:r>
    </w:p>
    <w:p w:rsidR="00C44E91" w:rsidRDefault="00C44E91">
      <w:pPr>
        <w:pStyle w:val="Szvegtrzs"/>
        <w:spacing w:after="0"/>
      </w:pPr>
      <w:r>
        <w:rPr>
          <w:rFonts w:ascii="Times New Roman" w:hAnsi="Times New Roman" w:cs="Times New Roman"/>
          <w:sz w:val="24"/>
          <w:szCs w:val="24"/>
          <w:u w:val="single"/>
        </w:rPr>
        <w:t>Erről értesülnek:</w:t>
      </w:r>
    </w:p>
    <w:p w:rsidR="00C44E91" w:rsidRDefault="00C44E91">
      <w:pPr>
        <w:pStyle w:val="Lista"/>
        <w:numPr>
          <w:ilvl w:val="0"/>
          <w:numId w:val="2"/>
        </w:numPr>
        <w:tabs>
          <w:tab w:val="left" w:pos="0"/>
        </w:tabs>
        <w:spacing w:after="0"/>
        <w:ind w:left="714" w:hanging="357"/>
      </w:pPr>
      <w:r>
        <w:rPr>
          <w:rFonts w:ascii="Times New Roman" w:hAnsi="Times New Roman" w:cs="Times New Roman"/>
          <w:sz w:val="24"/>
        </w:rPr>
        <w:t>Karcag Városi Önkormányzat Képviselő-testületének tagjai, lakóhelyükön</w:t>
      </w:r>
    </w:p>
    <w:p w:rsidR="00C44E91" w:rsidRDefault="00C44E91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</w:rPr>
        <w:t xml:space="preserve">Karcag Városi Önkormányzat Polgármestere, helyben </w:t>
      </w:r>
    </w:p>
    <w:p w:rsidR="00C44E91" w:rsidRDefault="00C44E91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</w:rPr>
        <w:t xml:space="preserve">Karcag Városi Önkormányzat Jegyzője, helyben </w:t>
      </w:r>
    </w:p>
    <w:p w:rsidR="00C44E91" w:rsidRDefault="00C44E91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</w:rPr>
        <w:t xml:space="preserve">Karcag Városi Önkormányzat Aljegyzője, helyben </w:t>
      </w:r>
    </w:p>
    <w:p w:rsidR="00C44E91" w:rsidRDefault="00C44E91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</w:rPr>
        <w:t xml:space="preserve">Karcagi Polgármesteri Hivatal Költségvetési és Adó Iroda, helyben </w:t>
      </w:r>
    </w:p>
    <w:p w:rsidR="00C44E91" w:rsidRDefault="00C44E91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</w:rPr>
        <w:t>Karcagi Polgármesteri Hivatal</w:t>
      </w:r>
      <w:r>
        <w:rPr>
          <w:rFonts w:ascii="Times New Roman" w:hAnsi="Times New Roman" w:cs="Times New Roman"/>
          <w:sz w:val="24"/>
          <w:lang w:val="hu-HU"/>
        </w:rPr>
        <w:t xml:space="preserve"> Kabinet Iroda</w:t>
      </w:r>
      <w:r>
        <w:rPr>
          <w:rFonts w:ascii="Times New Roman" w:hAnsi="Times New Roman" w:cs="Times New Roman"/>
          <w:sz w:val="24"/>
        </w:rPr>
        <w:t>, helyben</w:t>
      </w:r>
    </w:p>
    <w:p w:rsidR="00C44E91" w:rsidRDefault="00C44E91">
      <w:pPr>
        <w:pStyle w:val="Lista"/>
        <w:numPr>
          <w:ilvl w:val="0"/>
          <w:numId w:val="2"/>
        </w:numPr>
        <w:tabs>
          <w:tab w:val="left" w:pos="0"/>
        </w:tabs>
        <w:spacing w:after="0"/>
        <w:ind w:left="714" w:hanging="357"/>
      </w:pPr>
      <w:r>
        <w:rPr>
          <w:rFonts w:ascii="Times New Roman" w:hAnsi="Times New Roman" w:cs="Times New Roman"/>
          <w:bCs/>
          <w:sz w:val="24"/>
        </w:rPr>
        <w:t>Györffy István Nagykun Múzeum Karcag, Kálvin u. 4.</w:t>
      </w:r>
    </w:p>
    <w:p w:rsidR="00C44E91" w:rsidRDefault="00C44E91">
      <w:pPr>
        <w:pStyle w:val="Szvegtrzs"/>
        <w:spacing w:after="0"/>
      </w:pPr>
      <w:r>
        <w:rPr>
          <w:rFonts w:ascii="Times New Roman" w:hAnsi="Times New Roman" w:cs="Times New Roman"/>
          <w:sz w:val="24"/>
        </w:rPr>
        <w:t xml:space="preserve">      </w:t>
      </w:r>
    </w:p>
    <w:p w:rsidR="00C44E91" w:rsidRDefault="00C44E91">
      <w:pPr>
        <w:pStyle w:val="Szvegtrzs"/>
        <w:spacing w:after="0"/>
      </w:pPr>
      <w:r>
        <w:rPr>
          <w:rFonts w:ascii="Times New Roman" w:hAnsi="Times New Roman" w:cs="Times New Roman"/>
          <w:sz w:val="24"/>
        </w:rPr>
        <w:t>Karcag, 20</w:t>
      </w:r>
      <w:r>
        <w:rPr>
          <w:rFonts w:ascii="Times New Roman" w:hAnsi="Times New Roman" w:cs="Times New Roman"/>
          <w:sz w:val="24"/>
          <w:lang w:val="hu-HU"/>
        </w:rPr>
        <w:t>21</w:t>
      </w:r>
      <w:r>
        <w:rPr>
          <w:rFonts w:ascii="Times New Roman" w:hAnsi="Times New Roman" w:cs="Times New Roman"/>
          <w:sz w:val="24"/>
        </w:rPr>
        <w:t xml:space="preserve">. február </w:t>
      </w:r>
      <w:r>
        <w:rPr>
          <w:rFonts w:ascii="Times New Roman" w:hAnsi="Times New Roman" w:cs="Times New Roman"/>
          <w:sz w:val="24"/>
          <w:lang w:val="hu-HU"/>
        </w:rPr>
        <w:t>10</w:t>
      </w:r>
      <w:r>
        <w:rPr>
          <w:rFonts w:ascii="Times New Roman" w:hAnsi="Times New Roman" w:cs="Times New Roman"/>
          <w:sz w:val="24"/>
        </w:rPr>
        <w:t>.</w:t>
      </w:r>
    </w:p>
    <w:p w:rsidR="00C44E91" w:rsidRDefault="00C44E91">
      <w:pPr>
        <w:pStyle w:val="Lista"/>
        <w:overflowPunct/>
        <w:autoSpaceDE/>
        <w:spacing w:after="0" w:line="100" w:lineRule="atLeast"/>
        <w:textAlignment w:val="auto"/>
        <w:rPr>
          <w:rFonts w:ascii="Times New Roman" w:hAnsi="Times New Roman" w:cs="Times New Roman"/>
          <w:b/>
          <w:sz w:val="24"/>
          <w:szCs w:val="32"/>
          <w:lang w:val="hu-HU"/>
        </w:rPr>
      </w:pPr>
    </w:p>
    <w:p w:rsidR="00A05319" w:rsidRDefault="00A05319">
      <w:pPr>
        <w:pStyle w:val="Lista"/>
        <w:overflowPunct/>
        <w:autoSpaceDE/>
        <w:spacing w:after="0" w:line="100" w:lineRule="atLeast"/>
        <w:textAlignment w:val="auto"/>
        <w:rPr>
          <w:rFonts w:ascii="Times New Roman" w:hAnsi="Times New Roman" w:cs="Times New Roman"/>
          <w:b/>
          <w:sz w:val="24"/>
          <w:szCs w:val="32"/>
          <w:lang w:val="hu-HU"/>
        </w:rPr>
      </w:pPr>
    </w:p>
    <w:p w:rsidR="00A05319" w:rsidRDefault="00A05319">
      <w:pPr>
        <w:pStyle w:val="Lista"/>
        <w:overflowPunct/>
        <w:autoSpaceDE/>
        <w:spacing w:after="0" w:line="100" w:lineRule="atLeast"/>
        <w:textAlignment w:val="auto"/>
        <w:rPr>
          <w:rFonts w:ascii="Times New Roman" w:hAnsi="Times New Roman" w:cs="Times New Roman"/>
          <w:b/>
          <w:sz w:val="24"/>
          <w:szCs w:val="32"/>
          <w:lang w:val="hu-HU"/>
        </w:rPr>
      </w:pPr>
    </w:p>
    <w:p w:rsidR="00A05319" w:rsidRDefault="00A05319">
      <w:pPr>
        <w:pStyle w:val="Lista"/>
        <w:overflowPunct/>
        <w:autoSpaceDE/>
        <w:spacing w:after="0" w:line="100" w:lineRule="atLeast"/>
        <w:textAlignment w:val="auto"/>
        <w:rPr>
          <w:rFonts w:ascii="Times New Roman" w:hAnsi="Times New Roman" w:cs="Times New Roman"/>
          <w:b/>
          <w:sz w:val="24"/>
          <w:szCs w:val="32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A05319" w:rsidRPr="0016447C" w:rsidTr="00A05319">
        <w:tc>
          <w:tcPr>
            <w:tcW w:w="4524" w:type="dxa"/>
          </w:tcPr>
          <w:p w:rsidR="00A05319" w:rsidRPr="0016447C" w:rsidRDefault="00A05319" w:rsidP="00A05319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A05319" w:rsidRPr="0016447C" w:rsidRDefault="00A05319" w:rsidP="00A05319">
            <w:pPr>
              <w:pStyle w:val="WW-Alaprtelmezett"/>
              <w:jc w:val="center"/>
              <w:rPr>
                <w:b/>
                <w:bCs/>
              </w:rPr>
            </w:pPr>
            <w:r w:rsidRPr="0016447C">
              <w:rPr>
                <w:b/>
                <w:bCs/>
              </w:rPr>
              <w:t xml:space="preserve">(: Szepesi </w:t>
            </w:r>
            <w:proofErr w:type="gramStart"/>
            <w:r w:rsidRPr="0016447C">
              <w:rPr>
                <w:b/>
                <w:bCs/>
              </w:rPr>
              <w:t>Tibor :</w:t>
            </w:r>
            <w:proofErr w:type="gramEnd"/>
            <w:r w:rsidRPr="0016447C">
              <w:rPr>
                <w:b/>
                <w:bCs/>
              </w:rPr>
              <w:t>)</w:t>
            </w:r>
          </w:p>
        </w:tc>
      </w:tr>
      <w:tr w:rsidR="00A05319" w:rsidRPr="0016447C" w:rsidTr="00A05319">
        <w:tc>
          <w:tcPr>
            <w:tcW w:w="4524" w:type="dxa"/>
          </w:tcPr>
          <w:p w:rsidR="00A05319" w:rsidRPr="0016447C" w:rsidRDefault="00A05319" w:rsidP="00A05319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A05319" w:rsidRPr="0016447C" w:rsidRDefault="00A05319" w:rsidP="00A05319">
            <w:pPr>
              <w:pStyle w:val="WW-Alaprtelmezett"/>
              <w:jc w:val="center"/>
              <w:rPr>
                <w:bCs/>
              </w:rPr>
            </w:pPr>
            <w:r w:rsidRPr="0016447C">
              <w:rPr>
                <w:bCs/>
              </w:rPr>
              <w:t>polgármester</w:t>
            </w:r>
          </w:p>
        </w:tc>
      </w:tr>
    </w:tbl>
    <w:p w:rsidR="00A05319" w:rsidRDefault="00A05319">
      <w:pPr>
        <w:widowControl/>
        <w:suppressAutoHyphens w:val="0"/>
        <w:rPr>
          <w:rFonts w:ascii="Times New Roman" w:hAnsi="Times New Roman" w:cs="Times New Roman"/>
          <w:b/>
          <w:sz w:val="24"/>
          <w:szCs w:val="32"/>
          <w:lang w:val="hu-HU"/>
        </w:rPr>
      </w:pPr>
      <w:r>
        <w:rPr>
          <w:rFonts w:ascii="Times New Roman" w:hAnsi="Times New Roman" w:cs="Times New Roman"/>
          <w:b/>
          <w:sz w:val="24"/>
          <w:szCs w:val="32"/>
          <w:lang w:val="hu-HU"/>
        </w:rPr>
        <w:br w:type="page"/>
      </w:r>
    </w:p>
    <w:p w:rsidR="00A05319" w:rsidRDefault="00A05319">
      <w:pPr>
        <w:pStyle w:val="Lista"/>
        <w:overflowPunct/>
        <w:autoSpaceDE/>
        <w:spacing w:after="0" w:line="100" w:lineRule="atLeast"/>
        <w:textAlignment w:val="auto"/>
        <w:rPr>
          <w:rFonts w:ascii="Times New Roman" w:hAnsi="Times New Roman" w:cs="Times New Roman"/>
          <w:b/>
          <w:sz w:val="24"/>
          <w:szCs w:val="32"/>
          <w:lang w:val="hu-HU"/>
        </w:rPr>
      </w:pPr>
    </w:p>
    <w:p w:rsidR="00C44E91" w:rsidRDefault="00C44E91">
      <w:pPr>
        <w:pStyle w:val="Lista"/>
        <w:overflowPunct/>
        <w:autoSpaceDE/>
        <w:spacing w:after="0" w:line="100" w:lineRule="atLeast"/>
        <w:textAlignment w:val="auto"/>
        <w:rPr>
          <w:rFonts w:ascii="Times New Roman" w:hAnsi="Times New Roman" w:cs="Times New Roman"/>
          <w:b/>
          <w:sz w:val="24"/>
          <w:szCs w:val="32"/>
          <w:lang w:val="hu-HU"/>
        </w:rPr>
      </w:pPr>
    </w:p>
    <w:p w:rsidR="00C44E91" w:rsidRPr="00A05319" w:rsidRDefault="00A05319">
      <w:pPr>
        <w:pStyle w:val="Lista"/>
        <w:overflowPunct/>
        <w:autoSpaceDE/>
        <w:spacing w:after="0" w:line="100" w:lineRule="atLeast"/>
        <w:jc w:val="right"/>
        <w:textAlignment w:val="auto"/>
        <w:rPr>
          <w:b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22</w:t>
      </w:r>
      <w:r w:rsidR="00C44E91" w:rsidRPr="00A05319">
        <w:rPr>
          <w:rFonts w:ascii="Times New Roman" w:hAnsi="Times New Roman" w:cs="Times New Roman"/>
          <w:b/>
          <w:bCs/>
          <w:sz w:val="24"/>
          <w:szCs w:val="24"/>
          <w:u w:val="single"/>
        </w:rPr>
        <w:t>/202</w:t>
      </w:r>
      <w:r w:rsidR="00C44E91" w:rsidRPr="00A05319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1</w:t>
      </w:r>
      <w:r w:rsidR="00C44E91" w:rsidRPr="00A05319">
        <w:rPr>
          <w:rFonts w:ascii="Times New Roman" w:hAnsi="Times New Roman" w:cs="Times New Roman"/>
          <w:b/>
          <w:bCs/>
          <w:sz w:val="24"/>
          <w:szCs w:val="24"/>
          <w:u w:val="single"/>
        </w:rPr>
        <w:t>. (II. 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4</w:t>
      </w:r>
      <w:r w:rsidR="00C44E91" w:rsidRPr="00A05319">
        <w:rPr>
          <w:rFonts w:ascii="Times New Roman" w:hAnsi="Times New Roman" w:cs="Times New Roman"/>
          <w:b/>
          <w:bCs/>
          <w:sz w:val="24"/>
          <w:szCs w:val="24"/>
          <w:u w:val="single"/>
        </w:rPr>
        <w:t>.) „kt." sz. határozat</w:t>
      </w:r>
      <w:r w:rsidR="00C44E91" w:rsidRPr="00A05319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 xml:space="preserve"> melléklete</w:t>
      </w:r>
    </w:p>
    <w:p w:rsidR="00C44E91" w:rsidRDefault="00C44E91">
      <w:pPr>
        <w:pStyle w:val="Lista"/>
        <w:overflowPunct/>
        <w:autoSpaceDE/>
        <w:spacing w:after="0" w:line="100" w:lineRule="atLeast"/>
        <w:jc w:val="right"/>
        <w:textAlignment w:val="auto"/>
        <w:rPr>
          <w:rFonts w:ascii="Times New Roman" w:hAnsi="Times New Roman" w:cs="Times New Roman"/>
          <w:bCs/>
          <w:i/>
          <w:sz w:val="24"/>
          <w:szCs w:val="24"/>
          <w:lang w:val="hu-HU"/>
        </w:rPr>
      </w:pPr>
    </w:p>
    <w:p w:rsidR="00C44E91" w:rsidRDefault="00015A24">
      <w:pPr>
        <w:pStyle w:val="Lista"/>
        <w:overflowPunct/>
        <w:autoSpaceDE/>
        <w:spacing w:after="0" w:line="100" w:lineRule="atLeast"/>
        <w:textAlignment w:val="auto"/>
        <w:rPr>
          <w:rFonts w:ascii="Times New Roman" w:hAnsi="Times New Roman" w:cs="Times New Roman"/>
          <w:b/>
          <w:sz w:val="24"/>
          <w:szCs w:val="32"/>
          <w:shd w:val="clear" w:color="auto" w:fill="000000"/>
          <w:lang w:val="hu-HU"/>
        </w:rPr>
      </w:pPr>
      <w:r>
        <w:rPr>
          <w:noProof/>
          <w:lang w:val="hu-HU" w:eastAsia="hu-HU" w:bidi="ar-SA"/>
        </w:rPr>
        <w:drawing>
          <wp:inline distT="0" distB="0" distL="0" distR="0">
            <wp:extent cx="2914650" cy="100965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21" t="-281" r="-121" b="-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E91" w:rsidRDefault="00C44E91">
      <w:pPr>
        <w:spacing w:line="100" w:lineRule="atLeast"/>
        <w:rPr>
          <w:rFonts w:ascii="Times New Roman" w:hAnsi="Times New Roman" w:cs="Times New Roman"/>
          <w:b/>
          <w:sz w:val="24"/>
          <w:szCs w:val="32"/>
          <w:shd w:val="clear" w:color="auto" w:fill="000000"/>
          <w:lang w:val="hu-HU"/>
        </w:rPr>
      </w:pPr>
    </w:p>
    <w:p w:rsidR="00C44E91" w:rsidRDefault="00C44E91">
      <w:pPr>
        <w:spacing w:line="100" w:lineRule="atLeast"/>
        <w:rPr>
          <w:rFonts w:ascii="Times New Roman" w:hAnsi="Times New Roman" w:cs="Times New Roman"/>
          <w:b/>
          <w:sz w:val="24"/>
          <w:szCs w:val="32"/>
          <w:shd w:val="clear" w:color="auto" w:fill="000000"/>
          <w:lang w:val="hu-HU"/>
        </w:rPr>
      </w:pPr>
    </w:p>
    <w:p w:rsidR="00C44E91" w:rsidRDefault="00C44E91">
      <w:pPr>
        <w:spacing w:line="100" w:lineRule="atLeast"/>
        <w:rPr>
          <w:rFonts w:ascii="Times New Roman" w:hAnsi="Times New Roman" w:cs="Times New Roman"/>
          <w:b/>
          <w:sz w:val="24"/>
          <w:szCs w:val="32"/>
          <w:shd w:val="clear" w:color="auto" w:fill="000000"/>
          <w:lang w:val="hu-HU"/>
        </w:rPr>
      </w:pPr>
    </w:p>
    <w:p w:rsidR="00C44E91" w:rsidRDefault="00C44E91">
      <w:pPr>
        <w:spacing w:line="100" w:lineRule="atLeast"/>
        <w:jc w:val="center"/>
      </w:pPr>
      <w:r>
        <w:rPr>
          <w:rFonts w:ascii="Times New Roman" w:hAnsi="Times New Roman" w:cs="Times New Roman"/>
          <w:b/>
          <w:sz w:val="24"/>
          <w:szCs w:val="32"/>
        </w:rPr>
        <w:t xml:space="preserve">A GYÖRFFY ISTVÁN NAGYKUN MÚZEUM </w:t>
      </w:r>
    </w:p>
    <w:p w:rsidR="00C44E91" w:rsidRDefault="00C44E91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32"/>
        </w:rPr>
        <w:t>20</w:t>
      </w:r>
      <w:r>
        <w:rPr>
          <w:rFonts w:ascii="Times New Roman" w:hAnsi="Times New Roman" w:cs="Times New Roman"/>
          <w:b/>
          <w:sz w:val="24"/>
          <w:szCs w:val="32"/>
          <w:lang w:val="hu-HU"/>
        </w:rPr>
        <w:t>21</w:t>
      </w:r>
      <w:r>
        <w:rPr>
          <w:rFonts w:ascii="Times New Roman" w:hAnsi="Times New Roman" w:cs="Times New Roman"/>
          <w:b/>
          <w:sz w:val="24"/>
          <w:szCs w:val="32"/>
        </w:rPr>
        <w:t>. ÉVI MUNKATERV</w:t>
      </w:r>
      <w:r>
        <w:rPr>
          <w:rFonts w:ascii="Times New Roman" w:hAnsi="Times New Roman" w:cs="Times New Roman"/>
          <w:b/>
          <w:sz w:val="24"/>
          <w:szCs w:val="32"/>
          <w:lang w:val="hu-HU"/>
        </w:rPr>
        <w:t>E</w:t>
      </w:r>
    </w:p>
    <w:p w:rsidR="00C44E91" w:rsidRDefault="00C44E9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2"/>
          <w:lang w:val="hu-HU"/>
        </w:rPr>
      </w:pPr>
    </w:p>
    <w:p w:rsidR="00C44E91" w:rsidRDefault="00C44E91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I. Bevezetés</w:t>
      </w:r>
    </w:p>
    <w:p w:rsidR="00C44E91" w:rsidRDefault="00C44E91">
      <w:pPr>
        <w:spacing w:after="120" w:line="100" w:lineRule="atLeast"/>
        <w:ind w:left="425" w:firstLine="463"/>
        <w:jc w:val="both"/>
        <w:rPr>
          <w:rFonts w:ascii="Times New Roman" w:hAnsi="Times New Roman" w:cs="Times New Roman"/>
          <w:b/>
          <w:sz w:val="24"/>
          <w:szCs w:val="22"/>
        </w:rPr>
      </w:pPr>
    </w:p>
    <w:p w:rsidR="00C44E91" w:rsidRDefault="00C44E91">
      <w:pPr>
        <w:pStyle w:val="NormlWeb"/>
        <w:spacing w:before="159" w:after="0" w:line="360" w:lineRule="auto"/>
        <w:ind w:left="425" w:firstLine="1"/>
        <w:jc w:val="both"/>
      </w:pPr>
      <w:r>
        <w:rPr>
          <w:rFonts w:ascii="Times New Roman" w:hAnsi="Times New Roman" w:cs="Times New Roman"/>
        </w:rPr>
        <w:t xml:space="preserve">A muzeális intézményekről, a nyilvános könyvtári ellátásról és a közművelődésről szóló 1997. évi CXL. törvény rögzíti a települési önkormányzatok közművelődési feladatait. A hivatkozott törvény </w:t>
      </w:r>
      <w:r>
        <w:rPr>
          <w:rFonts w:ascii="Times New Roman" w:hAnsi="Times New Roman" w:cs="Times New Roman"/>
          <w:szCs w:val="22"/>
        </w:rPr>
        <w:t>50.§ (2) bekezdésének a)</w:t>
      </w:r>
      <w:r>
        <w:rPr>
          <w:rFonts w:ascii="Times New Roman" w:hAnsi="Times New Roman" w:cs="Times New Roman"/>
        </w:rPr>
        <w:t xml:space="preserve"> pontja alapján a fenntartó hagyja jóvá az általa fenntartott muzeális intézmény éves munkatervét. A Györffy István Nagykun Múzeum munkaterve az 51/2014. (XII. 10.) EMMI rendelet (a múzeum, valamint az országos szakkönyvtár és a megyei könyvtár éves munkatervéhez szükséges szakmai mutatókról) alapján készült. </w:t>
      </w:r>
    </w:p>
    <w:p w:rsidR="00C44E91" w:rsidRDefault="00C44E91">
      <w:pPr>
        <w:pStyle w:val="NormlWeb"/>
        <w:spacing w:before="0" w:after="0" w:line="360" w:lineRule="auto"/>
        <w:ind w:left="425"/>
        <w:jc w:val="both"/>
      </w:pPr>
      <w:r>
        <w:rPr>
          <w:rFonts w:ascii="Times New Roman" w:hAnsi="Times New Roman" w:cs="Times New Roman"/>
        </w:rPr>
        <w:t>A Györffy István Nagykun Múzeum alapvető feladata a műtárgyak gyűjtése, a gyűjteménygyarapítás, a gyűjteményben található műtárgyi állomány megőrzése, tudományos feldolgozása és bemutatása. A bemutatás során a hangsúlyt az ismeretátadásra helyezzük. Az ismeretátadásban legfőbb fórumunk az állandó kiállítások mellett az időszaki kiállítások szervezése és rendezése, valamint a múzeumpedagógiai, múzeumandragógiai foglalkozások, programok szervezése, rendezése. Munkánk során a városi, megyei és országos társintézmények mellett a kulturális terület egyéb képviselőivel, a civil szervezetekkel, illetve az idegenforgalmi ágazattal is szoros kapcsolatokat tartunk fenn.</w:t>
      </w:r>
    </w:p>
    <w:p w:rsidR="00C44E91" w:rsidRDefault="00C44E91">
      <w:pPr>
        <w:spacing w:line="360" w:lineRule="auto"/>
        <w:ind w:left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múzeum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feladatai közé tartozik </w:t>
      </w:r>
      <w:r>
        <w:rPr>
          <w:rFonts w:ascii="Times New Roman" w:eastAsia="Liberation Serif" w:hAnsi="Times New Roman" w:cs="Times New Roman"/>
          <w:sz w:val="24"/>
          <w:szCs w:val="24"/>
          <w:lang w:val="hu-HU"/>
        </w:rPr>
        <w:t>a Karcagi Értéktár kezelésének feladatait is. A Karcagi Értéktár Bizottság 2021-ben is a múzeum keretei között, de külön munkaterv alapján működik.</w:t>
      </w:r>
    </w:p>
    <w:p w:rsidR="00C44E91" w:rsidRDefault="00C44E91">
      <w:pPr>
        <w:pStyle w:val="Szvegtrzs"/>
        <w:keepLines/>
        <w:suppressLineNumbers/>
        <w:spacing w:after="0" w:line="360" w:lineRule="auto"/>
        <w:ind w:left="426"/>
        <w:jc w:val="both"/>
        <w:rPr>
          <w:rFonts w:ascii="Times New Roman" w:eastAsia="Cambria" w:hAnsi="Times New Roman" w:cs="Times New Roman"/>
          <w:sz w:val="24"/>
          <w:szCs w:val="24"/>
          <w:lang w:val="hu-HU"/>
        </w:rPr>
      </w:pPr>
    </w:p>
    <w:p w:rsidR="00C44E91" w:rsidRDefault="00C44E91">
      <w:pPr>
        <w:pageBreakBefore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II. </w:t>
      </w:r>
      <w:r>
        <w:rPr>
          <w:rFonts w:ascii="Times New Roman" w:hAnsi="Times New Roman" w:cs="Times New Roman"/>
          <w:b/>
          <w:sz w:val="26"/>
          <w:szCs w:val="26"/>
        </w:rPr>
        <w:t>Az intézmény struktúra, személyi feltételek</w:t>
      </w:r>
    </w:p>
    <w:p w:rsidR="00C44E91" w:rsidRDefault="00C44E91" w:rsidP="00234B7C">
      <w:pPr>
        <w:pStyle w:val="Szvegtrzs"/>
        <w:suppressLineNumbers/>
        <w:spacing w:before="120" w:line="360" w:lineRule="auto"/>
        <w:ind w:left="357"/>
        <w:jc w:val="both"/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1. Intézményi struktúra </w:t>
      </w:r>
    </w:p>
    <w:p w:rsidR="00C44E91" w:rsidRDefault="00C44E91">
      <w:pPr>
        <w:pStyle w:val="Szvegtrzs"/>
        <w:keepLines/>
        <w:suppressLineNumbers/>
        <w:spacing w:after="0" w:line="360" w:lineRule="auto"/>
        <w:ind w:left="850"/>
        <w:jc w:val="both"/>
      </w:pPr>
      <w:r>
        <w:rPr>
          <w:rFonts w:ascii="Times New Roman" w:hAnsi="Times New Roman" w:cs="Times New Roman"/>
          <w:sz w:val="24"/>
          <w:szCs w:val="24"/>
        </w:rPr>
        <w:t>A Múzeum a 2021. február 4-én kel hatályos Alapító Okirata értelmében az intézmény keretében működnek az alábbi telephelyek:</w:t>
      </w:r>
    </w:p>
    <w:p w:rsidR="00C44E91" w:rsidRDefault="00C44E91">
      <w:pPr>
        <w:pStyle w:val="Szvegtrzs"/>
        <w:keepLines/>
        <w:numPr>
          <w:ilvl w:val="0"/>
          <w:numId w:val="3"/>
        </w:numPr>
        <w:suppressLineNumbers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Kántor Sándor Fazekasház, Karcag, Erkel Ferenc u. 1.</w:t>
      </w:r>
    </w:p>
    <w:p w:rsidR="00C44E91" w:rsidRDefault="00C44E91">
      <w:pPr>
        <w:pStyle w:val="Szvegtrzs"/>
        <w:keepLines/>
        <w:numPr>
          <w:ilvl w:val="0"/>
          <w:numId w:val="3"/>
        </w:numPr>
        <w:suppressLineNumbers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Nagykunsági Tájház, Karcag, Jókai u. 16.</w:t>
      </w:r>
    </w:p>
    <w:p w:rsidR="00C44E91" w:rsidRDefault="00C44E91">
      <w:pPr>
        <w:pStyle w:val="Szvegtrzs"/>
        <w:keepLines/>
        <w:numPr>
          <w:ilvl w:val="0"/>
          <w:numId w:val="3"/>
        </w:numPr>
        <w:suppressLineNumbers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Orvos- és Patikatörténeti Kiállítás, Karcag, Széchenyi sgt. 45.</w:t>
      </w:r>
    </w:p>
    <w:p w:rsidR="00C44E91" w:rsidRDefault="00C44E91">
      <w:pPr>
        <w:pStyle w:val="Szvegtrzs"/>
        <w:keepLines/>
        <w:numPr>
          <w:ilvl w:val="0"/>
          <w:numId w:val="3"/>
        </w:numPr>
        <w:suppressLineNumbers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Szélmalom, Karcag, Vágóhíd út 22.</w:t>
      </w:r>
    </w:p>
    <w:p w:rsidR="00C44E91" w:rsidRDefault="00C44E91">
      <w:pPr>
        <w:widowControl/>
        <w:numPr>
          <w:ilvl w:val="0"/>
          <w:numId w:val="9"/>
        </w:numPr>
        <w:suppressAutoHyphens w:val="0"/>
        <w:autoSpaceDE w:val="0"/>
      </w:pPr>
      <w:r>
        <w:rPr>
          <w:rFonts w:ascii="Times New Roman" w:hAnsi="Times New Roman" w:cs="Times New Roman"/>
          <w:sz w:val="24"/>
          <w:szCs w:val="24"/>
        </w:rPr>
        <w:t xml:space="preserve">Györffy István Nagykun Múzeum raktára, Karcag, </w:t>
      </w:r>
      <w:r>
        <w:rPr>
          <w:rFonts w:ascii="Times New Roman" w:hAnsi="Times New Roman" w:cs="Times New Roman"/>
          <w:sz w:val="24"/>
          <w:szCs w:val="24"/>
          <w:lang w:val="hu-HU" w:eastAsia="hu-HU" w:bidi="ar-SA"/>
        </w:rPr>
        <w:t>Laktanya 5376/37 hrsz.</w:t>
      </w:r>
    </w:p>
    <w:p w:rsidR="00C44E91" w:rsidRDefault="00C44E91">
      <w:pPr>
        <w:spacing w:before="240" w:line="360" w:lineRule="auto"/>
        <w:ind w:left="850"/>
        <w:jc w:val="both"/>
      </w:pPr>
      <w:r>
        <w:rPr>
          <w:rFonts w:ascii="Times New Roman" w:hAnsi="Times New Roman" w:cs="Times New Roman"/>
          <w:sz w:val="24"/>
        </w:rPr>
        <w:t xml:space="preserve">Az intézmény feladatkörének bővülése miatt az Önkormányzat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246/2018 (IX.27.) „kt” sz. határozatával </w:t>
      </w:r>
      <w:r>
        <w:rPr>
          <w:rFonts w:ascii="Times New Roman" w:hAnsi="Times New Roman" w:cs="Times New Roman"/>
          <w:bCs/>
          <w:sz w:val="24"/>
        </w:rPr>
        <w:t>elfogadta Györffy István Nagykun Múzeum Szervezeti és Működési szabályzatát, amelyben az intézmény feladatkör</w:t>
      </w:r>
      <w:r>
        <w:rPr>
          <w:rFonts w:ascii="Times New Roman" w:hAnsi="Times New Roman" w:cs="Times New Roman"/>
          <w:sz w:val="24"/>
        </w:rPr>
        <w:t>e az alábbiak szerint került meghatározásra:</w:t>
      </w:r>
    </w:p>
    <w:p w:rsidR="00C44E91" w:rsidRDefault="00C44E91">
      <w:pPr>
        <w:pStyle w:val="Felsorols21"/>
        <w:ind w:left="2778" w:right="283" w:hanging="397"/>
      </w:pPr>
      <w:r>
        <w:t xml:space="preserve">a gyűjtemény gyarapítása, szakszerű megőrzése, a tudományos feldolgozás, illetve a nagyközönségnek való bemutatás. </w:t>
      </w:r>
    </w:p>
    <w:p w:rsidR="00C44E91" w:rsidRDefault="00C44E91">
      <w:pPr>
        <w:pStyle w:val="Szvegtrzs"/>
        <w:numPr>
          <w:ilvl w:val="3"/>
          <w:numId w:val="4"/>
        </w:numPr>
        <w:spacing w:after="0" w:line="360" w:lineRule="auto"/>
      </w:pPr>
      <w:r>
        <w:rPr>
          <w:rFonts w:ascii="Times New Roman" w:hAnsi="Times New Roman" w:cs="Times New Roman"/>
          <w:sz w:val="24"/>
          <w:lang w:val="hu-HU"/>
        </w:rPr>
        <w:t>a muzeális gyűjtemény sokrétű bemutatása a valódi értékek bemutatása, átadása, a különböző programokon,</w:t>
      </w:r>
    </w:p>
    <w:p w:rsidR="00C44E91" w:rsidRDefault="00C44E91">
      <w:pPr>
        <w:pStyle w:val="Szvegtrzs"/>
        <w:numPr>
          <w:ilvl w:val="3"/>
          <w:numId w:val="4"/>
        </w:numPr>
        <w:spacing w:after="0" w:line="360" w:lineRule="auto"/>
      </w:pPr>
      <w:r>
        <w:rPr>
          <w:rFonts w:ascii="Times New Roman" w:hAnsi="Times New Roman" w:cs="Times New Roman"/>
          <w:sz w:val="24"/>
          <w:lang w:val="hu-HU"/>
        </w:rPr>
        <w:t>a fő programok és a múzeumpedagógiai tervek megvalósítása során kiemelt figyelmet fordít arra, hogy az minden korosztályhoz eljusson.</w:t>
      </w:r>
    </w:p>
    <w:p w:rsidR="00C44E91" w:rsidRDefault="00C44E91">
      <w:pPr>
        <w:numPr>
          <w:ilvl w:val="3"/>
          <w:numId w:val="4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lang w:val="hu-HU"/>
        </w:rPr>
        <w:t>a városi hetilap megjelentetése</w:t>
      </w:r>
    </w:p>
    <w:p w:rsidR="00C44E91" w:rsidRDefault="00C44E91">
      <w:pPr>
        <w:numPr>
          <w:ilvl w:val="3"/>
          <w:numId w:val="4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lang w:val="hu-HU"/>
        </w:rPr>
        <w:t>a Karcagi Települési Értéktár Bizottság munkájának szervezése</w:t>
      </w:r>
    </w:p>
    <w:p w:rsidR="00C44E91" w:rsidRDefault="00C44E91">
      <w:pPr>
        <w:pStyle w:val="Szvegtrzs"/>
        <w:keepLines/>
        <w:suppressLineNumbers/>
        <w:spacing w:before="113" w:after="113" w:line="360" w:lineRule="auto"/>
        <w:ind w:left="425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2. Személyzeti helyzet</w:t>
      </w:r>
    </w:p>
    <w:p w:rsidR="00C44E91" w:rsidRDefault="00C44E91">
      <w:pPr>
        <w:pStyle w:val="Szvegtrzs"/>
        <w:keepLines/>
        <w:suppressLineNumbers/>
        <w:spacing w:after="0" w:line="360" w:lineRule="auto"/>
        <w:ind w:left="680"/>
        <w:jc w:val="both"/>
      </w:pP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Györffy István Nagykun Múzeum</w:t>
      </w:r>
    </w:p>
    <w:p w:rsidR="00C44E91" w:rsidRDefault="00C44E91">
      <w:pPr>
        <w:pStyle w:val="Szvegtrzs"/>
        <w:keepLines/>
        <w:suppressLineNumbers/>
        <w:spacing w:after="57" w:line="360" w:lineRule="auto"/>
        <w:ind w:left="964"/>
        <w:jc w:val="both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múzeumban az engedélyezett álláshelyek száma: 6,75. </w:t>
      </w:r>
    </w:p>
    <w:p w:rsidR="00C44E91" w:rsidRDefault="00C44E91">
      <w:pPr>
        <w:pStyle w:val="Szvegtrzs"/>
        <w:suppressLineNumbers/>
        <w:spacing w:after="0" w:line="360" w:lineRule="auto"/>
        <w:ind w:left="964"/>
        <w:jc w:val="both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múzeumban jelenleg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fő teljes munkaidős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munkatárs dolgozik az alábbi megoszlásban: </w:t>
      </w: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1 fő néprajzkutató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(múzeumigazgató), </w:t>
      </w: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1 fő történész-művelődésszervező, 1 fő múzeumpedagógus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1 fő gyűjteménykezelő, </w:t>
      </w: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1 fő teremőr, 1 fő takarító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valamint </w:t>
      </w: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1 fő részmunkaidős takarító-hivatalsegéd.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C44E91" w:rsidRDefault="00C44E91">
      <w:pPr>
        <w:pStyle w:val="Szvegtrzs"/>
        <w:suppressLineNumbers/>
        <w:spacing w:after="0" w:line="360" w:lineRule="auto"/>
        <w:ind w:left="964"/>
        <w:jc w:val="both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zökkenőmentes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nyitvatartás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folyamatos látogathatóság megtartása érdekében a múzeumhoz tartozó kiállítóhelyeken a teremőri, illetve gondnoki feladatok ellátására május 1-től szeptember 30-ig tervezzük </w:t>
      </w:r>
      <w:r>
        <w:rPr>
          <w:rFonts w:ascii="Times New Roman" w:hAnsi="Times New Roman" w:cs="Times New Roman"/>
          <w:i/>
          <w:sz w:val="24"/>
          <w:szCs w:val="24"/>
          <w:lang w:val="hu-HU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fő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részmunkaidős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munkatárs megbízási szerződéssel történő alkalmazását. </w:t>
      </w:r>
    </w:p>
    <w:p w:rsidR="00C44E91" w:rsidRDefault="00C44E91">
      <w:pPr>
        <w:pStyle w:val="Szvegtrzs"/>
        <w:suppressLineNumbers/>
        <w:spacing w:after="0" w:line="360" w:lineRule="auto"/>
        <w:ind w:left="964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C44E91" w:rsidRDefault="00C44E91">
      <w:pPr>
        <w:pStyle w:val="NormlWeb"/>
        <w:spacing w:before="0" w:after="0" w:line="360" w:lineRule="auto"/>
        <w:ind w:left="425" w:firstLine="476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III. Szolgáltatási feladatok</w:t>
      </w:r>
    </w:p>
    <w:p w:rsidR="00C44E91" w:rsidRDefault="00C44E91">
      <w:pPr>
        <w:pStyle w:val="NormlWeb"/>
        <w:spacing w:before="0" w:after="0"/>
        <w:ind w:left="425" w:firstLine="476"/>
        <w:jc w:val="both"/>
        <w:rPr>
          <w:rFonts w:ascii="Times New Roman" w:hAnsi="Times New Roman" w:cs="Times New Roman"/>
          <w:szCs w:val="27"/>
        </w:rPr>
      </w:pPr>
    </w:p>
    <w:p w:rsidR="00C44E91" w:rsidRDefault="00C44E91">
      <w:pPr>
        <w:spacing w:after="113" w:line="360" w:lineRule="auto"/>
        <w:ind w:left="425"/>
        <w:jc w:val="both"/>
      </w:pPr>
      <w:bookmarkStart w:id="0" w:name="_Hlk63795161"/>
      <w:r>
        <w:rPr>
          <w:rFonts w:ascii="Times New Roman" w:hAnsi="Times New Roman" w:cs="Times New Roman"/>
          <w:sz w:val="24"/>
          <w:lang w:val="hu-HU"/>
        </w:rPr>
        <w:t xml:space="preserve">2021. évi szolgáltatási feladataink ellátását alapvetően befolyásolja a COVID-19 </w:t>
      </w:r>
      <w:proofErr w:type="spellStart"/>
      <w:r>
        <w:rPr>
          <w:rFonts w:ascii="Times New Roman" w:hAnsi="Times New Roman" w:cs="Times New Roman"/>
          <w:sz w:val="24"/>
          <w:lang w:val="hu-HU"/>
        </w:rPr>
        <w:t>pandémia</w:t>
      </w:r>
      <w:proofErr w:type="spellEnd"/>
      <w:r>
        <w:rPr>
          <w:rFonts w:ascii="Times New Roman" w:hAnsi="Times New Roman" w:cs="Times New Roman"/>
          <w:sz w:val="24"/>
          <w:lang w:val="hu-HU"/>
        </w:rPr>
        <w:t xml:space="preserve"> és helybeli hatása. </w:t>
      </w:r>
      <w:bookmarkEnd w:id="0"/>
      <w:r>
        <w:rPr>
          <w:rFonts w:ascii="Times New Roman" w:hAnsi="Times New Roman" w:cs="Times New Roman"/>
          <w:sz w:val="24"/>
          <w:lang w:val="hu-HU"/>
        </w:rPr>
        <w:t xml:space="preserve">Ennek megfelelően az év folyamán fő feladataink közé tartozik a </w:t>
      </w:r>
      <w:proofErr w:type="spellStart"/>
      <w:r>
        <w:rPr>
          <w:rFonts w:ascii="Times New Roman" w:hAnsi="Times New Roman" w:cs="Times New Roman"/>
          <w:sz w:val="24"/>
          <w:lang w:val="hu-HU"/>
        </w:rPr>
        <w:t>posztpandémiás</w:t>
      </w:r>
      <w:proofErr w:type="spellEnd"/>
      <w:r>
        <w:rPr>
          <w:rFonts w:ascii="Times New Roman" w:hAnsi="Times New Roman" w:cs="Times New Roman"/>
          <w:sz w:val="24"/>
          <w:lang w:val="hu-HU"/>
        </w:rPr>
        <w:t xml:space="preserve"> időszakra való fokozatos felkészülés, a múzeum újra nyitása. Ebben az időszakban fő feladatunk a tárgyi gyűjtemény raktárában a végleges raktári rend kialakítása, illetve a revíziós feladatok felgyorsítása.</w:t>
      </w:r>
    </w:p>
    <w:p w:rsidR="00C44E91" w:rsidRDefault="00C44E91">
      <w:pPr>
        <w:spacing w:after="113" w:line="360" w:lineRule="auto"/>
        <w:ind w:left="425"/>
      </w:pPr>
      <w:r>
        <w:rPr>
          <w:rFonts w:ascii="Times New Roman" w:hAnsi="Times New Roman" w:cs="Times New Roman"/>
          <w:b/>
          <w:bCs/>
          <w:sz w:val="24"/>
          <w:lang w:val="hu-HU"/>
        </w:rPr>
        <w:t>1. Közönségkapcsolatok</w:t>
      </w:r>
    </w:p>
    <w:p w:rsidR="00C44E91" w:rsidRDefault="00C44E91">
      <w:pPr>
        <w:spacing w:line="360" w:lineRule="auto"/>
        <w:ind w:left="737"/>
        <w:jc w:val="both"/>
      </w:pPr>
      <w:r>
        <w:rPr>
          <w:rFonts w:ascii="Times New Roman" w:hAnsi="Times New Roman" w:cs="Times New Roman"/>
          <w:i/>
          <w:iCs/>
          <w:sz w:val="24"/>
          <w:lang w:val="hu-HU"/>
        </w:rPr>
        <w:t xml:space="preserve">Ismeretterjesztő előadások </w:t>
      </w:r>
    </w:p>
    <w:p w:rsidR="00C44E91" w:rsidRDefault="00C44E91">
      <w:pPr>
        <w:spacing w:after="170" w:line="360" w:lineRule="auto"/>
        <w:ind w:left="964" w:right="283"/>
        <w:jc w:val="both"/>
      </w:pPr>
      <w:r>
        <w:rPr>
          <w:rFonts w:ascii="Times New Roman" w:hAnsi="Times New Roman" w:cs="Times New Roman"/>
          <w:sz w:val="24"/>
          <w:lang w:val="hu-HU"/>
        </w:rPr>
        <w:t xml:space="preserve">2021-ben – a járványhelyzet alakulásának megfelelően, az érvényben lévő szabályok betartása mellett – a Debreceni Egyetem Bölcsészettudományi Karával közösen korábban tervezett </w:t>
      </w:r>
      <w:r>
        <w:rPr>
          <w:rFonts w:ascii="Times New Roman" w:hAnsi="Times New Roman" w:cs="Times New Roman"/>
          <w:i/>
          <w:sz w:val="24"/>
          <w:lang w:val="hu-HU"/>
        </w:rPr>
        <w:t>történeti</w:t>
      </w:r>
      <w:r>
        <w:rPr>
          <w:rFonts w:ascii="Times New Roman" w:hAnsi="Times New Roman" w:cs="Times New Roman"/>
          <w:sz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hu-HU"/>
        </w:rPr>
        <w:t>konferencia</w:t>
      </w:r>
      <w:proofErr w:type="gramEnd"/>
      <w:r>
        <w:rPr>
          <w:rFonts w:ascii="Times New Roman" w:hAnsi="Times New Roman" w:cs="Times New Roman"/>
          <w:sz w:val="24"/>
          <w:lang w:val="hu-HU"/>
        </w:rPr>
        <w:t xml:space="preserve"> megszervezését. A tanácskozás témája a Trianoni békeszerződés és annak utóélete. (</w:t>
      </w:r>
      <w:r>
        <w:rPr>
          <w:rFonts w:ascii="Times New Roman" w:hAnsi="Times New Roman" w:cs="Times New Roman"/>
          <w:sz w:val="24"/>
          <w:u w:val="single"/>
          <w:lang w:val="hu-HU"/>
        </w:rPr>
        <w:t>Felelős</w:t>
      </w:r>
      <w:r>
        <w:rPr>
          <w:rFonts w:ascii="Times New Roman" w:hAnsi="Times New Roman" w:cs="Times New Roman"/>
          <w:sz w:val="24"/>
          <w:lang w:val="hu-HU"/>
        </w:rPr>
        <w:t>: dr. Nagy Molnár Miklós igazgató.)</w:t>
      </w:r>
    </w:p>
    <w:p w:rsidR="00C44E91" w:rsidRDefault="00C44E91">
      <w:pPr>
        <w:pStyle w:val="NormlWeb"/>
        <w:spacing w:before="0" w:after="113" w:line="360" w:lineRule="auto"/>
        <w:ind w:left="425"/>
        <w:jc w:val="both"/>
      </w:pPr>
      <w:r>
        <w:rPr>
          <w:rFonts w:ascii="Times New Roman" w:hAnsi="Times New Roman" w:cs="Times New Roman"/>
          <w:b/>
          <w:bCs/>
          <w:szCs w:val="27"/>
        </w:rPr>
        <w:t>2. Köznevelési hasznosítás</w:t>
      </w:r>
    </w:p>
    <w:p w:rsidR="00C44E91" w:rsidRDefault="00C44E91">
      <w:pPr>
        <w:pStyle w:val="NormlWeb"/>
        <w:spacing w:before="0" w:after="0" w:line="360" w:lineRule="auto"/>
        <w:ind w:left="709"/>
        <w:jc w:val="both"/>
      </w:pPr>
      <w:r>
        <w:rPr>
          <w:rFonts w:ascii="Times New Roman" w:hAnsi="Times New Roman" w:cs="Times New Roman"/>
          <w:i/>
          <w:iCs/>
          <w:szCs w:val="27"/>
        </w:rPr>
        <w:t xml:space="preserve">A gyűjteményre és a kiállításokra alapozott múzeumpedagógiai foglalkozások </w:t>
      </w:r>
    </w:p>
    <w:p w:rsidR="00C44E91" w:rsidRDefault="00C44E91">
      <w:pPr>
        <w:pStyle w:val="NormlWeb"/>
        <w:spacing w:before="0" w:after="0" w:line="360" w:lineRule="auto"/>
        <w:ind w:left="1247"/>
        <w:jc w:val="both"/>
      </w:pPr>
      <w:r>
        <w:rPr>
          <w:rFonts w:ascii="Times New Roman" w:hAnsi="Times New Roman" w:cs="Times New Roman"/>
          <w:iCs/>
          <w:szCs w:val="27"/>
        </w:rPr>
        <w:t>–</w:t>
      </w:r>
      <w:r>
        <w:rPr>
          <w:rFonts w:ascii="Times New Roman" w:eastAsia="Times New Roman" w:hAnsi="Times New Roman" w:cs="Times New Roman"/>
          <w:iCs/>
          <w:szCs w:val="27"/>
        </w:rPr>
        <w:t xml:space="preserve"> </w:t>
      </w:r>
      <w:r>
        <w:rPr>
          <w:rFonts w:ascii="Times New Roman" w:hAnsi="Times New Roman" w:cs="Times New Roman"/>
          <w:iCs/>
          <w:szCs w:val="27"/>
        </w:rPr>
        <w:t xml:space="preserve">2021-ben </w:t>
      </w:r>
      <w:r>
        <w:rPr>
          <w:rFonts w:ascii="Times New Roman" w:hAnsi="Times New Roman" w:cs="Times New Roman"/>
        </w:rPr>
        <w:t xml:space="preserve">– a járványhelyzet alakulásának megfelelően, az érvényben lévő szabályok betartása mellett – </w:t>
      </w:r>
      <w:r>
        <w:rPr>
          <w:rFonts w:ascii="Times New Roman" w:hAnsi="Times New Roman" w:cs="Times New Roman"/>
          <w:iCs/>
          <w:szCs w:val="27"/>
        </w:rPr>
        <w:t>tervezzük folytatni a korábbi években megindított programjainkat, amelyeket újabbakkal egészítünk ki:</w:t>
      </w:r>
    </w:p>
    <w:p w:rsidR="00C44E91" w:rsidRDefault="00C44E91">
      <w:pPr>
        <w:pStyle w:val="Listaszerbekezds"/>
        <w:numPr>
          <w:ilvl w:val="0"/>
          <w:numId w:val="7"/>
        </w:numPr>
        <w:spacing w:line="360" w:lineRule="auto"/>
        <w:ind w:left="2552"/>
        <w:jc w:val="both"/>
      </w:pPr>
      <w:r>
        <w:rPr>
          <w:rFonts w:ascii="Times New Roman" w:hAnsi="Times New Roman" w:cs="Times New Roman"/>
          <w:bCs/>
          <w:i/>
          <w:lang w:bidi="ar-SA"/>
        </w:rPr>
        <w:t>Népi díszítőművészet Karcagon</w:t>
      </w:r>
    </w:p>
    <w:p w:rsidR="00C44E91" w:rsidRDefault="00C44E91">
      <w:pPr>
        <w:pStyle w:val="Listaszerbekezds"/>
        <w:numPr>
          <w:ilvl w:val="0"/>
          <w:numId w:val="7"/>
        </w:numPr>
        <w:spacing w:line="360" w:lineRule="auto"/>
        <w:ind w:left="2552"/>
        <w:jc w:val="both"/>
      </w:pPr>
      <w:r>
        <w:rPr>
          <w:rFonts w:ascii="Times New Roman" w:hAnsi="Times New Roman" w:cs="Times New Roman"/>
          <w:bCs/>
          <w:lang w:bidi="ar-SA"/>
        </w:rPr>
        <w:t>„</w:t>
      </w:r>
      <w:r>
        <w:rPr>
          <w:rFonts w:ascii="Times New Roman" w:hAnsi="Times New Roman" w:cs="Times New Roman"/>
          <w:bCs/>
          <w:i/>
          <w:lang w:bidi="ar-SA"/>
        </w:rPr>
        <w:t xml:space="preserve">Szántottam, </w:t>
      </w:r>
      <w:proofErr w:type="gramStart"/>
      <w:r>
        <w:rPr>
          <w:rFonts w:ascii="Times New Roman" w:hAnsi="Times New Roman" w:cs="Times New Roman"/>
          <w:bCs/>
          <w:i/>
          <w:lang w:bidi="ar-SA"/>
        </w:rPr>
        <w:t>vetettem .</w:t>
      </w:r>
      <w:proofErr w:type="gramEnd"/>
      <w:r>
        <w:rPr>
          <w:rFonts w:ascii="Times New Roman" w:hAnsi="Times New Roman" w:cs="Times New Roman"/>
          <w:bCs/>
          <w:i/>
          <w:lang w:bidi="ar-SA"/>
        </w:rPr>
        <w:t>..”</w:t>
      </w:r>
      <w:r>
        <w:rPr>
          <w:rFonts w:ascii="Times New Roman" w:hAnsi="Times New Roman" w:cs="Times New Roman"/>
          <w:bCs/>
          <w:lang w:bidi="ar-SA"/>
        </w:rPr>
        <w:t xml:space="preserve"> Határhasználat a Nagykunságban </w:t>
      </w:r>
    </w:p>
    <w:p w:rsidR="00C44E91" w:rsidRDefault="00C44E91">
      <w:pPr>
        <w:pStyle w:val="Listaszerbekezds"/>
        <w:numPr>
          <w:ilvl w:val="0"/>
          <w:numId w:val="7"/>
        </w:numPr>
        <w:spacing w:line="360" w:lineRule="auto"/>
        <w:ind w:left="2552"/>
        <w:jc w:val="both"/>
      </w:pPr>
      <w:r>
        <w:rPr>
          <w:rFonts w:ascii="Times New Roman" w:hAnsi="Times New Roman" w:cs="Times New Roman"/>
          <w:bCs/>
          <w:i/>
          <w:color w:val="000000"/>
          <w:lang w:bidi="ar-SA"/>
        </w:rPr>
        <w:t>Pásztorélet a Nagykunságban</w:t>
      </w:r>
    </w:p>
    <w:p w:rsidR="00C44E91" w:rsidRDefault="00C44E91">
      <w:pPr>
        <w:numPr>
          <w:ilvl w:val="0"/>
          <w:numId w:val="8"/>
        </w:numPr>
        <w:spacing w:line="360" w:lineRule="auto"/>
        <w:ind w:left="2552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„Rend a lelke mindennek!” </w:t>
      </w:r>
      <w:r>
        <w:rPr>
          <w:rFonts w:ascii="Times New Roman" w:hAnsi="Times New Roman" w:cs="Times New Roman"/>
          <w:sz w:val="24"/>
          <w:szCs w:val="24"/>
        </w:rPr>
        <w:t>Lakberendezés a Nagykunságban</w:t>
      </w:r>
    </w:p>
    <w:p w:rsidR="00C44E91" w:rsidRDefault="00C44E91">
      <w:pPr>
        <w:numPr>
          <w:ilvl w:val="0"/>
          <w:numId w:val="8"/>
        </w:numPr>
        <w:spacing w:line="360" w:lineRule="auto"/>
        <w:ind w:left="2552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„Lóháton a kunok útján”</w:t>
      </w:r>
    </w:p>
    <w:p w:rsidR="00C44E91" w:rsidRDefault="00C44E91">
      <w:pPr>
        <w:numPr>
          <w:ilvl w:val="0"/>
          <w:numId w:val="8"/>
        </w:numPr>
        <w:spacing w:line="360" w:lineRule="auto"/>
        <w:ind w:left="2552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„FlorArt – a szikes puszta virágai”</w:t>
      </w:r>
    </w:p>
    <w:p w:rsidR="00C44E91" w:rsidRDefault="00C44E91">
      <w:pPr>
        <w:pStyle w:val="Szvegtrzs"/>
        <w:spacing w:after="0" w:line="360" w:lineRule="auto"/>
        <w:ind w:left="1247"/>
        <w:jc w:val="both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A programok célja a </w:t>
      </w:r>
      <w:r>
        <w:rPr>
          <w:rFonts w:ascii="Times New Roman" w:hAnsi="Times New Roman" w:cs="Times New Roman"/>
          <w:sz w:val="24"/>
          <w:szCs w:val="24"/>
          <w:lang w:val="hu-HU"/>
        </w:rPr>
        <w:t>korábban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meg</w:t>
      </w:r>
      <w:r>
        <w:rPr>
          <w:rFonts w:ascii="Times New Roman" w:hAnsi="Times New Roman" w:cs="Times New Roman"/>
          <w:sz w:val="24"/>
          <w:szCs w:val="24"/>
        </w:rPr>
        <w:t xml:space="preserve">kezdett múzeumpedagógiai foglalkozások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további </w:t>
      </w:r>
      <w:r>
        <w:rPr>
          <w:rFonts w:ascii="Times New Roman" w:hAnsi="Times New Roman" w:cs="Times New Roman"/>
          <w:sz w:val="24"/>
          <w:szCs w:val="24"/>
        </w:rPr>
        <w:t>kiszélesítése az óvodákkal és az általános iskolák diákjaival. Emellett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középiskolásokat is jobban be kívánjuk vonni a múzeumpedagógiai programjainkba.</w:t>
      </w:r>
    </w:p>
    <w:p w:rsidR="00C44E91" w:rsidRDefault="00C44E91">
      <w:pPr>
        <w:pStyle w:val="Szvegtrzs"/>
        <w:spacing w:after="0" w:line="360" w:lineRule="auto"/>
        <w:ind w:left="1247"/>
        <w:jc w:val="both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A múzeumhoz tartozó külső kiállítóhelyeken május 1. után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szintén tervezünk múzeumpedagógiai programokat, amelyek megvalósításában jól </w:t>
      </w:r>
      <w:r>
        <w:rPr>
          <w:rFonts w:ascii="Times New Roman" w:hAnsi="Times New Roman" w:cs="Times New Roman"/>
          <w:sz w:val="24"/>
          <w:szCs w:val="24"/>
        </w:rPr>
        <w:t>ki tudjuk használni a zárt, tágas és árnyas udvar adta lehetőségeket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E91" w:rsidRDefault="00C44E91">
      <w:pPr>
        <w:pStyle w:val="Szvegtrzs"/>
        <w:spacing w:after="0" w:line="360" w:lineRule="auto"/>
        <w:ind w:left="1247"/>
        <w:jc w:val="both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A Kántor Sándor Fazekasházban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lévő </w:t>
      </w:r>
      <w:r>
        <w:rPr>
          <w:rFonts w:ascii="Times New Roman" w:hAnsi="Times New Roman" w:cs="Times New Roman"/>
          <w:sz w:val="24"/>
          <w:szCs w:val="24"/>
        </w:rPr>
        <w:t>fazekasműhely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agyagos foglalkozásokat (korongozás, írókázás) foglalkozásokat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kívánunk megvalósítani.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Ehhez kapcsolódóan egyik fő programunknak szánjuk az általános iskolások felső tagozatos diákjai számára szervezett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fazekastábor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. A tábor programjai között elméleti és gyakorlati foglalkozások egyaránt szerepelnek.</w:t>
      </w:r>
    </w:p>
    <w:p w:rsidR="00C44E91" w:rsidRDefault="00C44E91">
      <w:pPr>
        <w:pStyle w:val="msonospacing0"/>
        <w:spacing w:line="360" w:lineRule="auto"/>
        <w:ind w:left="1247"/>
        <w:jc w:val="both"/>
      </w:pP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Az évek során bevett gyakorlatnak számító </w:t>
      </w:r>
      <w:r>
        <w:rPr>
          <w:rFonts w:ascii="Times New Roman" w:hAnsi="Times New Roman" w:cs="Times New Roman"/>
          <w:i/>
          <w:iCs/>
          <w:sz w:val="24"/>
        </w:rPr>
        <w:t>Múzeumi Barangoló</w:t>
      </w:r>
      <w:r>
        <w:rPr>
          <w:rFonts w:ascii="Times New Roman" w:hAnsi="Times New Roman" w:cs="Times New Roman"/>
          <w:sz w:val="24"/>
        </w:rPr>
        <w:t xml:space="preserve"> programot 2021 őszén – a járványhelyzet alakulásának megfelelően, az érvényben lévő szabályok betartása mellett 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a Madarász Imre Egyesített Óvoda tagóvodáinak nagycsoportos gyermekei részvételével ismét tervezzük megrendezni.</w:t>
      </w:r>
    </w:p>
    <w:p w:rsidR="00C44E91" w:rsidRDefault="00C44E91">
      <w:pPr>
        <w:pStyle w:val="msonospacing0"/>
        <w:spacing w:after="240" w:line="360" w:lineRule="auto"/>
        <w:ind w:left="1247"/>
        <w:jc w:val="both"/>
      </w:pP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u w:val="single"/>
        </w:rPr>
        <w:t>Felelős</w:t>
      </w:r>
      <w:r>
        <w:rPr>
          <w:rFonts w:ascii="Times New Roman" w:hAnsi="Times New Roman" w:cs="Times New Roman"/>
          <w:sz w:val="24"/>
        </w:rPr>
        <w:t>: múzeumpedagógus és történész-művelődésszervező)</w:t>
      </w:r>
    </w:p>
    <w:p w:rsidR="00C44E91" w:rsidRDefault="00C44E91">
      <w:pPr>
        <w:pStyle w:val="NormlWeb"/>
        <w:spacing w:before="0" w:after="0" w:line="360" w:lineRule="auto"/>
        <w:ind w:left="425"/>
        <w:jc w:val="both"/>
      </w:pPr>
      <w:r>
        <w:rPr>
          <w:rFonts w:ascii="Times New Roman" w:hAnsi="Times New Roman" w:cs="Times New Roman"/>
          <w:b/>
          <w:bCs/>
          <w:szCs w:val="27"/>
        </w:rPr>
        <w:t>3. Hozzáférés</w:t>
      </w:r>
    </w:p>
    <w:p w:rsidR="00C44E91" w:rsidRDefault="00C44E91">
      <w:pPr>
        <w:pStyle w:val="NormlWeb"/>
        <w:spacing w:before="0" w:after="0" w:line="360" w:lineRule="auto"/>
        <w:ind w:left="680"/>
        <w:jc w:val="both"/>
      </w:pPr>
      <w:r>
        <w:rPr>
          <w:rFonts w:ascii="Times New Roman" w:hAnsi="Times New Roman" w:cs="Times New Roman"/>
          <w:i/>
          <w:iCs/>
          <w:szCs w:val="27"/>
        </w:rPr>
        <w:t xml:space="preserve">Kutatószolgálatot igénybe vevő kutatók és a kutatási alkalmak </w:t>
      </w:r>
    </w:p>
    <w:p w:rsidR="00C44E91" w:rsidRDefault="00C44E91">
      <w:pPr>
        <w:autoSpaceDE w:val="0"/>
        <w:spacing w:after="120" w:line="360" w:lineRule="auto"/>
        <w:ind w:left="1247"/>
        <w:jc w:val="both"/>
      </w:pPr>
      <w:r>
        <w:rPr>
          <w:rFonts w:ascii="Times New Roman" w:eastAsia="Consolas" w:hAnsi="Times New Roman" w:cs="Times New Roman"/>
          <w:sz w:val="24"/>
          <w:szCs w:val="24"/>
          <w:lang w:val="hu-HU"/>
        </w:rPr>
        <w:t xml:space="preserve">Az előző évekhez hasonlóan a múzeum a szakterületüknek megfelelően idén is kutatási és </w:t>
      </w:r>
      <w:proofErr w:type="gramStart"/>
      <w:r>
        <w:rPr>
          <w:rFonts w:ascii="Times New Roman" w:eastAsia="Consolas" w:hAnsi="Times New Roman" w:cs="Times New Roman"/>
          <w:sz w:val="24"/>
          <w:szCs w:val="24"/>
          <w:lang w:val="hu-HU"/>
        </w:rPr>
        <w:t>konzultációs</w:t>
      </w:r>
      <w:proofErr w:type="gramEnd"/>
      <w:r>
        <w:rPr>
          <w:rFonts w:ascii="Times New Roman" w:eastAsia="Consolas" w:hAnsi="Times New Roman" w:cs="Times New Roman"/>
          <w:sz w:val="24"/>
          <w:szCs w:val="24"/>
          <w:lang w:val="hu-HU"/>
        </w:rPr>
        <w:t xml:space="preserve"> lehetőséget biztosít a tudományos kutatóknak, illetve a segítséget, útmutatást igénylő szakdolgozatíróknak, helytörténészeknek. Az egyéni kutatók kutatási engedély birtokában, a hatályos jogszabályok, rendelkezések alapján készített Szolgáltatási Szabályzat szerint vehetik igénybe a múzeum nyújtotta lehetőségeket </w:t>
      </w:r>
      <w:r>
        <w:rPr>
          <w:rFonts w:ascii="Times New Roman" w:hAnsi="Times New Roman" w:cs="Times New Roman"/>
          <w:sz w:val="24"/>
          <w:lang w:val="hu-HU"/>
        </w:rPr>
        <w:t>– a járványhelyzet alakulásának megfelelően, az érvényben lévő szabályok betartása mellett</w:t>
      </w:r>
      <w:r>
        <w:rPr>
          <w:rFonts w:ascii="Times New Roman" w:eastAsia="Consolas" w:hAnsi="Times New Roman" w:cs="Times New Roman"/>
          <w:sz w:val="24"/>
          <w:szCs w:val="24"/>
          <w:lang w:val="hu-HU"/>
        </w:rPr>
        <w:t>.</w:t>
      </w:r>
    </w:p>
    <w:p w:rsidR="00C44E91" w:rsidRDefault="00C44E91">
      <w:pPr>
        <w:pStyle w:val="NormlWeb"/>
        <w:spacing w:before="0" w:after="0" w:line="360" w:lineRule="auto"/>
        <w:ind w:left="709"/>
        <w:jc w:val="both"/>
      </w:pPr>
      <w:r>
        <w:rPr>
          <w:rFonts w:ascii="Times New Roman" w:hAnsi="Times New Roman" w:cs="Times New Roman"/>
          <w:i/>
          <w:iCs/>
          <w:szCs w:val="27"/>
        </w:rPr>
        <w:t>Múzeumi könyvtár könyvtárhasználata</w:t>
      </w:r>
    </w:p>
    <w:p w:rsidR="00C44E91" w:rsidRDefault="00C44E91">
      <w:pPr>
        <w:pStyle w:val="NormlWeb"/>
        <w:spacing w:before="0" w:after="0" w:line="360" w:lineRule="auto"/>
        <w:ind w:left="1247"/>
        <w:jc w:val="both"/>
      </w:pPr>
      <w:r>
        <w:rPr>
          <w:rFonts w:ascii="Times New Roman" w:hAnsi="Times New Roman" w:cs="Times New Roman"/>
          <w:szCs w:val="27"/>
        </w:rPr>
        <w:t xml:space="preserve">A Györffy István Nagykun Múzeum könyvtára szakkönyvtárként működik, a benne található könyvek és </w:t>
      </w:r>
      <w:proofErr w:type="gramStart"/>
      <w:r>
        <w:rPr>
          <w:rFonts w:ascii="Times New Roman" w:hAnsi="Times New Roman" w:cs="Times New Roman"/>
          <w:szCs w:val="27"/>
        </w:rPr>
        <w:t>dokumentumok</w:t>
      </w:r>
      <w:proofErr w:type="gramEnd"/>
      <w:r>
        <w:rPr>
          <w:rFonts w:ascii="Times New Roman" w:hAnsi="Times New Roman" w:cs="Times New Roman"/>
          <w:szCs w:val="27"/>
        </w:rPr>
        <w:t xml:space="preserve"> elsősorban tudományos kutatók számára elérhetőek és csak helyben használhatók. 2021-ben a múzeumot felkereső, kutatási engedéllyel rendelkező kutatók a könyvtárat a Szolgáltatási Szabályzatnak megfelelően </w:t>
      </w:r>
      <w:r>
        <w:rPr>
          <w:rFonts w:ascii="Times New Roman" w:hAnsi="Times New Roman" w:cs="Times New Roman"/>
        </w:rPr>
        <w:t xml:space="preserve">– a járványhelyzet alakulásának megfelelően, az érvényben lévő szabályok betartása mellett – </w:t>
      </w:r>
      <w:r>
        <w:rPr>
          <w:rFonts w:ascii="Times New Roman" w:hAnsi="Times New Roman" w:cs="Times New Roman"/>
          <w:szCs w:val="27"/>
        </w:rPr>
        <w:t>vehetik igénybe.</w:t>
      </w:r>
    </w:p>
    <w:p w:rsidR="00C44E91" w:rsidRDefault="00C44E91">
      <w:pPr>
        <w:pStyle w:val="Szvegtrzsbehzssal"/>
        <w:ind w:left="1247"/>
      </w:pPr>
      <w:r>
        <w:rPr>
          <w:rFonts w:ascii="Times New Roman" w:hAnsi="Times New Roman" w:cs="Times New Roman"/>
          <w:sz w:val="24"/>
          <w:szCs w:val="24"/>
        </w:rPr>
        <w:t>A könyvtári állományt elsősorban az ajándékozás útján beszerzett könyvekkel gyarapítjuk, kivételes esetekben – fontos szakirodalom beszerzése esetén – vásárlással. Az év folyamán folyamatosan végezzük a gyűjteménybe került könyvek és nyomtatványok rendezését, leltározását, katalogizálását. (</w:t>
      </w:r>
      <w:r>
        <w:rPr>
          <w:rFonts w:ascii="Times New Roman" w:hAnsi="Times New Roman" w:cs="Times New Roman"/>
          <w:sz w:val="24"/>
          <w:szCs w:val="24"/>
          <w:u w:val="single"/>
        </w:rPr>
        <w:t>Felelős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hu-HU"/>
        </w:rPr>
        <w:t>Kántor Éva történész-</w:t>
      </w:r>
      <w:r>
        <w:rPr>
          <w:rFonts w:ascii="Times New Roman" w:hAnsi="Times New Roman" w:cs="Times New Roman"/>
          <w:sz w:val="24"/>
          <w:szCs w:val="24"/>
        </w:rPr>
        <w:t>művelődésszervező és dr. Nagy Molnár Miklós igazgató)</w:t>
      </w:r>
    </w:p>
    <w:p w:rsidR="00C44E91" w:rsidRDefault="00C44E91">
      <w:pPr>
        <w:pStyle w:val="NormlWeb"/>
        <w:spacing w:before="0" w:after="0" w:line="360" w:lineRule="auto"/>
        <w:ind w:left="709"/>
        <w:jc w:val="both"/>
      </w:pPr>
      <w:r>
        <w:rPr>
          <w:rFonts w:ascii="Times New Roman" w:hAnsi="Times New Roman" w:cs="Times New Roman"/>
          <w:i/>
          <w:iCs/>
          <w:szCs w:val="27"/>
        </w:rPr>
        <w:t xml:space="preserve">Múzeumi honlap </w:t>
      </w:r>
    </w:p>
    <w:p w:rsidR="00C44E91" w:rsidRDefault="00C44E91">
      <w:pPr>
        <w:autoSpaceDE w:val="0"/>
        <w:spacing w:line="360" w:lineRule="auto"/>
        <w:ind w:left="1247"/>
        <w:jc w:val="both"/>
      </w:pPr>
      <w:r>
        <w:rPr>
          <w:rFonts w:ascii="Times New Roman" w:eastAsia="Cambria" w:hAnsi="Times New Roman" w:cs="Times New Roman"/>
          <w:sz w:val="24"/>
          <w:szCs w:val="24"/>
          <w:lang w:val="hu-HU"/>
        </w:rPr>
        <w:t xml:space="preserve">Múzeumunk saját honlapja a </w:t>
      </w:r>
      <w:hyperlink r:id="rId8" w:history="1">
        <w:proofErr w:type="spellStart"/>
        <w:r>
          <w:rPr>
            <w:rStyle w:val="Hiperhivatkozs"/>
            <w:rFonts w:ascii="Times New Roman" w:eastAsia="Cambria" w:hAnsi="Times New Roman" w:cs="Times New Roman"/>
            <w:color w:val="auto"/>
            <w:sz w:val="24"/>
            <w:szCs w:val="24"/>
            <w:lang w:val="hu-HU" w:eastAsia="hi-IN" w:bidi="ar-SA"/>
          </w:rPr>
          <w:t>www.karcagimuzeum.hu</w:t>
        </w:r>
        <w:proofErr w:type="spellEnd"/>
      </w:hyperlink>
      <w:r>
        <w:rPr>
          <w:rFonts w:ascii="Times New Roman" w:eastAsia="Cambria" w:hAnsi="Times New Roman" w:cs="Times New Roman"/>
          <w:sz w:val="24"/>
          <w:szCs w:val="24"/>
          <w:lang w:val="hu-HU"/>
        </w:rPr>
        <w:t xml:space="preserve"> címen érhető el, amely elérhető a </w:t>
      </w:r>
      <w:hyperlink r:id="rId9" w:history="1">
        <w:proofErr w:type="spellStart"/>
        <w:r>
          <w:rPr>
            <w:rStyle w:val="Hiperhivatkozs"/>
            <w:rFonts w:ascii="Times New Roman" w:eastAsia="Cambria" w:hAnsi="Times New Roman" w:cs="Times New Roman"/>
            <w:color w:val="auto"/>
            <w:sz w:val="24"/>
            <w:szCs w:val="24"/>
            <w:lang w:val="hu-HU" w:eastAsia="hi-IN" w:bidi="ar-SA"/>
          </w:rPr>
          <w:t>www.karcag.hu</w:t>
        </w:r>
        <w:proofErr w:type="spellEnd"/>
      </w:hyperlink>
      <w:r>
        <w:rPr>
          <w:rFonts w:ascii="Times New Roman" w:eastAsia="Cambria" w:hAnsi="Times New Roman" w:cs="Times New Roman"/>
          <w:sz w:val="24"/>
          <w:szCs w:val="24"/>
          <w:lang w:val="hu-HU"/>
        </w:rPr>
        <w:t xml:space="preserve"> városi oldalról is. Saját honlapunkat a GDPR törvény szabályainak megfelelően működtetjük, e szabályok szerint továbbra is folyamatosan frissítjük. Rendezvényeinkről, programjainkról friss, </w:t>
      </w:r>
      <w:proofErr w:type="gramStart"/>
      <w:r>
        <w:rPr>
          <w:rFonts w:ascii="Times New Roman" w:eastAsia="Cambria" w:hAnsi="Times New Roman" w:cs="Times New Roman"/>
          <w:sz w:val="24"/>
          <w:szCs w:val="24"/>
          <w:lang w:val="hu-HU"/>
        </w:rPr>
        <w:t>aktuális</w:t>
      </w:r>
      <w:proofErr w:type="gramEnd"/>
      <w:r>
        <w:rPr>
          <w:rFonts w:ascii="Times New Roman" w:eastAsia="Cambria" w:hAnsi="Times New Roman" w:cs="Times New Roman"/>
          <w:sz w:val="24"/>
          <w:szCs w:val="24"/>
          <w:lang w:val="hu-HU"/>
        </w:rPr>
        <w:t xml:space="preserve"> információkat közlünk. </w:t>
      </w:r>
    </w:p>
    <w:p w:rsidR="00C44E91" w:rsidRDefault="00C44E91">
      <w:pPr>
        <w:autoSpaceDE w:val="0"/>
        <w:spacing w:line="360" w:lineRule="auto"/>
        <w:ind w:left="1247"/>
        <w:jc w:val="both"/>
      </w:pPr>
      <w:r>
        <w:rPr>
          <w:rFonts w:ascii="Times New Roman" w:eastAsia="Cambria" w:hAnsi="Times New Roman" w:cs="Times New Roman"/>
          <w:sz w:val="24"/>
          <w:szCs w:val="24"/>
          <w:lang w:val="hu-HU"/>
        </w:rPr>
        <w:lastRenderedPageBreak/>
        <w:t>A kialakult járványhelyzet miatt tervezzük a múzeum online térben való megjelenésének fejlesztését, erősítését is. (</w:t>
      </w:r>
      <w:r>
        <w:rPr>
          <w:rFonts w:ascii="Times New Roman" w:eastAsia="Cambria" w:hAnsi="Times New Roman" w:cs="Times New Roman"/>
          <w:sz w:val="24"/>
          <w:szCs w:val="24"/>
          <w:u w:val="single"/>
          <w:lang w:val="hu-HU"/>
        </w:rPr>
        <w:t>Felelős:</w:t>
      </w:r>
      <w:r>
        <w:rPr>
          <w:rFonts w:ascii="Times New Roman" w:eastAsia="Cambria" w:hAnsi="Times New Roman" w:cs="Times New Roman"/>
          <w:sz w:val="24"/>
          <w:szCs w:val="24"/>
          <w:lang w:val="hu-HU"/>
        </w:rPr>
        <w:t xml:space="preserve"> Szabó Tünde múzeumpedagógus, Kántor Éva történész-művelődésszervező dr. Nagy Molnár Miklós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hu-HU"/>
        </w:rPr>
        <w:t>mózeumigazgató</w:t>
      </w:r>
      <w:proofErr w:type="spellEnd"/>
    </w:p>
    <w:p w:rsidR="00C44E91" w:rsidRDefault="00C44E91">
      <w:pPr>
        <w:autoSpaceDE w:val="0"/>
        <w:spacing w:after="120" w:line="360" w:lineRule="auto"/>
        <w:ind w:left="1247"/>
        <w:jc w:val="both"/>
      </w:pPr>
      <w:r>
        <w:rPr>
          <w:rFonts w:ascii="Times New Roman" w:eastAsia="Cambria" w:hAnsi="Times New Roman" w:cs="Times New Roman"/>
          <w:sz w:val="24"/>
          <w:szCs w:val="24"/>
          <w:lang w:val="hu-HU"/>
        </w:rPr>
        <w:t xml:space="preserve">A Györffy István Nagykun Múzeum rendelkezik saját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hu-HU"/>
        </w:rPr>
        <w:t>facebook-fiókkal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hu-HU"/>
        </w:rPr>
        <w:t xml:space="preserve"> is, amelyen szintén megjelennek a múzeummal kapcsolatos friss </w:t>
      </w:r>
      <w:proofErr w:type="gramStart"/>
      <w:r>
        <w:rPr>
          <w:rFonts w:ascii="Times New Roman" w:eastAsia="Cambria" w:hAnsi="Times New Roman" w:cs="Times New Roman"/>
          <w:sz w:val="24"/>
          <w:szCs w:val="24"/>
          <w:lang w:val="hu-HU"/>
        </w:rPr>
        <w:t>információk</w:t>
      </w:r>
      <w:proofErr w:type="gramEnd"/>
      <w:r>
        <w:rPr>
          <w:rFonts w:ascii="Times New Roman" w:eastAsia="Cambria" w:hAnsi="Times New Roman" w:cs="Times New Roman"/>
          <w:sz w:val="24"/>
          <w:szCs w:val="24"/>
          <w:lang w:val="hu-HU"/>
        </w:rPr>
        <w:t>. (</w:t>
      </w:r>
      <w:r>
        <w:rPr>
          <w:rFonts w:ascii="Times New Roman" w:eastAsia="Cambria" w:hAnsi="Times New Roman" w:cs="Times New Roman"/>
          <w:sz w:val="24"/>
          <w:szCs w:val="24"/>
          <w:u w:val="single"/>
          <w:lang w:val="hu-HU"/>
        </w:rPr>
        <w:t>Felelős</w:t>
      </w:r>
      <w:r>
        <w:rPr>
          <w:rFonts w:ascii="Times New Roman" w:eastAsia="Cambria" w:hAnsi="Times New Roman" w:cs="Times New Roman"/>
          <w:sz w:val="24"/>
          <w:szCs w:val="24"/>
          <w:lang w:val="hu-HU"/>
        </w:rPr>
        <w:t>: Kántor Éva történész-művelődésszervező).</w:t>
      </w:r>
    </w:p>
    <w:p w:rsidR="00C44E91" w:rsidRDefault="00C44E91">
      <w:pPr>
        <w:autoSpaceDE w:val="0"/>
        <w:spacing w:line="360" w:lineRule="auto"/>
        <w:ind w:left="737"/>
        <w:jc w:val="both"/>
      </w:pPr>
      <w:r>
        <w:rPr>
          <w:rFonts w:ascii="Times New Roman" w:hAnsi="Times New Roman" w:cs="Times New Roman"/>
          <w:i/>
          <w:iCs/>
          <w:sz w:val="24"/>
          <w:szCs w:val="27"/>
        </w:rPr>
        <w:t>Média megjelenések</w:t>
      </w:r>
    </w:p>
    <w:p w:rsidR="00C44E91" w:rsidRDefault="00C44E91">
      <w:pPr>
        <w:autoSpaceDE w:val="0"/>
        <w:spacing w:after="240" w:line="360" w:lineRule="auto"/>
        <w:ind w:left="1247"/>
        <w:jc w:val="both"/>
      </w:pPr>
      <w:r>
        <w:rPr>
          <w:rFonts w:ascii="Times New Roman" w:eastAsia="Consolas" w:hAnsi="Times New Roman" w:cs="Times New Roman"/>
          <w:sz w:val="24"/>
          <w:szCs w:val="24"/>
          <w:lang w:val="hu-HU"/>
        </w:rPr>
        <w:t xml:space="preserve">A Karcagi Hírmondó hetilap hasábjain és a Karcag Televízió korábban folyamatosan közölt </w:t>
      </w:r>
      <w:proofErr w:type="gramStart"/>
      <w:r>
        <w:rPr>
          <w:rFonts w:ascii="Times New Roman" w:eastAsia="Consolas" w:hAnsi="Times New Roman" w:cs="Times New Roman"/>
          <w:sz w:val="24"/>
          <w:szCs w:val="24"/>
          <w:lang w:val="hu-HU"/>
        </w:rPr>
        <w:t>információkat</w:t>
      </w:r>
      <w:proofErr w:type="gramEnd"/>
      <w:r>
        <w:rPr>
          <w:rFonts w:ascii="Times New Roman" w:eastAsia="Consolas" w:hAnsi="Times New Roman" w:cs="Times New Roman"/>
          <w:sz w:val="24"/>
          <w:szCs w:val="24"/>
          <w:lang w:val="hu-HU"/>
        </w:rPr>
        <w:t>, illetve tudósított az új időszaki kiállításainkról. Ezt a gyakorlatot a – járványhelyzet alakulásának megfelelően – a továbbiakban is folytatni kívánjuk. Emellett törekszünk egyéb regionális és országos rádióadókon, valamint a más médiafelületeken való megjelenésre.</w:t>
      </w:r>
    </w:p>
    <w:p w:rsidR="00C44E91" w:rsidRDefault="00C44E91">
      <w:pPr>
        <w:pStyle w:val="Szvegtrzs"/>
        <w:suppressLineNumbers/>
        <w:spacing w:after="0" w:line="360" w:lineRule="auto"/>
        <w:ind w:left="426"/>
        <w:jc w:val="both"/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4. Karcagi Hírmondó Szerkesztősége </w:t>
      </w:r>
    </w:p>
    <w:p w:rsidR="00C44E91" w:rsidRDefault="00C44E91">
      <w:pPr>
        <w:pStyle w:val="Szvegtrzs"/>
        <w:suppressLineNumbers/>
        <w:spacing w:after="0" w:line="360" w:lineRule="auto"/>
        <w:ind w:left="1247"/>
        <w:jc w:val="both"/>
      </w:pPr>
      <w:proofErr w:type="gramStart"/>
      <w:r>
        <w:rPr>
          <w:rFonts w:ascii="Times New Roman" w:hAnsi="Times New Roman" w:cs="Times New Roman"/>
          <w:sz w:val="24"/>
          <w:szCs w:val="26"/>
          <w:lang w:val="hu-HU"/>
        </w:rPr>
        <w:t>2021 március</w:t>
      </w:r>
      <w:proofErr w:type="gramEnd"/>
      <w:r>
        <w:rPr>
          <w:rFonts w:ascii="Times New Roman" w:hAnsi="Times New Roman" w:cs="Times New Roman"/>
          <w:sz w:val="24"/>
          <w:szCs w:val="26"/>
          <w:lang w:val="hu-HU"/>
        </w:rPr>
        <w:t xml:space="preserve"> 1-től a Karcagi Hírmondó kiadója nem a Györffy István Nagykun Múzeum. Feladatainak meghatározásáról az új fenntartó gondoskodik.</w:t>
      </w:r>
    </w:p>
    <w:p w:rsidR="00C44E91" w:rsidRDefault="00C44E91">
      <w:pPr>
        <w:autoSpaceDE w:val="0"/>
        <w:ind w:left="363" w:firstLine="499"/>
        <w:jc w:val="center"/>
        <w:rPr>
          <w:rFonts w:ascii="Times New Roman" w:eastAsia="Consolas" w:hAnsi="Times New Roman" w:cs="Times New Roman"/>
          <w:b/>
          <w:bCs/>
          <w:sz w:val="24"/>
          <w:szCs w:val="27"/>
          <w:lang w:val="hu-HU"/>
        </w:rPr>
      </w:pPr>
    </w:p>
    <w:p w:rsidR="00C44E91" w:rsidRDefault="00C44E91">
      <w:pPr>
        <w:autoSpaceDE w:val="0"/>
        <w:spacing w:line="360" w:lineRule="auto"/>
        <w:ind w:left="363" w:firstLine="499"/>
        <w:jc w:val="center"/>
      </w:pPr>
      <w:r>
        <w:rPr>
          <w:rFonts w:ascii="Times New Roman" w:hAnsi="Times New Roman" w:cs="Times New Roman"/>
          <w:b/>
          <w:bCs/>
          <w:sz w:val="26"/>
          <w:szCs w:val="26"/>
          <w:lang w:val="hu-HU"/>
        </w:rPr>
        <w:t>IV. Kiállítási tevékenység</w:t>
      </w:r>
    </w:p>
    <w:p w:rsidR="00C44E91" w:rsidRDefault="00C44E91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6"/>
          <w:lang w:val="hu-HU"/>
        </w:rPr>
      </w:pPr>
    </w:p>
    <w:p w:rsidR="00C44E91" w:rsidRDefault="00C44E91">
      <w:pPr>
        <w:pStyle w:val="Szvegtrzs"/>
        <w:spacing w:after="0" w:line="360" w:lineRule="auto"/>
        <w:ind w:left="425"/>
      </w:pPr>
      <w:r>
        <w:rPr>
          <w:rFonts w:ascii="Times New Roman" w:hAnsi="Times New Roman" w:cs="Times New Roman"/>
          <w:b/>
          <w:bCs/>
          <w:sz w:val="24"/>
          <w:lang w:val="hu-HU"/>
        </w:rPr>
        <w:t>1. Állandó kiállítások</w:t>
      </w:r>
    </w:p>
    <w:p w:rsidR="00C44E91" w:rsidRDefault="00C44E91">
      <w:pPr>
        <w:pStyle w:val="Szvegtrzs"/>
        <w:suppressLineNumbers/>
        <w:spacing w:after="0" w:line="360" w:lineRule="auto"/>
        <w:ind w:left="709"/>
        <w:jc w:val="both"/>
      </w:pP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Györffy István Nagykun Múzeum</w:t>
      </w:r>
    </w:p>
    <w:p w:rsidR="00C44E91" w:rsidRDefault="00C44E91">
      <w:pPr>
        <w:pStyle w:val="Szvegtrzs"/>
        <w:suppressLineNumbers/>
        <w:spacing w:after="113" w:line="360" w:lineRule="auto"/>
        <w:ind w:left="964"/>
        <w:jc w:val="both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2021-ben a múzeum újra nyitását a COVID-19 országos járványügyi helyzet alakulásának és a meghozott rendelkezéseknek megfelelően tervezzük. Az újra nyitott kiállítások vasárnap és hétfő kivételével naponta 10-17 óráig lesznek látogathatók. </w:t>
      </w:r>
    </w:p>
    <w:p w:rsidR="00C44E91" w:rsidRDefault="00C44E91">
      <w:pPr>
        <w:pStyle w:val="Szvegtrzs"/>
        <w:suppressLineNumbers/>
        <w:spacing w:after="0" w:line="360" w:lineRule="auto"/>
        <w:ind w:left="709"/>
        <w:jc w:val="both"/>
      </w:pP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Nagykunsági Tájház</w:t>
      </w:r>
    </w:p>
    <w:p w:rsidR="00C44E91" w:rsidRDefault="00C44E91">
      <w:pPr>
        <w:pStyle w:val="Szvegtrzs"/>
        <w:suppressLineNumbers/>
        <w:tabs>
          <w:tab w:val="left" w:pos="8850"/>
        </w:tabs>
        <w:spacing w:after="0" w:line="360" w:lineRule="auto"/>
        <w:ind w:left="964"/>
        <w:jc w:val="both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Nagykunsági Tájház állandó kiállításának újra nyitását a COVID-19 országos járványügyi helyzet alakulásának és a meghozott rendelkezéseknek megfelelően szeptember 30-ig tervezzük. A nyitvatartási idő vasárnap és hétfő kivételével naponta 10-16 óráig tervezzük látogathatóvá tenni az érdeklődők számára. Az ettől eltérő időpontokban előzetes bejelentkezés alapján fogadunk csoportokat (legalább 10 fő). A rendszeres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nyitvatartást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megbízási szerződéssel </w:t>
      </w: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1 fő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részmunkaidős munkatárs alkalmazásával kívánjuk megoldani.</w:t>
      </w:r>
    </w:p>
    <w:p w:rsidR="00C44E91" w:rsidRDefault="00C44E91">
      <w:pPr>
        <w:pStyle w:val="Szvegtrzs"/>
        <w:suppressLineNumbers/>
        <w:tabs>
          <w:tab w:val="left" w:pos="8850"/>
        </w:tabs>
        <w:spacing w:after="0" w:line="360" w:lineRule="auto"/>
        <w:ind w:left="964" w:right="283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C44E91" w:rsidRDefault="00C44E91">
      <w:pPr>
        <w:pStyle w:val="Szvegtrzs"/>
        <w:suppressLineNumbers/>
        <w:tabs>
          <w:tab w:val="left" w:pos="8850"/>
        </w:tabs>
        <w:spacing w:after="0" w:line="360" w:lineRule="auto"/>
        <w:ind w:left="964" w:right="283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C44E91" w:rsidRDefault="00C44E91">
      <w:pPr>
        <w:pStyle w:val="Szvegtrzs"/>
        <w:suppressLineNumbers/>
        <w:spacing w:before="113" w:after="0" w:line="360" w:lineRule="auto"/>
        <w:ind w:left="709"/>
        <w:jc w:val="both"/>
      </w:pP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lastRenderedPageBreak/>
        <w:t xml:space="preserve">Kántor Sándor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Fazekasház</w:t>
      </w:r>
      <w:proofErr w:type="spellEnd"/>
    </w:p>
    <w:p w:rsidR="00C44E91" w:rsidRDefault="00C44E91">
      <w:pPr>
        <w:pStyle w:val="Szvegtrzs"/>
        <w:suppressLineNumbers/>
        <w:spacing w:after="0" w:line="360" w:lineRule="auto"/>
        <w:ind w:left="964"/>
        <w:jc w:val="both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2021-ben az állandó kiállításának újra nyitását, illetve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nyitvatartását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COVID-19 országos járványügyi helyzet alakulásának és a meghozott rendelkezéseknek megfelelően szeptember 30-ig tervezzük. A nyitvatartási idő vasárnap és hétfő kivételével naponta 10-14 óráig tervezzük látogathatóvá tenni az érdeklődők számára. Az ettől eltérő időpontokban előzetes bejelentkezés alapján fogadunk csoportokat (legalább 10 fő). A rendszeres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nyitvatartást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megbízási szerződéssel </w:t>
      </w: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1 fő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részmunkaidős munkatárs alkalmazásával kívánjuk megoldani.</w:t>
      </w:r>
    </w:p>
    <w:p w:rsidR="00C44E91" w:rsidRDefault="00C44E91">
      <w:pPr>
        <w:pStyle w:val="Szvegtrzs"/>
        <w:suppressLineNumbers/>
        <w:spacing w:before="113" w:after="0" w:line="360" w:lineRule="auto"/>
        <w:ind w:left="709"/>
        <w:jc w:val="both"/>
      </w:pP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Orvos- és Patikatörténeti Kiállítás</w:t>
      </w:r>
    </w:p>
    <w:p w:rsidR="00C44E91" w:rsidRDefault="00C44E91">
      <w:pPr>
        <w:pStyle w:val="Szvegtrzs"/>
        <w:suppressLineNumbers/>
        <w:spacing w:after="113" w:line="360" w:lineRule="auto"/>
        <w:ind w:left="964"/>
        <w:jc w:val="both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új lakó beköltözését követően a korábban kialakult gyakorlatnak megfelelően egész évben előre bejelentett csoportokat fogad. </w:t>
      </w:r>
    </w:p>
    <w:p w:rsidR="00C44E91" w:rsidRDefault="00C44E91">
      <w:pPr>
        <w:pStyle w:val="Szvegtrzs"/>
        <w:suppressLineNumbers/>
        <w:spacing w:after="0" w:line="360" w:lineRule="auto"/>
        <w:ind w:left="709"/>
        <w:jc w:val="both"/>
      </w:pP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Szélmalom</w:t>
      </w:r>
    </w:p>
    <w:p w:rsidR="00C44E91" w:rsidRDefault="00C44E91">
      <w:pPr>
        <w:pStyle w:val="Szvegtrzs"/>
        <w:suppressLineNumbers/>
        <w:spacing w:after="113" w:line="360" w:lineRule="auto"/>
        <w:ind w:left="964"/>
        <w:jc w:val="both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2021-ben, a felújítási munkálatok befejezését követően, várhatóan újra nyithatjuk az épületet. A kiállítás újra nyitását, illetve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nyitvatartását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COVID-19 országos járványügyi helyzet alakulásának és a meghozott rendelkezéseknek megfelelően szeptember 30-ig tervezzük. A kiállítás – terveink szerint –szeptember 30-ig, vasárnap és hétfő kivételével naponta 10-16 óráig lesz ismét látogatható. Az ettől eltérő időpontokban előzetes bejelentkezés alapján fogad csoportokat (legalább 10 fő). </w:t>
      </w:r>
    </w:p>
    <w:p w:rsidR="00C44E91" w:rsidRDefault="00C44E91">
      <w:pPr>
        <w:pStyle w:val="Szvegtrzs"/>
        <w:suppressLineNumbers/>
        <w:spacing w:after="0" w:line="360" w:lineRule="auto"/>
        <w:ind w:left="709"/>
        <w:jc w:val="both"/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Kövesdaráló</w:t>
      </w:r>
      <w:proofErr w:type="spellEnd"/>
    </w:p>
    <w:p w:rsidR="00C44E91" w:rsidRDefault="00C44E91">
      <w:pPr>
        <w:pStyle w:val="Szvegtrzs"/>
        <w:suppressLineNumbers/>
        <w:spacing w:after="113" w:line="360" w:lineRule="auto"/>
        <w:ind w:left="964"/>
        <w:jc w:val="both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műemlék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Kövesdaráló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Malomtörténeti Kiállítás ugyan nem a múzeum kezelésében lévő látogatható kiállítóhely, azonban működéséhez a múzeum szakmai segítséget nyújt. A kiállítás – előzetes bejelentkezés alapján – egész évben látogatható.</w:t>
      </w:r>
    </w:p>
    <w:p w:rsidR="00C44E91" w:rsidRDefault="00C44E91">
      <w:pPr>
        <w:pStyle w:val="NormlWeb"/>
        <w:spacing w:before="0" w:after="0" w:line="360" w:lineRule="auto"/>
        <w:ind w:left="425"/>
        <w:jc w:val="both"/>
      </w:pPr>
      <w:r>
        <w:rPr>
          <w:rFonts w:ascii="Times New Roman" w:hAnsi="Times New Roman" w:cs="Times New Roman"/>
          <w:b/>
          <w:bCs/>
          <w:szCs w:val="27"/>
        </w:rPr>
        <w:t>2. T</w:t>
      </w:r>
      <w:r>
        <w:rPr>
          <w:rFonts w:ascii="Times New Roman" w:hAnsi="Times New Roman" w:cs="Times New Roman"/>
          <w:b/>
          <w:bCs/>
        </w:rPr>
        <w:t>ervezett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zCs w:val="27"/>
        </w:rPr>
        <w:t>dőszaki kiállítások</w:t>
      </w:r>
    </w:p>
    <w:p w:rsidR="00C44E91" w:rsidRDefault="00C44E91">
      <w:pPr>
        <w:spacing w:line="360" w:lineRule="auto"/>
        <w:ind w:left="709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20</w:t>
      </w: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21</w:t>
      </w:r>
      <w:r>
        <w:rPr>
          <w:rFonts w:ascii="Times New Roman" w:hAnsi="Times New Roman" w:cs="Times New Roman"/>
          <w:i/>
          <w:iCs/>
          <w:sz w:val="24"/>
          <w:szCs w:val="24"/>
        </w:rPr>
        <w:t>-b</w:t>
      </w: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 a múzeumban tervezett időszaki kiállítások</w:t>
      </w:r>
      <w:r>
        <w:rPr>
          <w:rFonts w:ascii="Times New Roman" w:eastAsia="Cambria" w:hAnsi="Times New Roman" w:cs="Times New Roman"/>
          <w:i/>
          <w:iCs/>
          <w:sz w:val="24"/>
          <w:szCs w:val="24"/>
        </w:rPr>
        <w:t>:</w:t>
      </w:r>
    </w:p>
    <w:p w:rsidR="00C44E91" w:rsidRDefault="00C44E91">
      <w:pPr>
        <w:spacing w:line="360" w:lineRule="auto"/>
        <w:ind w:left="993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>– „Huszárok a magyar történelemben”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– május – június 11.</w:t>
      </w:r>
    </w:p>
    <w:p w:rsidR="00C44E91" w:rsidRDefault="00C44E91">
      <w:pPr>
        <w:spacing w:line="360" w:lineRule="auto"/>
        <w:ind w:left="993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- Pásztorok gúnyája 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– június – augusztus </w:t>
      </w:r>
    </w:p>
    <w:p w:rsidR="00C44E91" w:rsidRDefault="00C44E91">
      <w:pPr>
        <w:spacing w:line="360" w:lineRule="auto"/>
        <w:ind w:left="993"/>
      </w:pP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Andrási Mihály fafaragó, Nagyné Török Zsóka fazekas közös kiállítása 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>– augusztus – november 21.</w:t>
      </w:r>
    </w:p>
    <w:p w:rsidR="00C44E91" w:rsidRDefault="00C44E91">
      <w:pPr>
        <w:spacing w:after="240" w:line="360" w:lineRule="auto"/>
        <w:ind w:left="993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250 éves a Karcagi Római Katolikus Plébánia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– december 10. – 2021. január </w:t>
      </w:r>
    </w:p>
    <w:p w:rsidR="00C44E91" w:rsidRDefault="00C44E91">
      <w:pPr>
        <w:spacing w:line="360" w:lineRule="auto"/>
        <w:ind w:left="426"/>
        <w:jc w:val="both"/>
      </w:pPr>
      <w:r>
        <w:rPr>
          <w:rFonts w:ascii="Times New Roman" w:hAnsi="Times New Roman" w:cs="Times New Roman"/>
          <w:b/>
          <w:bCs/>
          <w:sz w:val="24"/>
          <w:szCs w:val="27"/>
          <w:lang w:val="hu-HU"/>
        </w:rPr>
        <w:t xml:space="preserve">4. </w:t>
      </w:r>
      <w:r>
        <w:rPr>
          <w:rFonts w:ascii="Times New Roman" w:hAnsi="Times New Roman" w:cs="Times New Roman"/>
          <w:b/>
          <w:bCs/>
          <w:sz w:val="24"/>
        </w:rPr>
        <w:t>Kiállításvezetők száma (magyar és idegen nyelven)</w:t>
      </w:r>
    </w:p>
    <w:p w:rsidR="00C44E91" w:rsidRDefault="00C44E91">
      <w:pPr>
        <w:autoSpaceDE w:val="0"/>
        <w:spacing w:line="360" w:lineRule="auto"/>
        <w:ind w:left="964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„</w:t>
      </w:r>
      <w:r>
        <w:rPr>
          <w:rFonts w:ascii="Times New Roman" w:eastAsia="Cambria" w:hAnsi="Times New Roman" w:cs="Times New Roman"/>
          <w:b/>
          <w:bCs/>
          <w:sz w:val="24"/>
          <w:szCs w:val="24"/>
          <w:lang w:val="hu-HU"/>
        </w:rPr>
        <w:t>A kunok öröksége – Népélet a Nagykunságban”</w:t>
      </w:r>
      <w:r>
        <w:rPr>
          <w:rFonts w:ascii="Times New Roman" w:eastAsia="Cambria" w:hAnsi="Times New Roman" w:cs="Times New Roman"/>
          <w:sz w:val="24"/>
          <w:szCs w:val="24"/>
          <w:lang w:val="hu-HU"/>
        </w:rPr>
        <w:t xml:space="preserve"> című állandó kiállításunkhoz 2012-ben készült papíralapú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hu-HU"/>
        </w:rPr>
        <w:t>kiállításvezető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hu-HU"/>
        </w:rPr>
        <w:t xml:space="preserve"> magyar és angol nyelven. A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hu-HU"/>
        </w:rPr>
        <w:t>kiállításvezető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hu-HU"/>
        </w:rPr>
        <w:t xml:space="preserve"> rövidített papíralapú változata orosz, német és francia nyelven is </w:t>
      </w:r>
      <w:r>
        <w:rPr>
          <w:rFonts w:ascii="Times New Roman" w:eastAsia="Cambria" w:hAnsi="Times New Roman" w:cs="Times New Roman"/>
          <w:sz w:val="24"/>
          <w:szCs w:val="24"/>
          <w:lang w:val="hu-HU"/>
        </w:rPr>
        <w:lastRenderedPageBreak/>
        <w:t>olvasható. Az idegen nyelvű változatok árus forgalomba nem kerültek. Az állandó kiállításhoz elektronikus vezető (DVD) is készült, amely szintén megvásárolható a múzeumban.</w:t>
      </w:r>
    </w:p>
    <w:p w:rsidR="00C44E91" w:rsidRDefault="00C44E91">
      <w:pPr>
        <w:autoSpaceDE w:val="0"/>
        <w:spacing w:line="360" w:lineRule="auto"/>
        <w:ind w:left="737" w:right="283"/>
        <w:jc w:val="both"/>
      </w:pPr>
    </w:p>
    <w:p w:rsidR="00C44E91" w:rsidRDefault="00C44E91">
      <w:pPr>
        <w:suppressLineNumbers/>
        <w:spacing w:line="360" w:lineRule="auto"/>
        <w:ind w:left="40" w:firstLine="11"/>
        <w:jc w:val="center"/>
      </w:pPr>
      <w:r>
        <w:rPr>
          <w:rFonts w:ascii="Times New Roman" w:hAnsi="Times New Roman" w:cs="Times New Roman"/>
          <w:b/>
          <w:sz w:val="26"/>
          <w:szCs w:val="26"/>
          <w:lang w:val="hu-HU"/>
        </w:rPr>
        <w:t>V. Gyűjtemények gyarapítása és nyilvántartás</w:t>
      </w:r>
    </w:p>
    <w:p w:rsidR="00C44E91" w:rsidRDefault="00C44E91">
      <w:pPr>
        <w:suppressLineNumbers/>
        <w:spacing w:line="360" w:lineRule="auto"/>
        <w:ind w:left="40" w:firstLine="11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44E91" w:rsidRDefault="00C44E91">
      <w:pPr>
        <w:pStyle w:val="Szvegtrzs"/>
        <w:keepLines/>
        <w:suppressLineNumbers/>
        <w:spacing w:after="0" w:line="360" w:lineRule="auto"/>
        <w:ind w:left="425"/>
        <w:jc w:val="both"/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1. Gyűjteménygyarapítás</w:t>
      </w:r>
    </w:p>
    <w:p w:rsidR="00C44E91" w:rsidRDefault="00C44E91">
      <w:pPr>
        <w:pStyle w:val="Szvegtrzs"/>
        <w:keepLines/>
        <w:suppressLineNumbers/>
        <w:spacing w:line="360" w:lineRule="auto"/>
        <w:ind w:left="964"/>
        <w:jc w:val="both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múzeumi gyűjtemények gyarapítása nagyrészt pénzügyi helyzetünk és lehetőségeink, illetve az esetlegesen megjelenő pályázatok függvénye. A múzeum gyűjteménygyarapítási stratégiájának megfelelően a 2021. évben is alapvető célkitűzésünk az olyan </w:t>
      </w:r>
      <w:proofErr w:type="gramStart"/>
      <w:r>
        <w:rPr>
          <w:rFonts w:ascii="Times New Roman" w:hAnsi="Times New Roman" w:cs="Times New Roman"/>
          <w:sz w:val="24"/>
          <w:szCs w:val="24"/>
        </w:rPr>
        <w:t>kvalitásos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 illetve ritka</w:t>
      </w:r>
      <w:r>
        <w:rPr>
          <w:rFonts w:ascii="Times New Roman" w:hAnsi="Times New Roman" w:cs="Times New Roman"/>
          <w:sz w:val="24"/>
          <w:szCs w:val="24"/>
        </w:rPr>
        <w:t xml:space="preserve"> tárgyak megszerzése, amelyek elengedhetetlenül szükségesek és hiányoznak tárgyi gyűjteményünkből. A tárgyvásárlás(ok)hoz elsősorban a Nemzeti Kulturális Alap aktuális pályázatán kívánjuk megszerezni a megfelelő anyagi fedezetet. (</w:t>
      </w:r>
      <w:r>
        <w:rPr>
          <w:rFonts w:ascii="Times New Roman" w:hAnsi="Times New Roman" w:cs="Times New Roman"/>
          <w:sz w:val="24"/>
          <w:szCs w:val="24"/>
          <w:u w:val="single"/>
        </w:rPr>
        <w:t>Felelős</w:t>
      </w:r>
      <w:r>
        <w:rPr>
          <w:rFonts w:ascii="Times New Roman" w:hAnsi="Times New Roman" w:cs="Times New Roman"/>
          <w:sz w:val="24"/>
          <w:szCs w:val="24"/>
        </w:rPr>
        <w:t xml:space="preserve">: dr. Nagy Molnár Miklós igazgató és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Kántor Éva </w:t>
      </w:r>
      <w:r>
        <w:rPr>
          <w:rFonts w:ascii="Times New Roman" w:hAnsi="Times New Roman" w:cs="Times New Roman"/>
          <w:sz w:val="24"/>
          <w:szCs w:val="24"/>
        </w:rPr>
        <w:t>történész</w:t>
      </w:r>
      <w:r>
        <w:rPr>
          <w:rFonts w:ascii="Times New Roman" w:hAnsi="Times New Roman" w:cs="Times New Roman"/>
          <w:sz w:val="24"/>
          <w:szCs w:val="24"/>
          <w:lang w:val="hu-HU"/>
        </w:rPr>
        <w:t>művelődésszervező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44E91" w:rsidRDefault="00C44E91">
      <w:pPr>
        <w:pStyle w:val="Lista"/>
        <w:suppressLineNumbers/>
        <w:spacing w:before="170" w:after="0" w:line="360" w:lineRule="auto"/>
        <w:ind w:left="425"/>
        <w:jc w:val="both"/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2. Nyilvántartás</w:t>
      </w:r>
    </w:p>
    <w:p w:rsidR="00C44E91" w:rsidRDefault="00C44E91">
      <w:pPr>
        <w:pStyle w:val="Szvegtrzs"/>
        <w:keepLines/>
        <w:suppressLineNumbers/>
        <w:spacing w:after="0" w:line="360" w:lineRule="auto"/>
        <w:ind w:left="964"/>
        <w:jc w:val="both"/>
      </w:pPr>
      <w:r>
        <w:rPr>
          <w:rFonts w:ascii="Times New Roman" w:hAnsi="Times New Roman" w:cs="Times New Roman"/>
          <w:sz w:val="24"/>
          <w:lang w:val="hu-HU"/>
        </w:rPr>
        <w:t>2021-ben folytatjuk a múzeumi műtárgyállomány revízióját. Tovább kívánjuk csökkenteni a leltározatlan tárgyak számát. A tárgyrevíziót a végleges raktári rend kialakítását követően folytatjuk. (</w:t>
      </w:r>
      <w:r>
        <w:rPr>
          <w:rFonts w:ascii="Times New Roman" w:hAnsi="Times New Roman" w:cs="Times New Roman"/>
          <w:sz w:val="24"/>
          <w:u w:val="single"/>
          <w:lang w:val="hu-HU"/>
        </w:rPr>
        <w:t>Felelős</w:t>
      </w:r>
      <w:r>
        <w:rPr>
          <w:rFonts w:ascii="Times New Roman" w:hAnsi="Times New Roman" w:cs="Times New Roman"/>
          <w:sz w:val="24"/>
          <w:lang w:val="hu-HU"/>
        </w:rPr>
        <w:t>: dr. Nagy Molnár Miklós és a múzeum valamennyi munkatársa)</w:t>
      </w:r>
    </w:p>
    <w:p w:rsidR="00C44E91" w:rsidRDefault="00C44E91">
      <w:pPr>
        <w:pStyle w:val="Szvegtrzs"/>
        <w:keepLines/>
        <w:suppressLineNumbers/>
        <w:spacing w:after="0" w:line="360" w:lineRule="auto"/>
        <w:ind w:left="964"/>
        <w:jc w:val="both"/>
      </w:pPr>
      <w:r>
        <w:rPr>
          <w:rFonts w:ascii="Times New Roman" w:hAnsi="Times New Roman" w:cs="Times New Roman"/>
          <w:sz w:val="24"/>
          <w:lang w:val="hu-HU"/>
        </w:rPr>
        <w:t xml:space="preserve">A papíralapú nyilvántartás mellett a törvényi előírások kötelezővé teszik a digitális nyilvántartást is. A végleges raktári rend kialakítása </w:t>
      </w:r>
      <w:proofErr w:type="gramStart"/>
      <w:r>
        <w:rPr>
          <w:rFonts w:ascii="Times New Roman" w:hAnsi="Times New Roman" w:cs="Times New Roman"/>
          <w:sz w:val="24"/>
          <w:lang w:val="hu-HU"/>
        </w:rPr>
        <w:t>során</w:t>
      </w:r>
      <w:proofErr w:type="gramEnd"/>
      <w:r>
        <w:rPr>
          <w:rFonts w:ascii="Times New Roman" w:hAnsi="Times New Roman" w:cs="Times New Roman"/>
          <w:sz w:val="24"/>
          <w:lang w:val="hu-HU"/>
        </w:rPr>
        <w:t xml:space="preserve"> az év folyamán folytatjuk a tárgyi gyűjtemény digitális nyilvántartási rendszerének kialakítását is, amelyhez tervezzük akkreditált nyilvántartási szoftver beszerzését.</w:t>
      </w:r>
    </w:p>
    <w:p w:rsidR="00C44E91" w:rsidRDefault="00C44E91">
      <w:pPr>
        <w:pStyle w:val="Szvegtrzs"/>
        <w:suppressLineNumbers/>
        <w:spacing w:before="170" w:after="0" w:line="360" w:lineRule="auto"/>
        <w:ind w:left="454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3. Hozzáférés</w:t>
      </w:r>
    </w:p>
    <w:p w:rsidR="00C44E91" w:rsidRDefault="00C44E91">
      <w:pPr>
        <w:pStyle w:val="Szvegtrzsbehzssal"/>
        <w:spacing w:after="0"/>
        <w:ind w:left="964"/>
      </w:pPr>
      <w:r>
        <w:rPr>
          <w:rFonts w:ascii="Times New Roman" w:hAnsi="Times New Roman" w:cs="Times New Roman"/>
          <w:sz w:val="24"/>
          <w:lang w:val="hu-HU"/>
        </w:rPr>
        <w:t xml:space="preserve">A múzeum gyűjteményeinek </w:t>
      </w:r>
      <w:proofErr w:type="spellStart"/>
      <w:r>
        <w:rPr>
          <w:rFonts w:ascii="Times New Roman" w:hAnsi="Times New Roman" w:cs="Times New Roman"/>
          <w:sz w:val="24"/>
          <w:lang w:val="hu-HU"/>
        </w:rPr>
        <w:t>digitalizációjához</w:t>
      </w:r>
      <w:proofErr w:type="spellEnd"/>
      <w:r>
        <w:rPr>
          <w:rFonts w:ascii="Times New Roman" w:hAnsi="Times New Roman" w:cs="Times New Roman"/>
          <w:sz w:val="24"/>
          <w:lang w:val="hu-HU"/>
        </w:rPr>
        <w:t xml:space="preserve"> 2021-ben egyéb forrásból gondoskodunk a megfelelő technikai berendezések (digitális fényképezőgép, nagy teljesítményű </w:t>
      </w:r>
      <w:proofErr w:type="gramStart"/>
      <w:r>
        <w:rPr>
          <w:rFonts w:ascii="Times New Roman" w:hAnsi="Times New Roman" w:cs="Times New Roman"/>
          <w:sz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lang w:val="hu-HU"/>
        </w:rPr>
        <w:t xml:space="preserve">/3-as szkenner és nagy teljesítményű háttértár) beszerzéséről. Így 2021-ben a múzeum digitalizálási stratégiájának, illetve az abban megfogalmazott ütemtervnek megfelelően folytathatjuk az adattári </w:t>
      </w:r>
      <w:proofErr w:type="gramStart"/>
      <w:r>
        <w:rPr>
          <w:rFonts w:ascii="Times New Roman" w:hAnsi="Times New Roman" w:cs="Times New Roman"/>
          <w:sz w:val="24"/>
          <w:lang w:val="hu-HU"/>
        </w:rPr>
        <w:t>dokumentumok</w:t>
      </w:r>
      <w:proofErr w:type="gramEnd"/>
      <w:r>
        <w:rPr>
          <w:rFonts w:ascii="Times New Roman" w:hAnsi="Times New Roman" w:cs="Times New Roman"/>
          <w:sz w:val="24"/>
          <w:lang w:val="hu-HU"/>
        </w:rPr>
        <w:t xml:space="preserve"> digitalizálását, illetve a tárgyi gyűjtemény darabjainak a digitalizálását. (</w:t>
      </w:r>
      <w:r>
        <w:rPr>
          <w:rFonts w:ascii="Times New Roman" w:hAnsi="Times New Roman" w:cs="Times New Roman"/>
          <w:sz w:val="24"/>
          <w:u w:val="single"/>
          <w:lang w:val="hu-HU"/>
        </w:rPr>
        <w:t>Felelős</w:t>
      </w:r>
      <w:r>
        <w:rPr>
          <w:rFonts w:ascii="Times New Roman" w:hAnsi="Times New Roman" w:cs="Times New Roman"/>
          <w:sz w:val="24"/>
          <w:lang w:val="hu-HU"/>
        </w:rPr>
        <w:t>: dr. Nagy Molnár Miklós igazgató, Kántor Éva történész-művelődésszervező. Török Ágnes gyűjteménykezelő)</w:t>
      </w:r>
    </w:p>
    <w:p w:rsidR="00C44E91" w:rsidRDefault="00C44E91">
      <w:pPr>
        <w:spacing w:line="360" w:lineRule="auto"/>
        <w:ind w:left="363"/>
        <w:jc w:val="center"/>
        <w:rPr>
          <w:rFonts w:ascii="Times New Roman" w:hAnsi="Times New Roman" w:cs="Times New Roman"/>
          <w:b/>
          <w:bCs/>
          <w:sz w:val="26"/>
          <w:szCs w:val="26"/>
          <w:lang w:val="hu-HU"/>
        </w:rPr>
      </w:pPr>
    </w:p>
    <w:p w:rsidR="00C44E91" w:rsidRDefault="00C44E91">
      <w:pPr>
        <w:spacing w:line="360" w:lineRule="auto"/>
        <w:ind w:left="363"/>
        <w:jc w:val="center"/>
        <w:rPr>
          <w:rFonts w:ascii="Times New Roman" w:hAnsi="Times New Roman" w:cs="Times New Roman"/>
          <w:b/>
          <w:bCs/>
          <w:sz w:val="26"/>
          <w:szCs w:val="26"/>
          <w:lang w:val="hu-HU"/>
        </w:rPr>
      </w:pPr>
    </w:p>
    <w:p w:rsidR="00C44E91" w:rsidRDefault="00C44E91">
      <w:pPr>
        <w:spacing w:line="360" w:lineRule="auto"/>
        <w:ind w:left="363"/>
        <w:jc w:val="center"/>
      </w:pPr>
      <w:r>
        <w:rPr>
          <w:rFonts w:ascii="Times New Roman" w:hAnsi="Times New Roman" w:cs="Times New Roman"/>
          <w:b/>
          <w:bCs/>
          <w:sz w:val="26"/>
          <w:szCs w:val="26"/>
          <w:lang w:val="hu-HU"/>
        </w:rPr>
        <w:lastRenderedPageBreak/>
        <w:t xml:space="preserve">VI.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hu-HU"/>
        </w:rPr>
        <w:t>Tudomáyos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hu-HU"/>
        </w:rPr>
        <w:t xml:space="preserve"> kutatás</w:t>
      </w:r>
    </w:p>
    <w:p w:rsidR="00C44E91" w:rsidRDefault="00C44E91">
      <w:pPr>
        <w:spacing w:line="360" w:lineRule="auto"/>
        <w:ind w:left="425"/>
        <w:rPr>
          <w:rFonts w:ascii="Times New Roman" w:hAnsi="Times New Roman" w:cs="Times New Roman"/>
          <w:b/>
          <w:bCs/>
          <w:sz w:val="24"/>
        </w:rPr>
      </w:pPr>
    </w:p>
    <w:p w:rsidR="00C44E91" w:rsidRDefault="00C44E91">
      <w:pPr>
        <w:spacing w:after="113" w:line="360" w:lineRule="auto"/>
        <w:ind w:left="425"/>
      </w:pPr>
      <w:r>
        <w:rPr>
          <w:rFonts w:ascii="Times New Roman" w:hAnsi="Times New Roman" w:cs="Times New Roman"/>
          <w:b/>
          <w:bCs/>
          <w:sz w:val="24"/>
        </w:rPr>
        <w:t>1. Kutatási témák száma</w:t>
      </w:r>
    </w:p>
    <w:p w:rsidR="00C44E91" w:rsidRDefault="00C44E91">
      <w:pPr>
        <w:pStyle w:val="Szvegtrzsbehzssal31"/>
        <w:spacing w:after="113"/>
        <w:ind w:left="850" w:firstLine="0"/>
      </w:pPr>
      <w:r>
        <w:rPr>
          <w:rFonts w:cs="Times New Roman"/>
          <w:color w:val="auto"/>
        </w:rPr>
        <w:t>2021-ben a múzeum tudományos munkatársai a korábban megkezdett kutatásaikat az alábbi kutatási témákban folytatják:</w:t>
      </w:r>
    </w:p>
    <w:p w:rsidR="00C44E91" w:rsidRDefault="00C44E91">
      <w:pPr>
        <w:autoSpaceDE w:val="0"/>
        <w:spacing w:line="360" w:lineRule="auto"/>
        <w:ind w:left="1134"/>
        <w:jc w:val="both"/>
      </w:pP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Nagy Molnár Miklós:</w:t>
      </w:r>
    </w:p>
    <w:p w:rsidR="00C44E91" w:rsidRDefault="00C44E91">
      <w:pPr>
        <w:autoSpaceDE w:val="0"/>
        <w:spacing w:line="360" w:lineRule="auto"/>
        <w:ind w:left="1418"/>
        <w:jc w:val="both"/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– A </w:t>
      </w:r>
      <w:r>
        <w:rPr>
          <w:rFonts w:ascii="Times New Roman" w:hAnsi="Times New Roman" w:cs="Times New Roman"/>
          <w:sz w:val="24"/>
          <w:szCs w:val="26"/>
          <w:lang w:val="hu-HU"/>
        </w:rPr>
        <w:t>Kántor Sándor Kossuth-díjas fazekasról és tanítványairól készített kézirat véglegesítése, a tervezett kötet megjelentetése.</w:t>
      </w:r>
    </w:p>
    <w:p w:rsidR="00C44E91" w:rsidRDefault="00C44E91">
      <w:pPr>
        <w:autoSpaceDE w:val="0"/>
        <w:spacing w:after="170" w:line="360" w:lineRule="auto"/>
        <w:ind w:left="1418"/>
        <w:jc w:val="both"/>
      </w:pPr>
      <w:r>
        <w:rPr>
          <w:rFonts w:ascii="Times New Roman" w:hAnsi="Times New Roman" w:cs="Times New Roman"/>
          <w:sz w:val="24"/>
          <w:szCs w:val="24"/>
          <w:lang w:val="hu-HU"/>
        </w:rPr>
        <w:t>– A Nagykunság népművészetének (kályhásság) kutatása.</w:t>
      </w:r>
    </w:p>
    <w:p w:rsidR="00C44E91" w:rsidRDefault="00C44E91">
      <w:pPr>
        <w:autoSpaceDE w:val="0"/>
        <w:spacing w:line="360" w:lineRule="auto"/>
        <w:ind w:left="1134"/>
        <w:jc w:val="both"/>
      </w:pP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Kántor Éva:</w:t>
      </w:r>
    </w:p>
    <w:p w:rsidR="00C44E91" w:rsidRDefault="00C44E91">
      <w:pPr>
        <w:spacing w:line="360" w:lineRule="auto"/>
        <w:ind w:left="141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Általános, levéltári és egyéb forrásfeltárás: </w:t>
      </w:r>
    </w:p>
    <w:p w:rsidR="00C44E91" w:rsidRDefault="00C44E91">
      <w:pPr>
        <w:spacing w:line="360" w:lineRule="auto"/>
        <w:ind w:left="1417"/>
        <w:jc w:val="both"/>
      </w:pPr>
      <w:r>
        <w:rPr>
          <w:rFonts w:ascii="Times New Roman" w:hAnsi="Times New Roman" w:cs="Times New Roman"/>
          <w:sz w:val="24"/>
          <w:szCs w:val="24"/>
        </w:rPr>
        <w:t>– I. világháború hatása Karcagon, és a Nagykunságban,</w:t>
      </w:r>
    </w:p>
    <w:p w:rsidR="00C44E91" w:rsidRDefault="00C44E91">
      <w:pPr>
        <w:spacing w:line="360" w:lineRule="auto"/>
        <w:ind w:left="1418"/>
        <w:jc w:val="both"/>
      </w:pPr>
      <w:r>
        <w:rPr>
          <w:rFonts w:ascii="Times New Roman" w:hAnsi="Times New Roman" w:cs="Times New Roman"/>
          <w:sz w:val="24"/>
          <w:szCs w:val="24"/>
          <w:lang w:val="hu-HU"/>
        </w:rPr>
        <w:t>– a Karcagi Plébánia története,</w:t>
      </w:r>
    </w:p>
    <w:p w:rsidR="00C44E91" w:rsidRDefault="00C44E91">
      <w:pPr>
        <w:spacing w:after="240" w:line="360" w:lineRule="auto"/>
        <w:ind w:left="1418"/>
        <w:jc w:val="both"/>
      </w:pPr>
      <w:r>
        <w:rPr>
          <w:rFonts w:ascii="Times New Roman" w:hAnsi="Times New Roman" w:cs="Times New Roman"/>
          <w:sz w:val="24"/>
          <w:szCs w:val="24"/>
          <w:lang w:val="hu-HU"/>
        </w:rPr>
        <w:t>– Kuláküldözés témakörökben</w:t>
      </w:r>
    </w:p>
    <w:p w:rsidR="00C44E91" w:rsidRDefault="00C44E91">
      <w:pPr>
        <w:pStyle w:val="NormlWeb"/>
        <w:spacing w:before="0" w:after="0" w:line="360" w:lineRule="auto"/>
        <w:ind w:left="425"/>
        <w:jc w:val="both"/>
      </w:pPr>
      <w:r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Cs w:val="27"/>
        </w:rPr>
        <w:t xml:space="preserve">Hazai és nemzetközi kutatási programokban való részvétel </w:t>
      </w:r>
    </w:p>
    <w:p w:rsidR="00C44E91" w:rsidRDefault="00C44E91">
      <w:pPr>
        <w:pStyle w:val="NormlWeb"/>
        <w:spacing w:before="0" w:after="0" w:line="360" w:lineRule="auto"/>
        <w:ind w:left="850"/>
        <w:jc w:val="both"/>
      </w:pPr>
      <w:r>
        <w:rPr>
          <w:rFonts w:ascii="Times New Roman" w:eastAsia="Times New Roman" w:hAnsi="Times New Roman" w:cs="Times New Roman"/>
          <w:szCs w:val="20"/>
          <w:lang w:eastAsia="hi-IN"/>
        </w:rPr>
        <w:t>2021-ben a világjárvány miatt a kutatási programok várhatóan online zajlanak tovább, amelyekhez a  lehetőségeihez mérten múzeumunk is csatlakozik.</w:t>
      </w:r>
    </w:p>
    <w:p w:rsidR="00C44E91" w:rsidRDefault="00C44E91">
      <w:pPr>
        <w:pStyle w:val="NormlWeb"/>
        <w:spacing w:before="0" w:after="0" w:line="360" w:lineRule="auto"/>
        <w:ind w:left="850"/>
        <w:jc w:val="both"/>
      </w:pPr>
      <w:r>
        <w:rPr>
          <w:rFonts w:ascii="Times New Roman" w:eastAsia="Times New Roman" w:hAnsi="Times New Roman" w:cs="Times New Roman"/>
          <w:szCs w:val="20"/>
          <w:lang w:eastAsia="hi-IN"/>
        </w:rPr>
        <w:t xml:space="preserve">Az év folyamán a múzeum munkatársai </w:t>
      </w:r>
      <w:r>
        <w:rPr>
          <w:rFonts w:ascii="Times New Roman" w:eastAsia="Times New Roman" w:hAnsi="Times New Roman" w:cs="Times New Roman"/>
          <w:szCs w:val="20"/>
          <w:lang w:eastAsia="hi-IN"/>
        </w:rPr>
        <w:t>folytatják</w:t>
      </w:r>
      <w:r>
        <w:rPr>
          <w:rFonts w:ascii="Times New Roman" w:eastAsia="Times New Roman" w:hAnsi="Times New Roman" w:cs="Times New Roman"/>
          <w:szCs w:val="20"/>
          <w:lang w:eastAsia="hi-IN"/>
        </w:rPr>
        <w:t xml:space="preserve"> a Karcag városáról készítendő monográfia kutatási programjá</w:t>
      </w:r>
      <w:proofErr w:type="spellStart"/>
      <w:r>
        <w:rPr>
          <w:rFonts w:ascii="Times New Roman" w:eastAsia="Times New Roman" w:hAnsi="Times New Roman" w:cs="Times New Roman"/>
          <w:szCs w:val="20"/>
          <w:lang w:eastAsia="hi-IN"/>
        </w:rPr>
        <w:t>nak</w:t>
      </w:r>
      <w:proofErr w:type="spellEnd"/>
      <w:r>
        <w:rPr>
          <w:rFonts w:ascii="Times New Roman" w:eastAsia="Times New Roman" w:hAnsi="Times New Roman" w:cs="Times New Roman"/>
          <w:szCs w:val="20"/>
          <w:lang w:eastAsia="hi-IN"/>
        </w:rPr>
        <w:t xml:space="preserve"> előkészítését</w:t>
      </w:r>
      <w:r>
        <w:rPr>
          <w:rFonts w:ascii="Times New Roman" w:eastAsia="Times New Roman" w:hAnsi="Times New Roman" w:cs="Times New Roman"/>
          <w:szCs w:val="20"/>
          <w:lang w:eastAsia="hi-IN"/>
        </w:rPr>
        <w:t>.</w:t>
      </w:r>
    </w:p>
    <w:p w:rsidR="00C44E91" w:rsidRDefault="00C44E91">
      <w:pPr>
        <w:spacing w:after="113" w:line="360" w:lineRule="auto"/>
        <w:ind w:left="850"/>
        <w:jc w:val="both"/>
      </w:pPr>
      <w:r>
        <w:rPr>
          <w:rFonts w:ascii="Times New Roman" w:hAnsi="Times New Roman" w:cs="Times New Roman"/>
          <w:sz w:val="24"/>
          <w:szCs w:val="24"/>
          <w:lang w:val="hu-HU"/>
        </w:rPr>
        <w:t>Múzeumunk részt vesz a szentendrei Szabadtéri Néprajzi Múzeum által szervezett I. világháborús országos adatbázisának létrehozásában, ennek megfelelően a helyi adatok összegyűjtése, pontosítása.</w:t>
      </w:r>
    </w:p>
    <w:p w:rsidR="00C44E91" w:rsidRDefault="00C44E91">
      <w:pPr>
        <w:spacing w:line="360" w:lineRule="auto"/>
        <w:ind w:left="425"/>
      </w:pPr>
      <w:r>
        <w:rPr>
          <w:rFonts w:ascii="Times New Roman" w:hAnsi="Times New Roman" w:cs="Times New Roman"/>
          <w:b/>
          <w:bCs/>
          <w:sz w:val="24"/>
        </w:rPr>
        <w:t>3. Konferencián való részvétel</w:t>
      </w:r>
    </w:p>
    <w:p w:rsidR="00C44E91" w:rsidRDefault="00C44E91">
      <w:pPr>
        <w:pStyle w:val="NormlWeb"/>
        <w:spacing w:before="0" w:line="360" w:lineRule="auto"/>
        <w:ind w:left="850"/>
        <w:jc w:val="both"/>
      </w:pPr>
      <w:r>
        <w:rPr>
          <w:rFonts w:ascii="Times New Roman" w:eastAsia="Cambria" w:hAnsi="Times New Roman" w:cs="Times New Roman"/>
        </w:rPr>
        <w:t xml:space="preserve">2021-ben a múzeum munkatársai – a járványveszély miatti vészhelyzet alatt – csak  a szakterületüknek megfelelő online szakmai </w:t>
      </w:r>
      <w:proofErr w:type="gramStart"/>
      <w:r>
        <w:rPr>
          <w:rFonts w:ascii="Times New Roman" w:eastAsia="Cambria" w:hAnsi="Times New Roman" w:cs="Times New Roman"/>
        </w:rPr>
        <w:t>konferenciákon</w:t>
      </w:r>
      <w:proofErr w:type="gramEnd"/>
      <w:r>
        <w:rPr>
          <w:rFonts w:ascii="Times New Roman" w:eastAsia="Cambria" w:hAnsi="Times New Roman" w:cs="Times New Roman"/>
        </w:rPr>
        <w:t>, illetve online szakmai továbbképzéseken vesznek részt lehetőségeik és a technikai feltételekhez mérten.</w:t>
      </w:r>
    </w:p>
    <w:p w:rsidR="00C44E91" w:rsidRDefault="00C44E91">
      <w:pPr>
        <w:pStyle w:val="NormlWeb"/>
        <w:spacing w:before="170" w:after="0" w:line="360" w:lineRule="auto"/>
        <w:ind w:left="425"/>
        <w:jc w:val="both"/>
      </w:pPr>
      <w:r>
        <w:rPr>
          <w:rFonts w:ascii="Times New Roman" w:eastAsia="Times New Roman" w:hAnsi="Times New Roman" w:cs="Times New Roman"/>
          <w:b/>
          <w:bCs/>
          <w:szCs w:val="20"/>
          <w:lang w:eastAsia="hi-IN"/>
        </w:rPr>
        <w:t>4. A múzeum dolgozói által jegyzett és tervezett publikációk száma</w:t>
      </w:r>
      <w:r>
        <w:rPr>
          <w:rFonts w:ascii="Times New Roman" w:hAnsi="Times New Roman" w:cs="Times New Roman"/>
          <w:color w:val="000000"/>
          <w:szCs w:val="27"/>
        </w:rPr>
        <w:t xml:space="preserve"> </w:t>
      </w:r>
    </w:p>
    <w:p w:rsidR="00C44E91" w:rsidRDefault="00C44E91">
      <w:pPr>
        <w:widowControl/>
        <w:suppressAutoHyphens w:val="0"/>
        <w:spacing w:line="360" w:lineRule="auto"/>
        <w:ind w:left="851"/>
        <w:jc w:val="both"/>
      </w:pPr>
      <w:r>
        <w:rPr>
          <w:rFonts w:ascii="Times New Roman" w:eastAsia="Arial" w:hAnsi="Times New Roman" w:cs="Times New Roman"/>
          <w:i/>
          <w:iCs/>
          <w:sz w:val="24"/>
          <w:szCs w:val="24"/>
          <w:lang w:val="hu-HU"/>
        </w:rPr>
        <w:t>Nagy Molnár Miklós:</w:t>
      </w:r>
    </w:p>
    <w:p w:rsidR="00C44E91" w:rsidRDefault="00C44E91">
      <w:pPr>
        <w:widowControl/>
        <w:suppressAutoHyphens w:val="0"/>
        <w:spacing w:line="360" w:lineRule="auto"/>
        <w:ind w:left="1134"/>
        <w:jc w:val="both"/>
      </w:pPr>
      <w:r>
        <w:rPr>
          <w:rFonts w:ascii="Times New Roman" w:hAnsi="Times New Roman" w:cs="Times New Roman"/>
          <w:sz w:val="24"/>
          <w:szCs w:val="26"/>
          <w:lang w:val="hu-HU"/>
        </w:rPr>
        <w:t xml:space="preserve">– Kántor Sándor Kossuth-díjas fazekas és tanítványai – </w:t>
      </w:r>
      <w:proofErr w:type="gramStart"/>
      <w:r>
        <w:rPr>
          <w:rFonts w:ascii="Times New Roman" w:hAnsi="Times New Roman" w:cs="Times New Roman"/>
          <w:sz w:val="24"/>
          <w:szCs w:val="26"/>
          <w:lang w:val="hu-HU"/>
        </w:rPr>
        <w:t>monográfia</w:t>
      </w:r>
      <w:proofErr w:type="gramEnd"/>
      <w:r>
        <w:rPr>
          <w:rFonts w:ascii="Times New Roman" w:hAnsi="Times New Roman" w:cs="Times New Roman"/>
          <w:sz w:val="24"/>
          <w:szCs w:val="26"/>
          <w:lang w:val="hu-HU"/>
        </w:rPr>
        <w:t xml:space="preserve"> megjelentetése. (10 szerzői ív)</w:t>
      </w:r>
    </w:p>
    <w:p w:rsidR="00C44E91" w:rsidRDefault="00C44E91">
      <w:pPr>
        <w:shd w:val="clear" w:color="auto" w:fill="FFFFFF"/>
        <w:spacing w:line="360" w:lineRule="auto"/>
        <w:ind w:left="907"/>
        <w:rPr>
          <w:rFonts w:ascii="Times New Roman" w:eastAsia="Arial" w:hAnsi="Times New Roman" w:cs="Times New Roman"/>
          <w:b/>
          <w:bCs/>
          <w:sz w:val="24"/>
          <w:szCs w:val="24"/>
          <w:lang w:val="hu-HU"/>
        </w:rPr>
      </w:pPr>
    </w:p>
    <w:p w:rsidR="00234B7C" w:rsidRDefault="00234B7C">
      <w:pPr>
        <w:shd w:val="clear" w:color="auto" w:fill="FFFFFF"/>
        <w:spacing w:line="360" w:lineRule="auto"/>
        <w:ind w:left="907"/>
        <w:rPr>
          <w:rFonts w:ascii="Times New Roman" w:eastAsia="Arial" w:hAnsi="Times New Roman" w:cs="Times New Roman"/>
          <w:b/>
          <w:bCs/>
          <w:sz w:val="24"/>
          <w:szCs w:val="24"/>
          <w:lang w:val="hu-HU"/>
        </w:rPr>
      </w:pPr>
    </w:p>
    <w:p w:rsidR="00234B7C" w:rsidRDefault="00234B7C">
      <w:pPr>
        <w:shd w:val="clear" w:color="auto" w:fill="FFFFFF"/>
        <w:spacing w:line="360" w:lineRule="auto"/>
        <w:ind w:left="907"/>
        <w:rPr>
          <w:rFonts w:ascii="Times New Roman" w:eastAsia="Arial" w:hAnsi="Times New Roman" w:cs="Times New Roman"/>
          <w:b/>
          <w:bCs/>
          <w:sz w:val="24"/>
          <w:szCs w:val="24"/>
          <w:lang w:val="hu-HU"/>
        </w:rPr>
      </w:pPr>
    </w:p>
    <w:p w:rsidR="00C44E91" w:rsidRDefault="00C44E91">
      <w:pPr>
        <w:spacing w:line="360" w:lineRule="auto"/>
        <w:ind w:left="363" w:firstLine="11"/>
        <w:jc w:val="center"/>
        <w:rPr>
          <w:rFonts w:ascii="Times New Roman" w:eastAsia="Arial" w:hAnsi="Times New Roman" w:cs="Times New Roman"/>
          <w:b/>
          <w:bCs/>
          <w:sz w:val="26"/>
          <w:szCs w:val="26"/>
          <w:lang w:val="hu-HU"/>
        </w:rPr>
      </w:pPr>
    </w:p>
    <w:p w:rsidR="00C44E91" w:rsidRDefault="00C44E91">
      <w:pPr>
        <w:spacing w:line="360" w:lineRule="auto"/>
        <w:ind w:left="363" w:firstLine="11"/>
        <w:jc w:val="center"/>
      </w:pPr>
      <w:r>
        <w:rPr>
          <w:rFonts w:ascii="Times New Roman" w:hAnsi="Times New Roman" w:cs="Times New Roman"/>
          <w:b/>
          <w:bCs/>
          <w:sz w:val="26"/>
          <w:szCs w:val="26"/>
          <w:lang w:val="hu-HU"/>
        </w:rPr>
        <w:lastRenderedPageBreak/>
        <w:t>VII. Műtárgyvédelem</w:t>
      </w:r>
    </w:p>
    <w:p w:rsidR="00C44E91" w:rsidRDefault="00C44E91">
      <w:pPr>
        <w:spacing w:line="360" w:lineRule="auto"/>
        <w:ind w:left="363" w:firstLine="11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C44E91" w:rsidRDefault="00C44E91">
      <w:pPr>
        <w:spacing w:line="360" w:lineRule="auto"/>
        <w:ind w:left="397"/>
        <w:jc w:val="both"/>
      </w:pPr>
      <w:r>
        <w:rPr>
          <w:rFonts w:ascii="Times New Roman" w:hAnsi="Times New Roman" w:cs="Times New Roman"/>
          <w:bCs/>
          <w:sz w:val="24"/>
          <w:lang w:val="hu-HU"/>
        </w:rPr>
        <w:t xml:space="preserve">Múzeumunk a 2020. év folyamán sikeresen végrehajtotta a közel 9.000 darabos tárgyi gyűjteményének zökkenőmentes, az alapvető műtárgyvédelmi szempontok szem előtt tartásával történő átköltöztetését az egykori laktanya területén kialakított raktárhelyiségbe. </w:t>
      </w:r>
    </w:p>
    <w:p w:rsidR="00C44E91" w:rsidRDefault="00C44E91">
      <w:pPr>
        <w:spacing w:line="360" w:lineRule="auto"/>
        <w:ind w:left="397"/>
        <w:jc w:val="both"/>
      </w:pPr>
      <w:r>
        <w:rPr>
          <w:rFonts w:ascii="Times New Roman" w:hAnsi="Times New Roman" w:cs="Times New Roman"/>
          <w:bCs/>
          <w:sz w:val="24"/>
          <w:lang w:val="hu-HU"/>
        </w:rPr>
        <w:t xml:space="preserve">2021-ben a járványhelyzet miatti </w:t>
      </w:r>
      <w:proofErr w:type="spellStart"/>
      <w:r>
        <w:rPr>
          <w:rFonts w:ascii="Times New Roman" w:hAnsi="Times New Roman" w:cs="Times New Roman"/>
          <w:bCs/>
          <w:sz w:val="24"/>
          <w:lang w:val="hu-HU"/>
        </w:rPr>
        <w:t>zárvatartása</w:t>
      </w:r>
      <w:proofErr w:type="spellEnd"/>
      <w:r>
        <w:rPr>
          <w:rFonts w:ascii="Times New Roman" w:hAnsi="Times New Roman" w:cs="Times New Roman"/>
          <w:bCs/>
          <w:sz w:val="24"/>
          <w:lang w:val="hu-HU"/>
        </w:rPr>
        <w:t xml:space="preserve"> ideje alatt alapvető feladatunk a bepolcozott helyiségekben a </w:t>
      </w:r>
      <w:proofErr w:type="spellStart"/>
      <w:r>
        <w:rPr>
          <w:rFonts w:ascii="Times New Roman" w:hAnsi="Times New Roman" w:cs="Times New Roman"/>
          <w:bCs/>
          <w:sz w:val="24"/>
          <w:lang w:val="hu-HU"/>
        </w:rPr>
        <w:t>kártevőmentesített</w:t>
      </w:r>
      <w:proofErr w:type="spellEnd"/>
      <w:r>
        <w:rPr>
          <w:rFonts w:ascii="Times New Roman" w:hAnsi="Times New Roman" w:cs="Times New Roman"/>
          <w:bCs/>
          <w:sz w:val="24"/>
          <w:lang w:val="hu-HU"/>
        </w:rPr>
        <w:t xml:space="preserve"> műtárgyak megfelelő rendszerű, </w:t>
      </w:r>
      <w:proofErr w:type="gramStart"/>
      <w:r>
        <w:rPr>
          <w:rFonts w:ascii="Times New Roman" w:hAnsi="Times New Roman" w:cs="Times New Roman"/>
          <w:bCs/>
          <w:sz w:val="24"/>
          <w:lang w:val="hu-HU"/>
        </w:rPr>
        <w:t>szisztematikus</w:t>
      </w:r>
      <w:proofErr w:type="gramEnd"/>
      <w:r>
        <w:rPr>
          <w:rFonts w:ascii="Times New Roman" w:hAnsi="Times New Roman" w:cs="Times New Roman"/>
          <w:bCs/>
          <w:sz w:val="24"/>
          <w:lang w:val="hu-HU"/>
        </w:rPr>
        <w:t xml:space="preserve"> elhelyezése, az előírt raktári rend mielőbbi kialakítása. A raktárban a műtárgyvédelmi követelményeknek is megfelelő környezet kialakítását az EMMI </w:t>
      </w:r>
      <w:proofErr w:type="spellStart"/>
      <w:r>
        <w:rPr>
          <w:rFonts w:ascii="Times New Roman" w:hAnsi="Times New Roman" w:cs="Times New Roman"/>
          <w:bCs/>
          <w:sz w:val="24"/>
          <w:lang w:val="hu-HU"/>
        </w:rPr>
        <w:t>Járászszékhely</w:t>
      </w:r>
      <w:proofErr w:type="spellEnd"/>
      <w:r>
        <w:rPr>
          <w:rFonts w:ascii="Times New Roman" w:hAnsi="Times New Roman" w:cs="Times New Roman"/>
          <w:bCs/>
          <w:sz w:val="24"/>
          <w:lang w:val="hu-HU"/>
        </w:rPr>
        <w:t xml:space="preserve"> múzeum fenntartására 2020-ban kiírt nyertes pályázatának anyagi fedezetéből folytatjuk. </w:t>
      </w:r>
      <w:r>
        <w:rPr>
          <w:rFonts w:ascii="Times New Roman" w:hAnsi="Times New Roman" w:cs="Times New Roman"/>
          <w:bCs/>
          <w:sz w:val="24"/>
        </w:rPr>
        <w:t>(</w:t>
      </w:r>
      <w:r>
        <w:rPr>
          <w:rFonts w:ascii="Times New Roman" w:hAnsi="Times New Roman" w:cs="Times New Roman"/>
          <w:bCs/>
          <w:sz w:val="24"/>
          <w:u w:val="single"/>
        </w:rPr>
        <w:t>Felelős</w:t>
      </w:r>
      <w:r>
        <w:rPr>
          <w:rFonts w:ascii="Times New Roman" w:hAnsi="Times New Roman" w:cs="Times New Roman"/>
          <w:bCs/>
          <w:sz w:val="24"/>
        </w:rPr>
        <w:t xml:space="preserve">: dr. Nagy Molnár Miklós igazgató </w:t>
      </w:r>
      <w:r>
        <w:rPr>
          <w:rFonts w:ascii="Times New Roman" w:hAnsi="Times New Roman" w:cs="Times New Roman"/>
          <w:bCs/>
          <w:sz w:val="24"/>
          <w:lang w:val="hu-HU"/>
        </w:rPr>
        <w:t>és a múzeum valamennyi munkatársa</w:t>
      </w:r>
      <w:r>
        <w:rPr>
          <w:rFonts w:ascii="Times New Roman" w:hAnsi="Times New Roman" w:cs="Times New Roman"/>
          <w:bCs/>
          <w:sz w:val="24"/>
        </w:rPr>
        <w:t>)</w:t>
      </w:r>
    </w:p>
    <w:p w:rsidR="00C44E91" w:rsidRDefault="00C44E91">
      <w:pPr>
        <w:tabs>
          <w:tab w:val="left" w:pos="993"/>
        </w:tabs>
        <w:spacing w:line="360" w:lineRule="auto"/>
        <w:ind w:left="397"/>
        <w:jc w:val="both"/>
      </w:pPr>
      <w:r>
        <w:rPr>
          <w:rFonts w:ascii="Times New Roman" w:hAnsi="Times New Roman" w:cs="Times New Roman"/>
          <w:bCs/>
          <w:sz w:val="24"/>
        </w:rPr>
        <w:t>A raktárban őrzött leltározott és leltározatlan műtárgyaink fokozott figyelmet és szükség szerinti beavatkozást igényelnek. A hatékonyabb műtárgyvédelem miatt 20</w:t>
      </w:r>
      <w:r>
        <w:rPr>
          <w:rFonts w:ascii="Times New Roman" w:hAnsi="Times New Roman" w:cs="Times New Roman"/>
          <w:bCs/>
          <w:sz w:val="24"/>
          <w:lang w:val="hu-HU"/>
        </w:rPr>
        <w:t>21</w:t>
      </w:r>
      <w:r>
        <w:rPr>
          <w:rFonts w:ascii="Times New Roman" w:hAnsi="Times New Roman" w:cs="Times New Roman"/>
          <w:bCs/>
          <w:sz w:val="24"/>
        </w:rPr>
        <w:t>-b</w:t>
      </w:r>
      <w:r>
        <w:rPr>
          <w:rFonts w:ascii="Times New Roman" w:hAnsi="Times New Roman" w:cs="Times New Roman"/>
          <w:bCs/>
          <w:sz w:val="24"/>
          <w:lang w:val="hu-HU"/>
        </w:rPr>
        <w:t>e</w:t>
      </w:r>
      <w:r>
        <w:rPr>
          <w:rFonts w:ascii="Times New Roman" w:hAnsi="Times New Roman" w:cs="Times New Roman"/>
          <w:bCs/>
          <w:sz w:val="24"/>
        </w:rPr>
        <w:t>n továbbra is feladatunk a szakszerű műtárgyvédelmi beavatkozás megismétlése.</w:t>
      </w:r>
      <w:r>
        <w:rPr>
          <w:rFonts w:ascii="Times New Roman" w:hAnsi="Times New Roman" w:cs="Times New Roman"/>
          <w:bCs/>
          <w:sz w:val="24"/>
          <w:lang w:val="hu-HU"/>
        </w:rPr>
        <w:t xml:space="preserve"> </w:t>
      </w:r>
      <w:r>
        <w:rPr>
          <w:rFonts w:ascii="Times New Roman" w:hAnsi="Times New Roman" w:cs="Times New Roman"/>
          <w:bCs/>
          <w:sz w:val="24"/>
        </w:rPr>
        <w:t>(</w:t>
      </w:r>
      <w:r>
        <w:rPr>
          <w:rFonts w:ascii="Times New Roman" w:hAnsi="Times New Roman" w:cs="Times New Roman"/>
          <w:bCs/>
          <w:sz w:val="24"/>
          <w:u w:val="single"/>
        </w:rPr>
        <w:t>Felelős</w:t>
      </w:r>
      <w:r>
        <w:rPr>
          <w:rFonts w:ascii="Times New Roman" w:hAnsi="Times New Roman" w:cs="Times New Roman"/>
          <w:bCs/>
          <w:sz w:val="24"/>
        </w:rPr>
        <w:t xml:space="preserve">: dr. Nagy Molnár Miklós igazgató, </w:t>
      </w:r>
      <w:r>
        <w:rPr>
          <w:rFonts w:ascii="Times New Roman" w:hAnsi="Times New Roman" w:cs="Times New Roman"/>
          <w:bCs/>
          <w:sz w:val="24"/>
          <w:lang w:val="hu-HU"/>
        </w:rPr>
        <w:t>Kántor Éva</w:t>
      </w:r>
      <w:r>
        <w:rPr>
          <w:rFonts w:ascii="Times New Roman" w:hAnsi="Times New Roman" w:cs="Times New Roman"/>
          <w:bCs/>
          <w:sz w:val="24"/>
        </w:rPr>
        <w:t xml:space="preserve"> történész</w:t>
      </w:r>
      <w:proofErr w:type="spellStart"/>
      <w:r>
        <w:rPr>
          <w:rFonts w:ascii="Times New Roman" w:hAnsi="Times New Roman" w:cs="Times New Roman"/>
          <w:bCs/>
          <w:sz w:val="24"/>
          <w:lang w:val="hu-HU"/>
        </w:rPr>
        <w:t>-művelődésszervező</w:t>
      </w:r>
      <w:proofErr w:type="spellEnd"/>
      <w:r>
        <w:rPr>
          <w:rFonts w:ascii="Times New Roman" w:hAnsi="Times New Roman" w:cs="Times New Roman"/>
          <w:bCs/>
          <w:sz w:val="24"/>
          <w:lang w:val="hu-HU"/>
        </w:rPr>
        <w:t>, Török Ágnes gyűjteménykezelő</w:t>
      </w:r>
      <w:r>
        <w:rPr>
          <w:rFonts w:ascii="Times New Roman" w:hAnsi="Times New Roman" w:cs="Times New Roman"/>
          <w:bCs/>
          <w:sz w:val="24"/>
        </w:rPr>
        <w:t>)</w:t>
      </w:r>
    </w:p>
    <w:p w:rsidR="00C44E91" w:rsidRDefault="00C44E91">
      <w:pPr>
        <w:spacing w:line="360" w:lineRule="auto"/>
        <w:ind w:left="397"/>
        <w:jc w:val="both"/>
      </w:pPr>
      <w:r>
        <w:rPr>
          <w:rFonts w:ascii="Times New Roman" w:hAnsi="Times New Roman" w:cs="Times New Roman"/>
          <w:bCs/>
          <w:sz w:val="24"/>
        </w:rPr>
        <w:t>A múzeum jelenleg nem rendelkezik szakképzett restaurátorral, a műtárgyvédelmi feladatokat műtárgyvédelmi megbízottal látjuk el, akinek feladata, hogy rendszeres szakmai kapcsolatot tartson a megyei hatókörű városi múzeum restaurátor</w:t>
      </w:r>
      <w:r>
        <w:rPr>
          <w:rFonts w:ascii="Times New Roman" w:hAnsi="Times New Roman" w:cs="Times New Roman"/>
          <w:bCs/>
          <w:sz w:val="24"/>
          <w:lang w:val="hu-HU"/>
        </w:rPr>
        <w:t>a</w:t>
      </w:r>
      <w:r>
        <w:rPr>
          <w:rFonts w:ascii="Times New Roman" w:hAnsi="Times New Roman" w:cs="Times New Roman"/>
          <w:bCs/>
          <w:sz w:val="24"/>
        </w:rPr>
        <w:t xml:space="preserve">ival, szükség esetén kérje azok szakmai segítségét. </w:t>
      </w:r>
    </w:p>
    <w:p w:rsidR="00C44E91" w:rsidRDefault="00C44E91">
      <w:pPr>
        <w:autoSpaceDE w:val="0"/>
        <w:spacing w:line="360" w:lineRule="auto"/>
        <w:ind w:left="375" w:firstLine="13"/>
        <w:jc w:val="center"/>
        <w:rPr>
          <w:rFonts w:ascii="Times New Roman" w:hAnsi="Times New Roman" w:cs="Times New Roman"/>
          <w:sz w:val="26"/>
          <w:szCs w:val="26"/>
          <w:lang w:val="hu-HU"/>
        </w:rPr>
      </w:pPr>
    </w:p>
    <w:p w:rsidR="00C44E91" w:rsidRDefault="00C44E91">
      <w:pPr>
        <w:autoSpaceDE w:val="0"/>
        <w:spacing w:line="360" w:lineRule="auto"/>
        <w:ind w:left="375" w:firstLine="13"/>
        <w:jc w:val="center"/>
      </w:pPr>
      <w:r>
        <w:rPr>
          <w:rFonts w:ascii="Times New Roman" w:eastAsia="Cambria" w:hAnsi="Times New Roman" w:cs="Times New Roman"/>
          <w:b/>
          <w:bCs/>
          <w:sz w:val="26"/>
          <w:szCs w:val="26"/>
          <w:lang w:val="hu-HU"/>
        </w:rPr>
        <w:t>VIII. Szakmai és társadalmi kapcsolatok</w:t>
      </w:r>
    </w:p>
    <w:p w:rsidR="00C44E91" w:rsidRDefault="00C44E91">
      <w:pPr>
        <w:autoSpaceDE w:val="0"/>
        <w:spacing w:line="360" w:lineRule="auto"/>
        <w:ind w:left="375" w:firstLine="13"/>
        <w:jc w:val="center"/>
        <w:rPr>
          <w:rFonts w:ascii="Times New Roman" w:eastAsia="Cambria" w:hAnsi="Times New Roman" w:cs="Times New Roman"/>
          <w:b/>
          <w:bCs/>
          <w:sz w:val="24"/>
          <w:szCs w:val="28"/>
          <w:lang w:val="hu-HU"/>
        </w:rPr>
      </w:pPr>
    </w:p>
    <w:p w:rsidR="00C44E91" w:rsidRDefault="00C44E91">
      <w:pPr>
        <w:tabs>
          <w:tab w:val="right" w:leader="dot" w:pos="8505"/>
        </w:tabs>
        <w:autoSpaceDE w:val="0"/>
        <w:spacing w:before="57" w:line="360" w:lineRule="auto"/>
        <w:ind w:left="426"/>
        <w:jc w:val="both"/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1. Kapcsolatok helyi intézményekkel és civil szervezetekkel</w:t>
      </w:r>
    </w:p>
    <w:p w:rsidR="00C44E91" w:rsidRDefault="00C44E91">
      <w:pPr>
        <w:widowControl/>
        <w:tabs>
          <w:tab w:val="right" w:leader="dot" w:pos="8505"/>
        </w:tabs>
        <w:autoSpaceDE w:val="0"/>
        <w:spacing w:line="360" w:lineRule="auto"/>
        <w:ind w:left="850"/>
        <w:jc w:val="both"/>
      </w:pPr>
      <w:r>
        <w:rPr>
          <w:rFonts w:ascii="Times New Roman" w:eastAsia="Cambria" w:hAnsi="Times New Roman" w:cs="Times New Roman"/>
          <w:sz w:val="24"/>
          <w:szCs w:val="24"/>
        </w:rPr>
        <w:t xml:space="preserve">A Györffy István Nagykun Múzeum a helybeli intézményekkel, a Déryné Kulturális, Turisztika, Sport Központ és Könyvtárral, emellett a város iskoláival és óvodáival szakmai kapcsolatokat ápol. A helyi civil szervezetek közül munkakapcsolattal rendelkezünk a Nagykun Városvédő Egyesülettel, a Kováts Mihály Baráti Társasággal, a Kunszövetséggel. </w:t>
      </w:r>
      <w:r>
        <w:rPr>
          <w:rFonts w:ascii="Times New Roman" w:hAnsi="Times New Roman" w:cs="Times New Roman"/>
          <w:sz w:val="24"/>
          <w:szCs w:val="24"/>
        </w:rPr>
        <w:t>A Nagykunsági Népművészek Egyesületének székhelye a múzeum.</w:t>
      </w:r>
    </w:p>
    <w:p w:rsidR="00C44E91" w:rsidRDefault="00C44E91">
      <w:pPr>
        <w:tabs>
          <w:tab w:val="right" w:leader="dot" w:pos="8505"/>
        </w:tabs>
        <w:autoSpaceDE w:val="0"/>
        <w:spacing w:before="227" w:line="360" w:lineRule="auto"/>
        <w:ind w:left="426"/>
        <w:jc w:val="both"/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2. Múzeumi szakmai kapcsolatok</w:t>
      </w:r>
    </w:p>
    <w:p w:rsidR="00C44E91" w:rsidRDefault="00C44E91">
      <w:pPr>
        <w:widowControl/>
        <w:spacing w:line="360" w:lineRule="auto"/>
        <w:ind w:left="850"/>
        <w:jc w:val="both"/>
      </w:pPr>
      <w:r>
        <w:rPr>
          <w:rFonts w:ascii="Times New Roman" w:eastAsia="Cambria" w:hAnsi="Times New Roman" w:cs="Times New Roman"/>
          <w:sz w:val="24"/>
          <w:szCs w:val="24"/>
        </w:rPr>
        <w:t xml:space="preserve">A Györffy István Nagykun Múzeum Jász-Nagykun-Szolnok megye </w:t>
      </w:r>
      <w:r>
        <w:rPr>
          <w:rFonts w:ascii="Times New Roman" w:eastAsia="Cambria" w:hAnsi="Times New Roman" w:cs="Times New Roman"/>
          <w:sz w:val="24"/>
          <w:szCs w:val="24"/>
          <w:lang w:val="hu-HU"/>
        </w:rPr>
        <w:t>valamennyi</w:t>
      </w:r>
      <w:r>
        <w:rPr>
          <w:rFonts w:ascii="Times New Roman" w:eastAsia="Cambria" w:hAnsi="Times New Roman" w:cs="Times New Roman"/>
          <w:sz w:val="24"/>
          <w:szCs w:val="24"/>
        </w:rPr>
        <w:t xml:space="preserve"> múzeuma mellett jól működő szakmai kapcsolatokkal rendelkezik a kiskunsági múzeumok közül a kiskunhalasi Thorma János Múzeummal, a kiskunfélegyházi </w:t>
      </w:r>
      <w:r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Kiskun Múzeummal, valamint a régiónkban található Hajdú-Bihar megyei és Szabolcs-Szatmár-Bereg megyei múzeumokkal. Az együttműködés </w:t>
      </w:r>
      <w:r>
        <w:rPr>
          <w:rFonts w:ascii="Times New Roman" w:eastAsia="Cambria" w:hAnsi="Times New Roman" w:cs="Times New Roman"/>
          <w:sz w:val="24"/>
          <w:szCs w:val="24"/>
          <w:lang w:val="hu-HU"/>
        </w:rPr>
        <w:t xml:space="preserve">alapvetően </w:t>
      </w:r>
      <w:r>
        <w:rPr>
          <w:rFonts w:ascii="Times New Roman" w:eastAsia="Cambria" w:hAnsi="Times New Roman" w:cs="Times New Roman"/>
          <w:sz w:val="24"/>
          <w:szCs w:val="24"/>
        </w:rPr>
        <w:t>a múzeumi munka több területére terjed</w:t>
      </w:r>
      <w:r>
        <w:rPr>
          <w:rFonts w:ascii="Times New Roman" w:eastAsia="Cambria" w:hAnsi="Times New Roman" w:cs="Times New Roman"/>
          <w:sz w:val="24"/>
          <w:szCs w:val="24"/>
          <w:lang w:val="hu-HU"/>
        </w:rPr>
        <w:t xml:space="preserve"> ki</w:t>
      </w:r>
      <w:r>
        <w:rPr>
          <w:rFonts w:ascii="Times New Roman" w:eastAsia="Cambria" w:hAnsi="Times New Roman" w:cs="Times New Roman"/>
          <w:sz w:val="24"/>
          <w:szCs w:val="24"/>
        </w:rPr>
        <w:t xml:space="preserve">, így például a kiállítások vándoroltatására, illetve műtárgyak kölcsönzésére. </w:t>
      </w:r>
    </w:p>
    <w:p w:rsidR="00C44E91" w:rsidRDefault="00C44E91">
      <w:pPr>
        <w:widowControl/>
        <w:tabs>
          <w:tab w:val="right" w:leader="dot" w:pos="8505"/>
        </w:tabs>
        <w:autoSpaceDE w:val="0"/>
        <w:spacing w:line="360" w:lineRule="auto"/>
        <w:ind w:left="850"/>
        <w:jc w:val="both"/>
      </w:pPr>
      <w:r>
        <w:rPr>
          <w:rFonts w:ascii="Times New Roman" w:eastAsia="Cambria" w:hAnsi="Times New Roman" w:cs="Times New Roman"/>
          <w:sz w:val="24"/>
          <w:szCs w:val="24"/>
        </w:rPr>
        <w:t>A régiós kapcsolatok mellett fontos szakmai kapcsolatunk a Néprajzi Múzeummal, illetve a szentendrei Szabadtéri Néprajzi Múzeummal, illetve más vidékek (Pest, Bács-Kiskun és Csongrád megyék) múzeumaival is. Országos szakmai kapcsolataink mélyítését szolgálja és szakmai érdekvédelmünket segíti, hogy múzeumunk tagja a Magyar Vidéki Múzeumok Szövetségének (MVMSZ).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</w:p>
    <w:p w:rsidR="00C44E91" w:rsidRDefault="00C44E91">
      <w:pPr>
        <w:widowControl/>
        <w:tabs>
          <w:tab w:val="right" w:leader="dot" w:pos="8505"/>
        </w:tabs>
        <w:autoSpaceDE w:val="0"/>
        <w:spacing w:before="227" w:line="360" w:lineRule="auto"/>
        <w:ind w:left="454"/>
        <w:jc w:val="both"/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3. Kapcsolatok vidéki civil szervezetekkel</w:t>
      </w:r>
    </w:p>
    <w:p w:rsidR="00C44E91" w:rsidRDefault="00C44E91">
      <w:pPr>
        <w:widowControl/>
        <w:tabs>
          <w:tab w:val="right" w:leader="dot" w:pos="8505"/>
        </w:tabs>
        <w:autoSpaceDE w:val="0"/>
        <w:spacing w:line="360" w:lineRule="auto"/>
        <w:ind w:left="850"/>
        <w:jc w:val="both"/>
      </w:pPr>
      <w:r>
        <w:rPr>
          <w:rFonts w:ascii="Times New Roman" w:eastAsia="Cambria" w:hAnsi="Times New Roman" w:cs="Times New Roman"/>
          <w:sz w:val="24"/>
          <w:szCs w:val="24"/>
        </w:rPr>
        <w:t>A vidéki civil szervezetek közül jó a munkakapcsolatunk a Magyar Néprajzi Társasággal, a Pulszky Társaság Múzeumi Egyesülettel, a gyomaendrődi székhelyű Kállai Ferenc Népfőiskolai Társasággal és a Jászkun Kapitányok Tanácsával.</w:t>
      </w:r>
    </w:p>
    <w:p w:rsidR="00C44E91" w:rsidRDefault="00C44E91">
      <w:pPr>
        <w:spacing w:before="227" w:line="360" w:lineRule="auto"/>
        <w:ind w:left="426"/>
        <w:jc w:val="both"/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4. Kapcsolatok egyetemi tanszékekkel</w:t>
      </w:r>
    </w:p>
    <w:p w:rsidR="00C44E91" w:rsidRDefault="00C44E91">
      <w:pPr>
        <w:widowControl/>
        <w:spacing w:line="360" w:lineRule="auto"/>
        <w:ind w:left="850"/>
        <w:jc w:val="both"/>
      </w:pPr>
      <w:r>
        <w:rPr>
          <w:rFonts w:ascii="Times New Roman" w:eastAsia="Cambria" w:hAnsi="Times New Roman" w:cs="Times New Roman"/>
          <w:sz w:val="24"/>
          <w:szCs w:val="24"/>
        </w:rPr>
        <w:t xml:space="preserve">Ugyancsak jó szakmai kapcsolatokkal rendelkezünk a Debreceni Egyetem </w:t>
      </w:r>
      <w:r>
        <w:rPr>
          <w:rFonts w:ascii="Times New Roman" w:eastAsia="Cambria" w:hAnsi="Times New Roman" w:cs="Times New Roman"/>
          <w:sz w:val="24"/>
          <w:szCs w:val="24"/>
          <w:lang w:val="hu-HU"/>
        </w:rPr>
        <w:t xml:space="preserve">Bölcsészettudományi Kar </w:t>
      </w:r>
      <w:r>
        <w:rPr>
          <w:rFonts w:ascii="Times New Roman" w:eastAsia="Cambria" w:hAnsi="Times New Roman" w:cs="Times New Roman"/>
          <w:sz w:val="24"/>
          <w:szCs w:val="24"/>
        </w:rPr>
        <w:t>Néprajzi Tanszékével, valamint az ELTE Néprajzi Tanszéke mellett a Szegedi Egyetem Néprajz és Kulturális Antropológiai Tanszékével.</w:t>
      </w:r>
    </w:p>
    <w:p w:rsidR="00C44E91" w:rsidRDefault="00C44E91">
      <w:pPr>
        <w:spacing w:before="227" w:line="360" w:lineRule="auto"/>
        <w:ind w:left="426"/>
        <w:jc w:val="both"/>
      </w:pPr>
      <w:r>
        <w:rPr>
          <w:rFonts w:ascii="Times New Roman" w:eastAsia="Cambria" w:hAnsi="Times New Roman" w:cs="Times New Roman"/>
          <w:b/>
          <w:bCs/>
          <w:sz w:val="24"/>
          <w:szCs w:val="24"/>
        </w:rPr>
        <w:t>5. Társadalmi tisztségek</w:t>
      </w:r>
    </w:p>
    <w:p w:rsidR="00C44E91" w:rsidRDefault="00C44E91">
      <w:pPr>
        <w:widowControl/>
        <w:spacing w:line="360" w:lineRule="auto"/>
        <w:ind w:left="850"/>
        <w:jc w:val="both"/>
      </w:pPr>
      <w:r>
        <w:rPr>
          <w:rFonts w:ascii="Times New Roman" w:eastAsia="Cambria" w:hAnsi="Times New Roman" w:cs="Times New Roman"/>
          <w:sz w:val="24"/>
          <w:szCs w:val="24"/>
        </w:rPr>
        <w:t>A múzeum igazgatója, dr. Nagy Molnár Miklós az MTA köztestületi és a Magyar Néprajzi Társaság tagja. Emellett tagja a Tájkutató Alapítvány kuratóriumának, a gyomaendrődi Kállai Ferenc Népfőiskolai Társaság kuratóriumának. Mindezek mellett a Magyar Vidéki Múzeumok Szövetsége Felügyelő Bizottságának is tagja.</w:t>
      </w:r>
    </w:p>
    <w:p w:rsidR="00C44E91" w:rsidRDefault="00C44E91">
      <w:pPr>
        <w:spacing w:line="360" w:lineRule="auto"/>
        <w:ind w:left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44E91" w:rsidRDefault="00C44E91">
      <w:pPr>
        <w:spacing w:line="360" w:lineRule="auto"/>
        <w:ind w:left="426" w:firstLine="13"/>
        <w:jc w:val="both"/>
      </w:pPr>
      <w:r>
        <w:rPr>
          <w:rFonts w:ascii="Times New Roman" w:eastAsia="Cambria" w:hAnsi="Times New Roman" w:cs="Times New Roman"/>
          <w:sz w:val="24"/>
          <w:szCs w:val="24"/>
        </w:rPr>
        <w:t>Karcag, 20</w:t>
      </w:r>
      <w:r>
        <w:rPr>
          <w:rFonts w:ascii="Times New Roman" w:eastAsia="Cambria" w:hAnsi="Times New Roman" w:cs="Times New Roman"/>
          <w:sz w:val="24"/>
          <w:szCs w:val="24"/>
          <w:lang w:val="hu-HU"/>
        </w:rPr>
        <w:t>21</w:t>
      </w:r>
      <w:r>
        <w:rPr>
          <w:rFonts w:ascii="Times New Roman" w:eastAsia="Cambria" w:hAnsi="Times New Roman" w:cs="Times New Roman"/>
          <w:sz w:val="24"/>
          <w:szCs w:val="24"/>
        </w:rPr>
        <w:t xml:space="preserve">. február </w:t>
      </w:r>
      <w:r>
        <w:rPr>
          <w:rFonts w:ascii="Times New Roman" w:eastAsia="Cambria" w:hAnsi="Times New Roman" w:cs="Times New Roman"/>
          <w:sz w:val="24"/>
          <w:szCs w:val="24"/>
          <w:lang w:val="hu-HU"/>
        </w:rPr>
        <w:t>10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</w:p>
    <w:p w:rsidR="00C44E91" w:rsidRDefault="00C44E91">
      <w:pPr>
        <w:widowControl/>
        <w:spacing w:line="360" w:lineRule="auto"/>
        <w:ind w:left="375" w:firstLine="13"/>
        <w:jc w:val="both"/>
        <w:rPr>
          <w:rFonts w:ascii="Times New Roman" w:eastAsia="Cambria" w:hAnsi="Times New Roman" w:cs="Times New Roman"/>
          <w:sz w:val="24"/>
          <w:szCs w:val="24"/>
          <w:lang w:val="hu-HU"/>
        </w:rPr>
      </w:pPr>
    </w:p>
    <w:p w:rsidR="00C44E91" w:rsidRDefault="00C44E91">
      <w:pPr>
        <w:ind w:left="375" w:firstLine="13"/>
        <w:jc w:val="right"/>
      </w:pPr>
      <w:proofErr w:type="gramStart"/>
      <w:r>
        <w:rPr>
          <w:rFonts w:ascii="Times New Roman" w:eastAsia="Cambria" w:hAnsi="Times New Roman" w:cs="Times New Roman"/>
          <w:sz w:val="24"/>
          <w:szCs w:val="24"/>
          <w:lang w:val="hu-HU"/>
        </w:rPr>
        <w:t>dr.</w:t>
      </w:r>
      <w:proofErr w:type="gramEnd"/>
      <w:r>
        <w:rPr>
          <w:rFonts w:ascii="Times New Roman" w:eastAsia="Cambria" w:hAnsi="Times New Roman" w:cs="Times New Roman"/>
          <w:sz w:val="24"/>
          <w:szCs w:val="24"/>
          <w:lang w:val="hu-HU"/>
        </w:rPr>
        <w:t xml:space="preserve"> Nagy Molnár Miklós </w:t>
      </w:r>
    </w:p>
    <w:p w:rsidR="00C44E91" w:rsidRDefault="00C44E91">
      <w:pPr>
        <w:ind w:left="375" w:firstLine="13"/>
        <w:jc w:val="right"/>
      </w:pPr>
      <w:proofErr w:type="gramStart"/>
      <w:r>
        <w:rPr>
          <w:rFonts w:ascii="Times New Roman" w:eastAsia="Cambria" w:hAnsi="Times New Roman" w:cs="Times New Roman"/>
          <w:sz w:val="24"/>
          <w:szCs w:val="24"/>
          <w:lang w:val="hu-HU"/>
        </w:rPr>
        <w:t>múzeumigazgató</w:t>
      </w:r>
      <w:proofErr w:type="gramEnd"/>
    </w:p>
    <w:p w:rsidR="00C44E91" w:rsidRDefault="00C44E91"/>
    <w:sectPr w:rsidR="00C44E91">
      <w:headerReference w:type="default" r:id="rId10"/>
      <w:pgSz w:w="11906" w:h="16838"/>
      <w:pgMar w:top="1050" w:right="1417" w:bottom="585" w:left="1417" w:header="62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7C" w:rsidRDefault="00234B7C">
      <w:r>
        <w:separator/>
      </w:r>
    </w:p>
  </w:endnote>
  <w:endnote w:type="continuationSeparator" w:id="1">
    <w:p w:rsidR="00234B7C" w:rsidRDefault="00234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1"/>
    <w:family w:val="swiss"/>
    <w:pitch w:val="default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7C" w:rsidRDefault="00234B7C">
      <w:r>
        <w:separator/>
      </w:r>
    </w:p>
  </w:footnote>
  <w:footnote w:type="continuationSeparator" w:id="1">
    <w:p w:rsidR="00234B7C" w:rsidRDefault="00234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B7C" w:rsidRDefault="00234B7C">
    <w:pPr>
      <w:pStyle w:val="lfej"/>
      <w:jc w:val="center"/>
    </w:pPr>
    <w:r>
      <w:rPr>
        <w:rFonts w:cs="Times New Roman"/>
        <w:bCs/>
        <w:sz w:val="24"/>
        <w:szCs w:val="24"/>
      </w:rPr>
      <w:fldChar w:fldCharType="begin"/>
    </w:r>
    <w:r>
      <w:rPr>
        <w:rFonts w:cs="Times New Roman"/>
        <w:bCs/>
        <w:sz w:val="24"/>
        <w:szCs w:val="24"/>
      </w:rPr>
      <w:instrText xml:space="preserve"> PAGE </w:instrText>
    </w:r>
    <w:r>
      <w:rPr>
        <w:rFonts w:cs="Times New Roman"/>
        <w:bCs/>
        <w:sz w:val="24"/>
        <w:szCs w:val="24"/>
      </w:rPr>
      <w:fldChar w:fldCharType="separate"/>
    </w:r>
    <w:r>
      <w:rPr>
        <w:rFonts w:cs="Times New Roman"/>
        <w:bCs/>
        <w:noProof/>
        <w:sz w:val="24"/>
        <w:szCs w:val="24"/>
      </w:rPr>
      <w:t>11</w:t>
    </w:r>
    <w:r>
      <w:rPr>
        <w:rFonts w:cs="Times New Roman"/>
        <w:bCs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  <w:lang w:val="hu-HU"/>
      </w:rPr>
      <w:t xml:space="preserve"> </w:t>
    </w:r>
  </w:p>
  <w:p w:rsidR="00234B7C" w:rsidRDefault="00234B7C">
    <w:pPr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4"/>
        <w:szCs w:val="24"/>
        <w:lang w:val="hu-HU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lang w:val="hu-HU"/>
      </w:rPr>
    </w:lvl>
  </w:abstractNum>
  <w:abstractNum w:abstractNumId="6">
    <w:nsid w:val="00000007"/>
    <w:multiLevelType w:val="singleLevel"/>
    <w:tmpl w:val="00000007"/>
    <w:name w:val="WW8Num7"/>
    <w:lvl w:ilvl="0">
      <w:start w:val="2017"/>
      <w:numFmt w:val="bullet"/>
      <w:lvlText w:val="-"/>
      <w:lvlJc w:val="left"/>
      <w:pPr>
        <w:tabs>
          <w:tab w:val="num" w:pos="0"/>
        </w:tabs>
        <w:ind w:left="1778" w:hanging="360"/>
      </w:pPr>
      <w:rPr>
        <w:rFonts w:ascii="Times New Roman" w:hAnsi="Times New Roman" w:cs="Times New Roman" w:hint="default"/>
        <w:kern w:val="2"/>
        <w:lang w:bidi="ar-SA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2912" w:hanging="360"/>
      </w:pPr>
      <w:rPr>
        <w:rFonts w:ascii="Symbol" w:hAnsi="Symbol" w:cs="Symbol" w:hint="default"/>
        <w:kern w:val="2"/>
        <w:sz w:val="24"/>
        <w:szCs w:val="24"/>
        <w:lang w:bidi="ar-SA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Symbol" w:hint="default"/>
        <w:sz w:val="24"/>
        <w:szCs w:val="24"/>
        <w:lang w:val="hu-HU" w:eastAsia="hu-HU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910ED"/>
    <w:rsid w:val="00015A24"/>
    <w:rsid w:val="000C1B26"/>
    <w:rsid w:val="00234B7C"/>
    <w:rsid w:val="003451BC"/>
    <w:rsid w:val="005910ED"/>
    <w:rsid w:val="00A05319"/>
    <w:rsid w:val="00A640E2"/>
    <w:rsid w:val="00B74692"/>
    <w:rsid w:val="00C44E91"/>
    <w:rsid w:val="00E6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Calibri" w:hAnsi="Calibri" w:cs="Calibri"/>
      <w:sz w:val="22"/>
      <w:lang w:eastAsia="zh-CN" w:bidi="hi-I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autoSpaceDE w:val="0"/>
      <w:spacing w:line="360" w:lineRule="auto"/>
      <w:ind w:left="350" w:firstLine="550"/>
      <w:jc w:val="both"/>
      <w:outlineLvl w:val="0"/>
    </w:pPr>
    <w:rPr>
      <w:rFonts w:ascii="Times New Roman" w:eastAsia="Arial" w:hAnsi="Times New Roman" w:cs="Arial"/>
      <w:color w:val="222222"/>
      <w:sz w:val="24"/>
      <w:szCs w:val="24"/>
      <w:u w:val="single"/>
      <w:lang w:val="hu-HU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ind w:left="851" w:firstLine="0"/>
      <w:outlineLvl w:val="1"/>
    </w:pPr>
    <w:rPr>
      <w:rFonts w:ascii="Times New Roman" w:hAnsi="Times New Roman" w:cs="Times New Roman"/>
      <w:sz w:val="24"/>
      <w:u w:val="single"/>
    </w:rPr>
  </w:style>
  <w:style w:type="paragraph" w:styleId="Cmsor3">
    <w:name w:val="heading 3"/>
    <w:basedOn w:val="Norml"/>
    <w:next w:val="Norml"/>
    <w:qFormat/>
    <w:pPr>
      <w:keepNext/>
      <w:pageBreakBefore/>
      <w:numPr>
        <w:ilvl w:val="2"/>
        <w:numId w:val="1"/>
      </w:numPr>
      <w:spacing w:after="120"/>
      <w:ind w:left="0" w:right="113" w:firstLine="709"/>
      <w:jc w:val="center"/>
      <w:outlineLvl w:val="2"/>
    </w:pPr>
    <w:rPr>
      <w:rFonts w:ascii="Times New Roman" w:hAnsi="Times New Roman" w:cs="Times New Roman"/>
      <w:b/>
      <w:sz w:val="28"/>
      <w:szCs w:val="28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autoSpaceDE w:val="0"/>
      <w:spacing w:after="120" w:line="360" w:lineRule="auto"/>
      <w:ind w:left="352" w:firstLine="0"/>
      <w:jc w:val="both"/>
      <w:outlineLvl w:val="3"/>
    </w:pPr>
    <w:rPr>
      <w:rFonts w:ascii="Times New Roman" w:eastAsia="Arial" w:hAnsi="Times New Roman" w:cs="Arial"/>
      <w:b/>
      <w:bCs/>
      <w:color w:val="222222"/>
      <w:sz w:val="24"/>
      <w:szCs w:val="24"/>
      <w:lang w:val="hu-HU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spacing w:after="120" w:line="360" w:lineRule="auto"/>
      <w:ind w:left="363" w:firstLine="0"/>
      <w:jc w:val="both"/>
      <w:outlineLvl w:val="4"/>
    </w:pPr>
    <w:rPr>
      <w:rFonts w:ascii="Times New Roman" w:eastAsia="Cambria" w:hAnsi="Times New Roman" w:cs="Times New Roman"/>
      <w:b/>
      <w:sz w:val="24"/>
      <w:szCs w:val="24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1"/>
      </w:numPr>
      <w:autoSpaceDE w:val="0"/>
      <w:spacing w:after="120" w:line="360" w:lineRule="auto"/>
      <w:ind w:left="374" w:firstLine="0"/>
      <w:jc w:val="both"/>
      <w:outlineLvl w:val="5"/>
    </w:pPr>
    <w:rPr>
      <w:rFonts w:ascii="Times New Roman" w:eastAsia="Cambria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bCs/>
      <w:i w:val="0"/>
      <w:sz w:val="24"/>
    </w:rPr>
  </w:style>
  <w:style w:type="character" w:customStyle="1" w:styleId="WW8Num3z0">
    <w:name w:val="WW8Num3z0"/>
    <w:rPr>
      <w:rFonts w:ascii="Symbol" w:hAnsi="Symbol" w:cs="Symbol" w:hint="default"/>
      <w:sz w:val="24"/>
      <w:szCs w:val="24"/>
      <w:lang w:val="hu-HU"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6">
    <w:name w:val="WW8Num4z6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 w:cs="Symbol" w:hint="default"/>
      <w:sz w:val="24"/>
      <w:lang w:val="hu-HU"/>
    </w:rPr>
  </w:style>
  <w:style w:type="character" w:customStyle="1" w:styleId="WW8Num7z0">
    <w:name w:val="WW8Num7z0"/>
    <w:rPr>
      <w:rFonts w:ascii="Times New Roman" w:hAnsi="Times New Roman" w:cs="Times New Roman" w:hint="default"/>
      <w:kern w:val="2"/>
      <w:lang w:bidi="ar-SA"/>
    </w:rPr>
  </w:style>
  <w:style w:type="character" w:customStyle="1" w:styleId="WW8Num8z0">
    <w:name w:val="WW8Num8z0"/>
    <w:rPr>
      <w:rFonts w:ascii="Symbol" w:hAnsi="Symbol" w:cs="Symbol" w:hint="default"/>
      <w:kern w:val="2"/>
      <w:sz w:val="24"/>
      <w:szCs w:val="24"/>
      <w:lang w:bidi="ar-SA"/>
    </w:rPr>
  </w:style>
  <w:style w:type="character" w:customStyle="1" w:styleId="WW8Num9z0">
    <w:name w:val="WW8Num9z0"/>
    <w:rPr>
      <w:rFonts w:ascii="Symbol" w:hAnsi="Symbol" w:cs="Symbol" w:hint="default"/>
      <w:sz w:val="24"/>
      <w:szCs w:val="24"/>
      <w:lang w:val="hu-HU" w:eastAsia="hu-HU" w:bidi="ar-SA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Bekezdsalapbettpusa8">
    <w:name w:val="Bekezdés alapbetűtípusa8"/>
  </w:style>
  <w:style w:type="character" w:customStyle="1" w:styleId="Bekezdsalapbettpusa7">
    <w:name w:val="Bekezdés alapbetűtípusa7"/>
  </w:style>
  <w:style w:type="character" w:customStyle="1" w:styleId="Bekezdsalapbettpusa6">
    <w:name w:val="Bekezdés alapbetűtípusa6"/>
  </w:style>
  <w:style w:type="character" w:customStyle="1" w:styleId="Bekezdsalapbettpusa5">
    <w:name w:val="Bekezdés alapbetűtípusa5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6">
    <w:name w:val="WW8Num5z6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  <w:sz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5">
    <w:name w:val="WW8Num4z5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6">
    <w:name w:val="WW8Num6z6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9z4">
    <w:name w:val="WW8Num9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Times New Roman" w:hAnsi="Times New Roman" w:cs="Times New Roman"/>
    </w:rPr>
  </w:style>
  <w:style w:type="character" w:customStyle="1" w:styleId="WW8Num12z2">
    <w:name w:val="WW8Num12z2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Pr>
      <w:rFonts w:ascii="Courier New" w:hAnsi="Courier New" w:cs="Courier New" w:hint="default"/>
    </w:rPr>
  </w:style>
  <w:style w:type="character" w:customStyle="1" w:styleId="WW8Num12z5">
    <w:name w:val="WW8Num12z5"/>
    <w:rPr>
      <w:rFonts w:ascii="Wingdings" w:hAnsi="Wingdings" w:cs="Wingdings" w:hint="default"/>
    </w:rPr>
  </w:style>
  <w:style w:type="character" w:customStyle="1" w:styleId="Bekezdsalap-bettpusa">
    <w:name w:val="Bekezdés alap-betűtípusa"/>
  </w:style>
  <w:style w:type="character" w:customStyle="1" w:styleId="WW-Bekezdsalap-bettpusa">
    <w:name w:val="WW-Bekezdés alap-betűtípusa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Hiperhivatkozs">
    <w:name w:val="Hyperlink"/>
    <w:rPr>
      <w:color w:val="000080"/>
      <w:u w:val="single"/>
      <w:lang/>
    </w:rPr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WW8Num21z0">
    <w:name w:val="WW8Num21z0"/>
    <w:rPr>
      <w:rFonts w:ascii="Times New Roman" w:hAnsi="Times New Roman" w:cs="Times New Roman"/>
      <w:b/>
      <w:bCs/>
      <w:i w:val="0"/>
      <w:iCs w:val="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styleId="Mrltotthiperhivatkozs">
    <w:name w:val="FollowedHyperlink"/>
    <w:rPr>
      <w:color w:val="800080"/>
      <w:u w:val="single"/>
    </w:rPr>
  </w:style>
  <w:style w:type="character" w:styleId="Oldalszm">
    <w:name w:val="page number"/>
    <w:basedOn w:val="WW-Bekezdsalap-bettpusa"/>
  </w:style>
  <w:style w:type="character" w:customStyle="1" w:styleId="apple-converted-space">
    <w:name w:val="apple-converted-space"/>
    <w:basedOn w:val="WW-Bekezdsalap-bettpusa"/>
  </w:style>
  <w:style w:type="character" w:customStyle="1" w:styleId="lfejChar">
    <w:name w:val="Élőfej Char"/>
    <w:rPr>
      <w:rFonts w:ascii="Calibri" w:hAnsi="Calibri" w:cs="Calibri"/>
      <w:sz w:val="22"/>
      <w:lang w:eastAsia="zh-CN" w:bidi="hi-IN"/>
    </w:rPr>
  </w:style>
  <w:style w:type="character" w:customStyle="1" w:styleId="BuborkszvegChar">
    <w:name w:val="Buborékszöveg Char"/>
    <w:rPr>
      <w:rFonts w:ascii="Segoe UI" w:hAnsi="Segoe UI" w:cs="Mangal"/>
      <w:sz w:val="18"/>
      <w:szCs w:val="16"/>
      <w:lang w:eastAsia="zh-CN" w:bidi="hi-I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overflowPunct w:val="0"/>
      <w:autoSpaceDE w:val="0"/>
      <w:spacing w:after="120"/>
      <w:textAlignment w:val="baseline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9">
    <w:name w:val="Képaláírás9"/>
    <w:basedOn w:val="Norm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Kpalrs8">
    <w:name w:val="Képaláírás8"/>
    <w:basedOn w:val="Norm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Kpalrs7">
    <w:name w:val="Képaláírás7"/>
    <w:basedOn w:val="Norm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Kpalrs6">
    <w:name w:val="Képaláírás6"/>
    <w:basedOn w:val="Norm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5">
    <w:name w:val="Képaláírás5"/>
    <w:basedOn w:val="Norm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4">
    <w:name w:val="Képaláírás4"/>
    <w:basedOn w:val="Norm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3">
    <w:name w:val="Képaláírás3"/>
    <w:basedOn w:val="Norm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1">
    <w:name w:val="heading 1"/>
    <w:next w:val="Norml"/>
    <w:pPr>
      <w:widowControl w:val="0"/>
      <w:suppressAutoHyphens/>
      <w:autoSpaceDE w:val="0"/>
    </w:pPr>
    <w:rPr>
      <w:rFonts w:ascii="Calibri" w:eastAsia="Arial" w:hAnsi="Calibri" w:cs="Calibri"/>
      <w:sz w:val="22"/>
      <w:lang w:eastAsia="zh-CN" w:bidi="hi-IN"/>
    </w:rPr>
  </w:style>
  <w:style w:type="paragraph" w:customStyle="1" w:styleId="heading2">
    <w:name w:val="heading 2"/>
    <w:next w:val="Norml"/>
    <w:pPr>
      <w:widowControl w:val="0"/>
      <w:suppressAutoHyphens/>
      <w:autoSpaceDE w:val="0"/>
    </w:pPr>
    <w:rPr>
      <w:rFonts w:ascii="Calibri" w:eastAsia="Arial" w:hAnsi="Calibri" w:cs="Calibri"/>
      <w:sz w:val="22"/>
      <w:lang w:eastAsia="zh-CN" w:bidi="hi-IN"/>
    </w:rPr>
  </w:style>
  <w:style w:type="paragraph" w:styleId="Szvegtrzsbehzssal">
    <w:name w:val="Body Text Indent"/>
    <w:basedOn w:val="Norml"/>
    <w:pPr>
      <w:spacing w:after="120" w:line="360" w:lineRule="auto"/>
      <w:ind w:left="360"/>
      <w:jc w:val="both"/>
    </w:pPr>
    <w:rPr>
      <w:szCs w:val="32"/>
    </w:rPr>
  </w:style>
  <w:style w:type="paragraph" w:customStyle="1" w:styleId="Csakszveg1">
    <w:name w:val="Csak szöveg1"/>
    <w:basedOn w:val="Norml"/>
    <w:rPr>
      <w:rFonts w:ascii="Consolas" w:hAnsi="Consolas" w:cs="Consolas"/>
      <w:sz w:val="21"/>
      <w:szCs w:val="21"/>
    </w:rPr>
  </w:style>
  <w:style w:type="paragraph" w:customStyle="1" w:styleId="heading3">
    <w:name w:val="heading 3"/>
    <w:next w:val="Norml"/>
    <w:pPr>
      <w:widowControl w:val="0"/>
      <w:suppressAutoHyphens/>
      <w:autoSpaceDE w:val="0"/>
    </w:pPr>
    <w:rPr>
      <w:rFonts w:eastAsia="SimSun" w:cs="Mangal"/>
      <w:sz w:val="24"/>
      <w:szCs w:val="24"/>
      <w:lang w:eastAsia="zh-CN" w:bidi="hi-IN"/>
    </w:rPr>
  </w:style>
  <w:style w:type="paragraph" w:customStyle="1" w:styleId="heading4">
    <w:name w:val="heading 4"/>
    <w:next w:val="Norml"/>
    <w:pPr>
      <w:widowControl w:val="0"/>
      <w:suppressAutoHyphens/>
      <w:autoSpaceDE w:val="0"/>
    </w:pPr>
    <w:rPr>
      <w:rFonts w:eastAsia="SimSun" w:cs="Mangal"/>
      <w:sz w:val="24"/>
      <w:szCs w:val="24"/>
      <w:lang w:eastAsia="zh-CN" w:bidi="hi-IN"/>
    </w:rPr>
  </w:style>
  <w:style w:type="paragraph" w:customStyle="1" w:styleId="heading5">
    <w:name w:val="heading 5"/>
    <w:next w:val="Norml"/>
    <w:pPr>
      <w:widowControl w:val="0"/>
      <w:suppressAutoHyphens/>
      <w:autoSpaceDE w:val="0"/>
    </w:pPr>
    <w:rPr>
      <w:rFonts w:eastAsia="SimSun" w:cs="Mangal"/>
      <w:sz w:val="24"/>
      <w:szCs w:val="24"/>
      <w:lang w:eastAsia="zh-CN" w:bidi="hi-IN"/>
    </w:rPr>
  </w:style>
  <w:style w:type="paragraph" w:customStyle="1" w:styleId="heading6">
    <w:name w:val="heading 6"/>
    <w:next w:val="Norml"/>
    <w:pPr>
      <w:widowControl w:val="0"/>
      <w:suppressAutoHyphens/>
      <w:autoSpaceDE w:val="0"/>
    </w:pPr>
    <w:rPr>
      <w:rFonts w:eastAsia="SimSun" w:cs="Mangal"/>
      <w:sz w:val="24"/>
      <w:szCs w:val="24"/>
      <w:lang w:eastAsia="zh-CN" w:bidi="hi-IN"/>
    </w:rPr>
  </w:style>
  <w:style w:type="paragraph" w:customStyle="1" w:styleId="heading7">
    <w:name w:val="heading 7"/>
    <w:next w:val="Norml"/>
    <w:pPr>
      <w:widowControl w:val="0"/>
      <w:suppressAutoHyphens/>
      <w:autoSpaceDE w:val="0"/>
    </w:pPr>
    <w:rPr>
      <w:rFonts w:eastAsia="SimSun" w:cs="Mangal"/>
      <w:sz w:val="24"/>
      <w:szCs w:val="24"/>
      <w:lang w:eastAsia="zh-CN" w:bidi="hi-IN"/>
    </w:rPr>
  </w:style>
  <w:style w:type="paragraph" w:styleId="Cm">
    <w:name w:val="Title"/>
    <w:basedOn w:val="Norml"/>
    <w:next w:val="Alcm"/>
    <w:qFormat/>
    <w:pPr>
      <w:jc w:val="center"/>
    </w:pPr>
    <w:rPr>
      <w:b/>
      <w:bCs/>
      <w:sz w:val="28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Szvegblokk1">
    <w:name w:val="Szövegblokk1"/>
    <w:basedOn w:val="Norml"/>
    <w:pPr>
      <w:ind w:left="540" w:right="-1368"/>
    </w:pPr>
    <w:rPr>
      <w:sz w:val="28"/>
    </w:rPr>
  </w:style>
  <w:style w:type="paragraph" w:customStyle="1" w:styleId="lfejsllb">
    <w:name w:val="Élőfej és élőláb"/>
    <w:basedOn w:val="Norml"/>
    <w:pPr>
      <w:suppressLineNumbers/>
      <w:tabs>
        <w:tab w:val="center" w:pos="4819"/>
        <w:tab w:val="right" w:pos="9638"/>
      </w:tabs>
    </w:p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Szvegtrzsbehzssal21">
    <w:name w:val="Szövegtörzs behúzással 21"/>
    <w:basedOn w:val="Norml"/>
    <w:pPr>
      <w:spacing w:line="360" w:lineRule="auto"/>
      <w:ind w:left="363"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zvegtrzsbehzssal31">
    <w:name w:val="Szövegtörzs behúzással 31"/>
    <w:basedOn w:val="Norml"/>
    <w:pPr>
      <w:autoSpaceDE w:val="0"/>
      <w:spacing w:line="360" w:lineRule="auto"/>
      <w:ind w:left="426" w:firstLine="425"/>
      <w:jc w:val="both"/>
    </w:pPr>
    <w:rPr>
      <w:rFonts w:ascii="Times New Roman" w:eastAsia="Arial" w:hAnsi="Times New Roman" w:cs="Arial"/>
      <w:color w:val="222222"/>
      <w:sz w:val="24"/>
      <w:szCs w:val="24"/>
      <w:lang w:val="hu-HU"/>
    </w:rPr>
  </w:style>
  <w:style w:type="paragraph" w:styleId="NormlWeb">
    <w:name w:val="Normal (Web)"/>
    <w:basedOn w:val="Norml"/>
    <w:pPr>
      <w:widowControl/>
      <w:suppressAutoHyphens w:val="0"/>
      <w:spacing w:before="100" w:after="100"/>
    </w:pPr>
    <w:rPr>
      <w:rFonts w:ascii="Arial Unicode MS" w:eastAsia="Arial Unicode MS" w:hAnsi="Arial Unicode MS" w:cs="Arial Unicode MS"/>
      <w:sz w:val="24"/>
      <w:szCs w:val="24"/>
      <w:lang w:val="hu-HU"/>
    </w:rPr>
  </w:style>
  <w:style w:type="paragraph" w:customStyle="1" w:styleId="msonospacing0">
    <w:name w:val="msonospacing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Kerettartalom">
    <w:name w:val="Kerettartalom"/>
    <w:basedOn w:val="Norml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Felsorols21">
    <w:name w:val="Felsorolás 21"/>
    <w:basedOn w:val="Norml"/>
    <w:pPr>
      <w:widowControl/>
      <w:numPr>
        <w:numId w:val="5"/>
      </w:numPr>
      <w:suppressAutoHyphens w:val="0"/>
      <w:spacing w:line="360" w:lineRule="auto"/>
      <w:ind w:left="2977" w:hanging="425"/>
      <w:jc w:val="both"/>
    </w:pPr>
    <w:rPr>
      <w:rFonts w:ascii="Times New Roman" w:hAnsi="Times New Roman" w:cs="Times New Roman"/>
      <w:sz w:val="24"/>
      <w:szCs w:val="24"/>
      <w:lang w:val="hu-HU"/>
    </w:rPr>
  </w:style>
  <w:style w:type="paragraph" w:customStyle="1" w:styleId="Proslfej">
    <w:name w:val="Páros élőfej"/>
    <w:basedOn w:val="Norml"/>
    <w:pPr>
      <w:suppressLineNumbers/>
      <w:tabs>
        <w:tab w:val="center" w:pos="4819"/>
        <w:tab w:val="right" w:pos="9638"/>
      </w:tabs>
    </w:pPr>
  </w:style>
  <w:style w:type="paragraph" w:styleId="Buborkszveg">
    <w:name w:val="Balloon Text"/>
    <w:basedOn w:val="Norml"/>
    <w:rPr>
      <w:rFonts w:ascii="Segoe UI" w:hAnsi="Segoe UI" w:cs="Mangal"/>
      <w:sz w:val="18"/>
      <w:szCs w:val="16"/>
    </w:rPr>
  </w:style>
  <w:style w:type="paragraph" w:styleId="Listaszerbekezds">
    <w:name w:val="List Paragraph"/>
    <w:basedOn w:val="Norml"/>
    <w:qFormat/>
    <w:pPr>
      <w:widowControl/>
      <w:ind w:left="720"/>
      <w:textAlignment w:val="baseline"/>
    </w:pPr>
    <w:rPr>
      <w:rFonts w:ascii="Liberation Serif" w:eastAsia="SimSun" w:hAnsi="Liberation Serif" w:cs="Mangal"/>
      <w:kern w:val="2"/>
      <w:sz w:val="24"/>
      <w:szCs w:val="21"/>
      <w:lang w:val="hu-HU"/>
    </w:rPr>
  </w:style>
  <w:style w:type="paragraph" w:customStyle="1" w:styleId="WW-Alaprtelmezett">
    <w:name w:val="WW-Alapértelmezett"/>
    <w:rsid w:val="00A05319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59"/>
    <w:rsid w:val="00A053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cagimuzeum.h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arcag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2559</Words>
  <Characters>17661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GYÖRFFY ISTVÁN NAGYKUN MÚZEUM</vt:lpstr>
    </vt:vector>
  </TitlesOfParts>
  <Company/>
  <LinksUpToDate>false</LinksUpToDate>
  <CharactersWithSpaces>20180</CharactersWithSpaces>
  <SharedDoc>false</SharedDoc>
  <HLinks>
    <vt:vector size="12" baseType="variant">
      <vt:variant>
        <vt:i4>524381</vt:i4>
      </vt:variant>
      <vt:variant>
        <vt:i4>3</vt:i4>
      </vt:variant>
      <vt:variant>
        <vt:i4>0</vt:i4>
      </vt:variant>
      <vt:variant>
        <vt:i4>5</vt:i4>
      </vt:variant>
      <vt:variant>
        <vt:lpwstr>http://www.karcag.hu/</vt:lpwstr>
      </vt:variant>
      <vt:variant>
        <vt:lpwstr/>
      </vt:variant>
      <vt:variant>
        <vt:i4>12</vt:i4>
      </vt:variant>
      <vt:variant>
        <vt:i4>0</vt:i4>
      </vt:variant>
      <vt:variant>
        <vt:i4>0</vt:i4>
      </vt:variant>
      <vt:variant>
        <vt:i4>5</vt:i4>
      </vt:variant>
      <vt:variant>
        <vt:lpwstr>http://www.karcagimuzeum.hu/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GYÖRFFY ISTVÁN NAGYKUN MÚZEUM</dc:title>
  <dc:creator>Miklós</dc:creator>
  <cp:lastModifiedBy>samari</cp:lastModifiedBy>
  <cp:revision>3</cp:revision>
  <cp:lastPrinted>2021-02-23T10:16:00Z</cp:lastPrinted>
  <dcterms:created xsi:type="dcterms:W3CDTF">2021-02-23T10:12:00Z</dcterms:created>
  <dcterms:modified xsi:type="dcterms:W3CDTF">2021-02-23T10:21:00Z</dcterms:modified>
</cp:coreProperties>
</file>