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52E4" w14:textId="77777777" w:rsidR="000E1DC2" w:rsidRDefault="000B15CB" w:rsidP="00717FE7">
      <w:pPr>
        <w:spacing w:after="120" w:line="276" w:lineRule="auto"/>
        <w:jc w:val="center"/>
      </w:pPr>
      <w:r>
        <w:rPr>
          <w:b/>
          <w:bCs/>
        </w:rPr>
        <w:t>2. melléklet az árverési hirdetményhez</w:t>
      </w:r>
    </w:p>
    <w:p w14:paraId="4C12DEB4" w14:textId="77777777" w:rsidR="000E1DC2" w:rsidRDefault="000B15CB">
      <w:pPr>
        <w:spacing w:after="40" w:line="276" w:lineRule="auto"/>
        <w:jc w:val="center"/>
      </w:pPr>
      <w:r>
        <w:rPr>
          <w:b/>
          <w:bCs/>
          <w:sz w:val="26"/>
          <w:szCs w:val="26"/>
        </w:rPr>
        <w:t>JELENTKEZÉSI LAP ÉS NYILATKOZATOK</w:t>
      </w:r>
    </w:p>
    <w:p w14:paraId="0AF66C32" w14:textId="77777777" w:rsidR="000E1DC2" w:rsidRDefault="000B15CB">
      <w:pPr>
        <w:spacing w:after="40" w:line="276" w:lineRule="auto"/>
        <w:jc w:val="center"/>
      </w:pPr>
      <w:r>
        <w:t>Karcag Városi Önkormányzat tulajdonában álló egyes termőföldek nyilvános árverésére</w:t>
      </w:r>
    </w:p>
    <w:p w14:paraId="2AA1749C" w14:textId="300C3B4F" w:rsidR="000E1DC2" w:rsidRDefault="000B15CB">
      <w:pPr>
        <w:spacing w:after="240" w:line="276" w:lineRule="auto"/>
        <w:jc w:val="center"/>
      </w:pPr>
      <w:r>
        <w:rPr>
          <w:sz w:val="20"/>
          <w:szCs w:val="20"/>
        </w:rPr>
        <w:t xml:space="preserve">(a Képviselő-testület </w:t>
      </w:r>
      <w:r w:rsidR="00A42D51">
        <w:rPr>
          <w:sz w:val="20"/>
          <w:szCs w:val="20"/>
        </w:rPr>
        <w:t>173/</w:t>
      </w:r>
      <w:r>
        <w:rPr>
          <w:sz w:val="20"/>
          <w:szCs w:val="20"/>
        </w:rPr>
        <w:t>2026. (IX.30.) „</w:t>
      </w:r>
      <w:proofErr w:type="spellStart"/>
      <w:r>
        <w:rPr>
          <w:sz w:val="20"/>
          <w:szCs w:val="20"/>
        </w:rPr>
        <w:t>kt.</w:t>
      </w:r>
      <w:proofErr w:type="spellEnd"/>
      <w:r>
        <w:rPr>
          <w:sz w:val="20"/>
          <w:szCs w:val="20"/>
        </w:rPr>
        <w:t>” sz. határozata alapján közzétett árverési hirdetményhez)</w:t>
      </w:r>
    </w:p>
    <w:p w14:paraId="0F03523A" w14:textId="77777777" w:rsidR="000E1DC2" w:rsidRDefault="000B15CB">
      <w:pPr>
        <w:spacing w:after="60" w:line="276" w:lineRule="auto"/>
      </w:pPr>
      <w:r>
        <w:rPr>
          <w:b/>
          <w:bCs/>
          <w:sz w:val="22"/>
          <w:szCs w:val="22"/>
        </w:rPr>
        <w:t xml:space="preserve">Az árverési tétel (Karcag külterület, helyrajzi szám): </w:t>
      </w:r>
      <w:r>
        <w:rPr>
          <w:sz w:val="22"/>
          <w:szCs w:val="22"/>
        </w:rPr>
        <w:t>…………………………………</w:t>
      </w:r>
    </w:p>
    <w:p w14:paraId="0D762E79" w14:textId="77777777" w:rsidR="000E1DC2" w:rsidRDefault="000B15CB">
      <w:pPr>
        <w:spacing w:after="200" w:line="276" w:lineRule="auto"/>
        <w:jc w:val="both"/>
      </w:pPr>
      <w:r>
        <w:rPr>
          <w:sz w:val="20"/>
          <w:szCs w:val="20"/>
        </w:rPr>
        <w:t>A jelentkezési lapot Földrészletenként külön kell benyújtani. Kitöltése kizárólag természetes személy árverező részére lehetséges; jogi személy az árverésen nem vehet részt.</w:t>
      </w:r>
    </w:p>
    <w:p w14:paraId="09E1A2AA" w14:textId="77777777" w:rsidR="000E1DC2" w:rsidRDefault="000B15CB">
      <w:pPr>
        <w:spacing w:before="240" w:after="120" w:line="276" w:lineRule="auto"/>
      </w:pPr>
      <w:r>
        <w:rPr>
          <w:b/>
          <w:bCs/>
        </w:rPr>
        <w:t>I. Az árverező adatai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5B69CBA0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302A0AE8" w14:textId="77777777" w:rsidR="000E1DC2" w:rsidRDefault="000B15CB">
            <w:r>
              <w:rPr>
                <w:sz w:val="22"/>
                <w:szCs w:val="22"/>
              </w:rPr>
              <w:t>Név: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7F13421" w14:textId="77777777" w:rsidR="000E1DC2" w:rsidRDefault="000E1DC2"/>
        </w:tc>
      </w:tr>
    </w:tbl>
    <w:p w14:paraId="04B599B6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26F344AD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45D693C3" w14:textId="77777777" w:rsidR="000E1DC2" w:rsidRDefault="000B15CB">
            <w:r>
              <w:rPr>
                <w:sz w:val="22"/>
                <w:szCs w:val="22"/>
              </w:rPr>
              <w:t>Születési név: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3EF85F7" w14:textId="77777777" w:rsidR="000E1DC2" w:rsidRDefault="000E1DC2"/>
        </w:tc>
      </w:tr>
    </w:tbl>
    <w:p w14:paraId="5D9E628F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33323FBF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2037ED41" w14:textId="77777777" w:rsidR="000E1DC2" w:rsidRDefault="000B15CB">
            <w:r>
              <w:rPr>
                <w:sz w:val="22"/>
                <w:szCs w:val="22"/>
              </w:rPr>
              <w:t>Születési hely, idő: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C95A045" w14:textId="77777777" w:rsidR="000E1DC2" w:rsidRDefault="000E1DC2"/>
        </w:tc>
      </w:tr>
    </w:tbl>
    <w:p w14:paraId="29C46392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0E150CAF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6E2CA211" w14:textId="77777777" w:rsidR="000E1DC2" w:rsidRDefault="000B15CB">
            <w:r>
              <w:rPr>
                <w:sz w:val="22"/>
                <w:szCs w:val="22"/>
              </w:rPr>
              <w:t>Anyja neve: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415251B3" w14:textId="77777777" w:rsidR="000E1DC2" w:rsidRDefault="000E1DC2"/>
        </w:tc>
      </w:tr>
    </w:tbl>
    <w:p w14:paraId="58944215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0922AE00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4AB7F56C" w14:textId="77777777" w:rsidR="000E1DC2" w:rsidRDefault="000B15CB">
            <w:r>
              <w:rPr>
                <w:sz w:val="22"/>
                <w:szCs w:val="22"/>
              </w:rPr>
              <w:t>Lakóhely: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0E4F0941" w14:textId="77777777" w:rsidR="000E1DC2" w:rsidRDefault="000E1DC2"/>
        </w:tc>
      </w:tr>
    </w:tbl>
    <w:p w14:paraId="1279EFFF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37735CA0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6AF8D3BD" w14:textId="77777777" w:rsidR="000E1DC2" w:rsidRDefault="000B15CB">
            <w:r>
              <w:rPr>
                <w:sz w:val="22"/>
                <w:szCs w:val="22"/>
              </w:rPr>
              <w:t>Értesítési cím: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66DFEC26" w14:textId="77777777" w:rsidR="000E1DC2" w:rsidRDefault="000E1DC2"/>
        </w:tc>
      </w:tr>
    </w:tbl>
    <w:p w14:paraId="5FB53267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4650BEB9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455B6FCF" w14:textId="77777777" w:rsidR="000E1DC2" w:rsidRDefault="000B15CB">
            <w:r>
              <w:rPr>
                <w:sz w:val="22"/>
                <w:szCs w:val="22"/>
              </w:rPr>
              <w:t>Állampolgárság: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FDD4299" w14:textId="77777777" w:rsidR="000E1DC2" w:rsidRDefault="000E1DC2"/>
        </w:tc>
      </w:tr>
    </w:tbl>
    <w:p w14:paraId="22B1A290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1AF66297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13B6429C" w14:textId="77777777" w:rsidR="000E1DC2" w:rsidRDefault="000B15CB">
            <w:r>
              <w:rPr>
                <w:sz w:val="22"/>
                <w:szCs w:val="22"/>
              </w:rPr>
              <w:t>Telefonszám, e-mail cím (megadása önkéntes):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52261B69" w14:textId="77777777" w:rsidR="000E1DC2" w:rsidRDefault="000E1DC2"/>
        </w:tc>
      </w:tr>
    </w:tbl>
    <w:p w14:paraId="7930ED5B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2F86187F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650EA63B" w14:textId="77777777" w:rsidR="000E1DC2" w:rsidRDefault="000B15CB">
            <w:r>
              <w:rPr>
                <w:sz w:val="22"/>
                <w:szCs w:val="22"/>
              </w:rPr>
              <w:t>A biztosíték visszautalására szolgáló fizetési számlaszám: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7E0C0E1B" w14:textId="77777777" w:rsidR="000E1DC2" w:rsidRDefault="000E1DC2"/>
        </w:tc>
      </w:tr>
    </w:tbl>
    <w:p w14:paraId="46668F30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249A7049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678FF01D" w14:textId="77777777" w:rsidR="000E1DC2" w:rsidRDefault="000B15CB">
            <w:r>
              <w:rPr>
                <w:sz w:val="22"/>
                <w:szCs w:val="22"/>
              </w:rPr>
              <w:t>Meghatalmazott neve, elérhetősége (ha van):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17FB73E9" w14:textId="77777777" w:rsidR="000E1DC2" w:rsidRDefault="000E1DC2"/>
        </w:tc>
      </w:tr>
    </w:tbl>
    <w:p w14:paraId="53D274AA" w14:textId="77777777" w:rsidR="000E1DC2" w:rsidRDefault="000E1DC2">
      <w:pPr>
        <w:spacing w:line="120" w:lineRule="auto"/>
      </w:pP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100"/>
      </w:tblGrid>
      <w:tr w:rsidR="000E1DC2" w14:paraId="180DAFFD" w14:textId="77777777"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80" w:type="dxa"/>
            </w:tcMar>
          </w:tcPr>
          <w:p w14:paraId="4BD276EC" w14:textId="77777777" w:rsidR="000E1DC2" w:rsidRDefault="000B15CB">
            <w:r>
              <w:rPr>
                <w:sz w:val="22"/>
                <w:szCs w:val="22"/>
              </w:rPr>
              <w:t>Nyertes ajánlat esetén a szerződéskötéshez megbízni kívánt jogi képviselő neve, elérhetősége:</w:t>
            </w:r>
          </w:p>
        </w:tc>
        <w:tc>
          <w:tcPr>
            <w:tcW w:w="6100" w:type="dxa"/>
            <w:tcBorders>
              <w:top w:val="none" w:sz="0" w:space="0" w:color="FFFFFF"/>
              <w:left w:val="none" w:sz="0" w:space="0" w:color="FFFFFF"/>
              <w:bottom w:val="dotted" w:sz="6" w:space="0" w:color="000000"/>
              <w:right w:val="none" w:sz="0" w:space="0" w:color="FFFFFF"/>
            </w:tcBorders>
            <w:tcMar>
              <w:top w:w="70" w:type="dxa"/>
              <w:left w:w="0" w:type="dxa"/>
              <w:bottom w:w="70" w:type="dxa"/>
              <w:right w:w="0" w:type="dxa"/>
            </w:tcMar>
          </w:tcPr>
          <w:p w14:paraId="64291B6A" w14:textId="77777777" w:rsidR="000E1DC2" w:rsidRDefault="000E1DC2"/>
        </w:tc>
      </w:tr>
    </w:tbl>
    <w:p w14:paraId="602547C3" w14:textId="77777777" w:rsidR="000E1DC2" w:rsidRDefault="000B15CB">
      <w:pPr>
        <w:spacing w:before="240" w:after="120" w:line="276" w:lineRule="auto"/>
      </w:pPr>
      <w:r>
        <w:rPr>
          <w:b/>
          <w:bCs/>
        </w:rPr>
        <w:t>II. Nyilatkozatok</w:t>
      </w:r>
    </w:p>
    <w:p w14:paraId="113EEF4A" w14:textId="77777777" w:rsidR="000E1DC2" w:rsidRDefault="000B15CB">
      <w:pPr>
        <w:spacing w:after="100" w:line="276" w:lineRule="auto"/>
        <w:jc w:val="both"/>
      </w:pPr>
      <w:r>
        <w:t>Alulírott árverező büntetőjogi és polgári jogi felelősségem tudatában nyilatkozom, hogy</w:t>
      </w:r>
    </w:p>
    <w:p w14:paraId="366EAF7E" w14:textId="77777777" w:rsidR="000E1DC2" w:rsidRDefault="000B15CB">
      <w:pPr>
        <w:spacing w:after="120" w:line="276" w:lineRule="auto"/>
        <w:ind w:left="340"/>
        <w:jc w:val="both"/>
      </w:pPr>
      <w:r>
        <w:t>1. a fenti helyrajzi számú Földrészlet értékesítésére kiírt árverési hirdetményben foglalt feltételeket (ideértve az adásvételi szerződés megkötésére nyitva álló 45 napos határidőt, azt, hogy a tétel licitálásának napjáról és időpontjáról a Kiíró honlapján 2026. október 22-én közzétett tájékoztatóból kell tájékozódnom, valamint azt, hogy második legmagasabb ajánlat esetén a hirdetmény szerinti ajánlati kötöttség engem is terhel) megismertem, megértettem és azokat magamra nézve kötelezőnek elfogadom;</w:t>
      </w:r>
    </w:p>
    <w:p w14:paraId="4F4F44CC" w14:textId="77777777" w:rsidR="000E1DC2" w:rsidRDefault="000B15CB">
      <w:pPr>
        <w:spacing w:after="120" w:line="276" w:lineRule="auto"/>
        <w:ind w:left="340"/>
        <w:jc w:val="both"/>
      </w:pPr>
      <w:r>
        <w:t xml:space="preserve">2. legalább a kikiáltási ár erejéig rendelkezem a vételárral, amelynek forrása (a megfelelő aláhúzandó): saját forrás / részben vagy egészben hitelintézeti kölcsön, amelyet nyertességem </w:t>
      </w:r>
      <w:r>
        <w:lastRenderedPageBreak/>
        <w:t xml:space="preserve">esetén a hirdetmény V. pont 3. alpontja szerint igénylek; nyertességem esetén a vételárnak az árverési biztosítékkal csökkentett részét az adásvételi szerződés aláírásával egyidejűleg vagy ügyvédi letétbe (közjegyzői bizalmi őrzésbe) helyezem, amelyet a letéteményes a szerződés </w:t>
      </w:r>
      <w:proofErr w:type="spellStart"/>
      <w:r>
        <w:t>hatályosulását</w:t>
      </w:r>
      <w:proofErr w:type="spellEnd"/>
      <w:r>
        <w:t xml:space="preserve"> követően a Kiíró 50425642-14445497 számú fizetési számlájára utal át, vagy annak rendelkezésre állását a felkérendő jogi képviselőm felé hitelt érdemlően igazolom, és az erről szóló ügyvédi okirat egy eredeti példányát a Kiírónak átadom, vagy a hirdetmény V. pont 3. alpontja szerinti hitelfinanszírozási ágat választom, és annak határidőit, valamint a nemfizetés esetére kikötött meghiúsulási kötbért elfogadom; tudomásul veszem, hogy a vételár finanszírozásának kockázatát (a hitelintézet döntését és késedelmét is ideértve) én viselem;</w:t>
      </w:r>
    </w:p>
    <w:p w14:paraId="2F0F1FA6" w14:textId="77777777" w:rsidR="000E1DC2" w:rsidRDefault="000B15CB">
      <w:pPr>
        <w:spacing w:after="120" w:line="276" w:lineRule="auto"/>
        <w:ind w:left="340"/>
        <w:jc w:val="both"/>
      </w:pPr>
      <w:r>
        <w:t>3. a mező- és erdőgazdasági földek forgalmáról szóló 2013. évi CXXII. törvény (Földforgalmi tv.) 10. §-a alapján a Földrészlet tulajdonjogának megszerzésére jogosult belföldi természetes személy / tagállami állampolgár vagyok (a megfelelő rész aláhúzandó), és földműves minőségem fennáll (nyilvántartásba vételi határozat bemutatása esetén: a nyilvántartásba vétel hatálya fennáll) / nem vagyok földműves, és kizárólag 1 hektárt meg nem haladó területű Földrészletre jelentkezem (a megfelelő rész aláhúzandó);</w:t>
      </w:r>
    </w:p>
    <w:p w14:paraId="723DFF77" w14:textId="77777777" w:rsidR="000E1DC2" w:rsidRDefault="000B15CB">
      <w:pPr>
        <w:spacing w:after="120" w:line="276" w:lineRule="auto"/>
        <w:ind w:left="340"/>
        <w:jc w:val="both"/>
      </w:pPr>
      <w:r>
        <w:t>4. földműves árverezőként: a tulajdonszerzés (az általam megjelölt valamennyi árverési tétel együttes területére is) a Földforgalmi tv. 16. § (1) bekezdése szerinti 300 hektáros földszerzési maximumot nem sérti, ideértve a Földrészlettel azonos helyrajzi számon nyilvántartott, művelés alól kivett alrészlet területének beszámítását is; földművesnek nem minősülő árverezőként: a birtokomban álló föld területnagysága ……… ha, amely az általam megszerezni kívánt Földrészlet(</w:t>
      </w:r>
      <w:proofErr w:type="spellStart"/>
      <w:r>
        <w:t>ek</w:t>
      </w:r>
      <w:proofErr w:type="spellEnd"/>
      <w:r>
        <w:t>) területével együtt az 1 hektárt nem haladja meg [Földforgalmi tv. 10. § (2) bekezdés]; valamennyi árverezőként: a jelen tételen kívül az alábbi árverési tételekre is jelentkezem (hrsz.): …………………………………, ezek és a jelen tétel együttes területe: ……… ha; nyertességem esetén az adásvételi szerződésben a Földforgalmi tv. 13–14. §-</w:t>
      </w:r>
      <w:proofErr w:type="spellStart"/>
      <w:r>
        <w:t>ában</w:t>
      </w:r>
      <w:proofErr w:type="spellEnd"/>
      <w:r>
        <w:t xml:space="preserve"> előírt nyilatkozatokat megteszem, illetve az ott meghatározott kötelezettségeket vállalom; elővásárlási jogosultságom (ha van) jogcíme és ranghelye (Földforgalmi tv. 18. §): …………………………………;</w:t>
      </w:r>
    </w:p>
    <w:p w14:paraId="4F7E621B" w14:textId="77777777" w:rsidR="000E1DC2" w:rsidRDefault="000B15CB">
      <w:pPr>
        <w:spacing w:after="120" w:line="276" w:lineRule="auto"/>
        <w:ind w:left="340"/>
        <w:jc w:val="both"/>
      </w:pPr>
      <w:r>
        <w:t>5. a Kiíróval szemben semmilyen jogcímen lejárt tartozásom nem áll fenn; nem vagyok az árverés levezetője, az árverési bizottság elnöke vagy tagja, az árverés lebonyolításában közreműködő személy, sem ezek Ptk. szerinti közeli hozzátartozója;</w:t>
      </w:r>
    </w:p>
    <w:p w14:paraId="3E86729C" w14:textId="77777777" w:rsidR="000E1DC2" w:rsidRDefault="000B15CB">
      <w:pPr>
        <w:spacing w:after="120" w:line="276" w:lineRule="auto"/>
        <w:ind w:left="340"/>
        <w:jc w:val="both"/>
      </w:pPr>
      <w:r>
        <w:t>6. tudomásul veszem, hogy az árverés eredménye alapján megkötött adásvételi szerződést a Kiíró az elővásárlásra jogosultakkal a kormányzati portálon történő közzététel útján közli, a közzététel nevem és lakcímem (értesítési címem) feltüntetésével történik, és hogy magasabb ranghelyen álló elővásárlásra jogosult érvényes elfogadó nyilatkozata esetén a szerződés vele jön létre; ebben az esetben a Kiíróval szemben (a biztosíték visszafizetésén túl, a Ptk. 6:152. §-</w:t>
      </w:r>
      <w:proofErr w:type="spellStart"/>
      <w:r>
        <w:t>ában</w:t>
      </w:r>
      <w:proofErr w:type="spellEnd"/>
      <w:r>
        <w:t xml:space="preserve"> foglaltak kivételével) igényt nem érvényesítek;</w:t>
      </w:r>
    </w:p>
    <w:p w14:paraId="46E7AB7B" w14:textId="77777777" w:rsidR="000E1DC2" w:rsidRDefault="000B15CB">
      <w:pPr>
        <w:spacing w:after="120" w:line="276" w:lineRule="auto"/>
        <w:ind w:left="340"/>
        <w:jc w:val="both"/>
      </w:pPr>
      <w:r>
        <w:t>7. tudomásul veszem, hogy az árverésen való részvétel az engem esetlegesen megillető elővásárlási jogot nem érinti, és hogy az elővásárlási jog nem az árverésen, hanem a szerződés hirdetményi közlését követően gyakorolható;</w:t>
      </w:r>
    </w:p>
    <w:p w14:paraId="40AA5B3C" w14:textId="77777777" w:rsidR="000E1DC2" w:rsidRDefault="000B15CB">
      <w:pPr>
        <w:spacing w:after="120" w:line="276" w:lineRule="auto"/>
        <w:ind w:left="340"/>
        <w:jc w:val="both"/>
      </w:pPr>
      <w:r>
        <w:t>8. tudomásul veszem, hogy a vételár kizárólag banki átutalással, ügyvédi letéttel vagy közjegyzői bizalmi őrzésbe helyezéssel teljesíthető, a szerződésben pedig a teljesítés módját meg kell határozni;</w:t>
      </w:r>
    </w:p>
    <w:p w14:paraId="627AE68F" w14:textId="77777777" w:rsidR="000E1DC2" w:rsidRDefault="000B15CB">
      <w:pPr>
        <w:spacing w:after="120" w:line="276" w:lineRule="auto"/>
        <w:ind w:left="340"/>
        <w:jc w:val="both"/>
      </w:pPr>
      <w:r>
        <w:lastRenderedPageBreak/>
        <w:t>9. vállalom, hogy nyertességem esetén az adásvételi szerződés elkészítéséről és ellenjegyzéséről, a Földforgalmi tv. 8. §-a szerinti elektronikus regisztrációról (vagy a biztonsági okmányon történő kiállításról) és az ingatlan-nyilvántartási eljárásról saját költségemen, az általam megbízott jogi képviselő útján gondoskodom, a szerződéstervezetet, a bejegyzési engedély okirati letétjére vonatkozó letéti szerződés tervezetét (és ha ügyvédi pénzletétet választok, annak tervezetét) az árverés napjától számított 15 napon belül a Kiíró jogi képviselőjének megküldöm, és a szerződést kizárólag annak írásbeli jóváhagyását követően írom alá; letét hiányában a vételár rendelkezésre állásáról szóló ügyvédi okiratot legkésőbb a szerződéskötéskor átadom; hitelfinanszírozás választása esetén a hitelkérelmet az árverés napjától számított 15 napon belül benyújtom, és a befogadási igazolást legkésőbb a szerződéskötéskor bemutatom;</w:t>
      </w:r>
    </w:p>
    <w:p w14:paraId="1FEBED05" w14:textId="77777777" w:rsidR="000E1DC2" w:rsidRDefault="000B15CB">
      <w:pPr>
        <w:spacing w:after="120" w:line="276" w:lineRule="auto"/>
        <w:ind w:left="340"/>
        <w:jc w:val="both"/>
      </w:pPr>
      <w:r>
        <w:t>10. a Földrészlet természetbeni állapotát és használati viszonyait, valamint a haszonbérleti szerződés tartalmát (vagy annak megismerési lehetőségét) megismertem, és tudomásul veszem, hogy a Földrészlet birtokba adására a haszonbérleti jogviszony megszűnését követően kerülhet sor;</w:t>
      </w:r>
    </w:p>
    <w:p w14:paraId="38F08FF7" w14:textId="77777777" w:rsidR="000E1DC2" w:rsidRDefault="000B15CB">
      <w:pPr>
        <w:spacing w:after="120" w:line="276" w:lineRule="auto"/>
        <w:ind w:left="340"/>
        <w:jc w:val="both"/>
      </w:pPr>
      <w:r>
        <w:t>11. a jelen hirdetmény 3. mellékletét képező adatkezelési tájékoztatót megismertem, és tudomásul veszem, hogy személyes adataimat a Kiíró az abban foglaltak szerint kezeli.</w:t>
      </w:r>
    </w:p>
    <w:p w14:paraId="7FCFC494" w14:textId="77777777" w:rsidR="000E1DC2" w:rsidRDefault="000B15CB">
      <w:pPr>
        <w:spacing w:before="240" w:after="120" w:line="276" w:lineRule="auto"/>
      </w:pPr>
      <w:r>
        <w:rPr>
          <w:b/>
          <w:bCs/>
        </w:rPr>
        <w:t>III. A jelentkezéshez csatolt iratok</w:t>
      </w:r>
    </w:p>
    <w:p w14:paraId="60B55767" w14:textId="77777777" w:rsidR="000E1DC2" w:rsidRDefault="000B15CB">
      <w:pPr>
        <w:spacing w:after="60" w:line="276" w:lineRule="auto"/>
        <w:ind w:left="340"/>
        <w:jc w:val="both"/>
      </w:pPr>
      <w:r>
        <w:t>☐ az árverési biztosíték átutalásának banki visszaigazolása</w:t>
      </w:r>
    </w:p>
    <w:p w14:paraId="27E6EB27" w14:textId="77777777" w:rsidR="000E1DC2" w:rsidRDefault="000B15CB">
      <w:pPr>
        <w:spacing w:after="60" w:line="276" w:lineRule="auto"/>
        <w:ind w:left="340"/>
        <w:jc w:val="both"/>
      </w:pPr>
      <w:r>
        <w:t>☐ meghatalmazás (ha az árverező meghatalmazott útján jár el)</w:t>
      </w:r>
    </w:p>
    <w:p w14:paraId="60D7FDC0" w14:textId="77777777" w:rsidR="000E1DC2" w:rsidRDefault="000B15CB">
      <w:pPr>
        <w:spacing w:before="240" w:after="120" w:line="276" w:lineRule="auto"/>
      </w:pPr>
      <w:r>
        <w:rPr>
          <w:b/>
          <w:bCs/>
        </w:rPr>
        <w:t>IV. Az árverés megkezdésekor eredetiben bemutatandó okiratok</w:t>
      </w:r>
    </w:p>
    <w:p w14:paraId="592E8CA2" w14:textId="77777777" w:rsidR="000E1DC2" w:rsidRDefault="000B15CB">
      <w:pPr>
        <w:spacing w:after="60" w:line="276" w:lineRule="auto"/>
        <w:ind w:left="340"/>
        <w:jc w:val="both"/>
      </w:pPr>
      <w:r>
        <w:t>☐ a személyesen eljáró árverező, illetve a meghatalmazott saját személyazonosító okmánya és lakcímkártyája, tagállami állampolgár esetén a lakóhelyét igazoló okirat (ügyvéd vagy ügyvédi iroda meghatalmazotti eljárása esetén ezek helyett az ügyvédi igazolvány)</w:t>
      </w:r>
    </w:p>
    <w:p w14:paraId="69D6138B" w14:textId="77777777" w:rsidR="000E1DC2" w:rsidRDefault="000B15CB">
      <w:pPr>
        <w:spacing w:after="60" w:line="276" w:lineRule="auto"/>
        <w:ind w:left="340"/>
        <w:jc w:val="both"/>
      </w:pPr>
      <w:r>
        <w:t>☐ földműves árverező esetén a földműves minőség igazolása: 30 napnál nem régebbi adatlapmásolat, vagy a nyilvántartásba vételről szóló eredeti határozat, vagy a szerzési képességről szóló hatósági bizonyítvány (a három okirat vagylagos, egyikük bemutatása kötelező); földművesnek nem minősülő árverező esetén (kizárólag 1 hektárt meg nem haladó területű Földrészletnél, ha a birtokában álló földdel együtt az 1 hektárt nem haladja meg) okirat bemutatása nem kötelező, a szerzési képességről szóló hatósági bizonyítvány bemutatható</w:t>
      </w:r>
    </w:p>
    <w:p w14:paraId="54B89C87" w14:textId="77777777" w:rsidR="000E1DC2" w:rsidRDefault="000E1DC2">
      <w:pPr>
        <w:spacing w:after="200" w:line="276" w:lineRule="auto"/>
        <w:ind w:left="340"/>
        <w:jc w:val="both"/>
      </w:pPr>
    </w:p>
    <w:p w14:paraId="4959C980" w14:textId="77777777" w:rsidR="000E1DC2" w:rsidRDefault="000B15CB">
      <w:pPr>
        <w:spacing w:after="200" w:line="276" w:lineRule="auto"/>
        <w:jc w:val="both"/>
      </w:pPr>
      <w:r>
        <w:t>Kelt: ………………………, 2026. ………………… hó ……… nap</w:t>
      </w:r>
    </w:p>
    <w:p w14:paraId="149400E7" w14:textId="77777777" w:rsidR="000E1DC2" w:rsidRDefault="000B15CB">
      <w:pPr>
        <w:keepNext/>
        <w:spacing w:line="276" w:lineRule="auto"/>
        <w:jc w:val="right"/>
      </w:pPr>
      <w:r>
        <w:rPr>
          <w:sz w:val="22"/>
          <w:szCs w:val="22"/>
        </w:rPr>
        <w:t>………………………………………</w:t>
      </w:r>
    </w:p>
    <w:p w14:paraId="0CF369C0" w14:textId="77777777" w:rsidR="000E1DC2" w:rsidRDefault="000B15CB">
      <w:pPr>
        <w:keepNext/>
        <w:spacing w:after="160" w:line="276" w:lineRule="auto"/>
        <w:jc w:val="right"/>
      </w:pPr>
      <w:r>
        <w:rPr>
          <w:sz w:val="22"/>
          <w:szCs w:val="22"/>
        </w:rPr>
        <w:t>árverező aláírása</w:t>
      </w:r>
    </w:p>
    <w:p w14:paraId="712C9754" w14:textId="77777777" w:rsidR="000E1DC2" w:rsidRDefault="000B15CB">
      <w:pPr>
        <w:keepNext/>
        <w:spacing w:after="200" w:line="276" w:lineRule="auto"/>
      </w:pPr>
      <w:proofErr w:type="gramStart"/>
      <w:r>
        <w:rPr>
          <w:b/>
          <w:bCs/>
          <w:sz w:val="22"/>
          <w:szCs w:val="22"/>
        </w:rPr>
        <w:t>Előttünk</w:t>
      </w:r>
      <w:proofErr w:type="gramEnd"/>
      <w:r>
        <w:rPr>
          <w:b/>
          <w:bCs/>
          <w:sz w:val="22"/>
          <w:szCs w:val="22"/>
        </w:rPr>
        <w:t xml:space="preserve"> mint tanúk előtt:</w:t>
      </w:r>
    </w:p>
    <w:p w14:paraId="56B674A4" w14:textId="77777777" w:rsidR="000E1DC2" w:rsidRDefault="000B15CB">
      <w:pPr>
        <w:keepNext/>
        <w:spacing w:after="200" w:line="276" w:lineRule="auto"/>
      </w:pPr>
      <w:r>
        <w:rPr>
          <w:sz w:val="20"/>
          <w:szCs w:val="20"/>
        </w:rPr>
        <w:t>1. tanú – név: …………………………  lakcím: ……………………………  aláírás: ………………</w:t>
      </w:r>
    </w:p>
    <w:p w14:paraId="30A58C9F" w14:textId="77777777" w:rsidR="000E1DC2" w:rsidRDefault="000B15CB">
      <w:pPr>
        <w:keepNext/>
        <w:spacing w:after="120" w:line="276" w:lineRule="auto"/>
      </w:pPr>
      <w:r>
        <w:rPr>
          <w:sz w:val="20"/>
          <w:szCs w:val="20"/>
        </w:rPr>
        <w:t>2. tanú – név: …………………………  lakcím: ……………………………  aláírás: ………………</w:t>
      </w:r>
    </w:p>
    <w:sectPr w:rsidR="000E1DC2">
      <w:footerReference w:type="default" r:id="rId7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9F71" w14:textId="77777777" w:rsidR="008A792C" w:rsidRDefault="008A792C">
      <w:r>
        <w:separator/>
      </w:r>
    </w:p>
  </w:endnote>
  <w:endnote w:type="continuationSeparator" w:id="0">
    <w:p w14:paraId="42389878" w14:textId="77777777" w:rsidR="008A792C" w:rsidRDefault="008A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58537" w14:textId="29B45C16" w:rsidR="00717FE7" w:rsidRPr="00717FE7" w:rsidRDefault="000B15CB" w:rsidP="00717FE7">
    <w:pPr>
      <w:jc w:val="center"/>
      <w:rPr>
        <w:sz w:val="18"/>
        <w:szCs w:val="18"/>
      </w:rPr>
    </w:pPr>
    <w:r>
      <w:rPr>
        <w:sz w:val="18"/>
        <w:szCs w:val="18"/>
      </w:rPr>
      <w:t xml:space="preserve">Az árverési hirdetmény 2. melléklete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9D1AE" w14:textId="77777777" w:rsidR="008A792C" w:rsidRDefault="008A792C">
      <w:r>
        <w:separator/>
      </w:r>
    </w:p>
  </w:footnote>
  <w:footnote w:type="continuationSeparator" w:id="0">
    <w:p w14:paraId="484351AA" w14:textId="77777777" w:rsidR="008A792C" w:rsidRDefault="008A7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D6F8C"/>
    <w:multiLevelType w:val="hybridMultilevel"/>
    <w:tmpl w:val="2BEA1F90"/>
    <w:lvl w:ilvl="0" w:tplc="21FAB7C8">
      <w:start w:val="1"/>
      <w:numFmt w:val="bullet"/>
      <w:lvlText w:val="●"/>
      <w:lvlJc w:val="left"/>
      <w:pPr>
        <w:ind w:left="720" w:hanging="360"/>
      </w:pPr>
    </w:lvl>
    <w:lvl w:ilvl="1" w:tplc="FEA0EC34">
      <w:start w:val="1"/>
      <w:numFmt w:val="bullet"/>
      <w:lvlText w:val="○"/>
      <w:lvlJc w:val="left"/>
      <w:pPr>
        <w:ind w:left="1440" w:hanging="360"/>
      </w:pPr>
    </w:lvl>
    <w:lvl w:ilvl="2" w:tplc="4AAAC552">
      <w:start w:val="1"/>
      <w:numFmt w:val="bullet"/>
      <w:lvlText w:val="■"/>
      <w:lvlJc w:val="left"/>
      <w:pPr>
        <w:ind w:left="2160" w:hanging="360"/>
      </w:pPr>
    </w:lvl>
    <w:lvl w:ilvl="3" w:tplc="7146FEEE">
      <w:start w:val="1"/>
      <w:numFmt w:val="bullet"/>
      <w:lvlText w:val="●"/>
      <w:lvlJc w:val="left"/>
      <w:pPr>
        <w:ind w:left="2880" w:hanging="360"/>
      </w:pPr>
    </w:lvl>
    <w:lvl w:ilvl="4" w:tplc="AB44ED98">
      <w:start w:val="1"/>
      <w:numFmt w:val="bullet"/>
      <w:lvlText w:val="○"/>
      <w:lvlJc w:val="left"/>
      <w:pPr>
        <w:ind w:left="3600" w:hanging="360"/>
      </w:pPr>
    </w:lvl>
    <w:lvl w:ilvl="5" w:tplc="8174DD30">
      <w:start w:val="1"/>
      <w:numFmt w:val="bullet"/>
      <w:lvlText w:val="■"/>
      <w:lvlJc w:val="left"/>
      <w:pPr>
        <w:ind w:left="4320" w:hanging="360"/>
      </w:pPr>
    </w:lvl>
    <w:lvl w:ilvl="6" w:tplc="164A6DFC">
      <w:start w:val="1"/>
      <w:numFmt w:val="bullet"/>
      <w:lvlText w:val="●"/>
      <w:lvlJc w:val="left"/>
      <w:pPr>
        <w:ind w:left="5040" w:hanging="360"/>
      </w:pPr>
    </w:lvl>
    <w:lvl w:ilvl="7" w:tplc="BFC202F6">
      <w:start w:val="1"/>
      <w:numFmt w:val="bullet"/>
      <w:lvlText w:val="●"/>
      <w:lvlJc w:val="left"/>
      <w:pPr>
        <w:ind w:left="5760" w:hanging="360"/>
      </w:pPr>
    </w:lvl>
    <w:lvl w:ilvl="8" w:tplc="EA3EF276">
      <w:start w:val="1"/>
      <w:numFmt w:val="bullet"/>
      <w:lvlText w:val="●"/>
      <w:lvlJc w:val="left"/>
      <w:pPr>
        <w:ind w:left="6480" w:hanging="360"/>
      </w:pPr>
    </w:lvl>
  </w:abstractNum>
  <w:num w:numId="1" w16cid:durableId="10827960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DC2"/>
    <w:rsid w:val="000B15CB"/>
    <w:rsid w:val="000E1DC2"/>
    <w:rsid w:val="002A55A8"/>
    <w:rsid w:val="002C157D"/>
    <w:rsid w:val="003A16EC"/>
    <w:rsid w:val="003D46CF"/>
    <w:rsid w:val="004C3D85"/>
    <w:rsid w:val="005160C5"/>
    <w:rsid w:val="006D20F9"/>
    <w:rsid w:val="00717FE7"/>
    <w:rsid w:val="0076473E"/>
    <w:rsid w:val="007E7DAE"/>
    <w:rsid w:val="008A792C"/>
    <w:rsid w:val="00956C94"/>
    <w:rsid w:val="009772AC"/>
    <w:rsid w:val="009C5CA3"/>
    <w:rsid w:val="00A42D51"/>
    <w:rsid w:val="00A61136"/>
    <w:rsid w:val="00B75852"/>
    <w:rsid w:val="00C0198D"/>
    <w:rsid w:val="00C41531"/>
    <w:rsid w:val="00C95D5A"/>
    <w:rsid w:val="00CD62EC"/>
    <w:rsid w:val="00CD6563"/>
    <w:rsid w:val="00D02888"/>
    <w:rsid w:val="00D218D0"/>
    <w:rsid w:val="00DE318C"/>
    <w:rsid w:val="00E21BB6"/>
    <w:rsid w:val="00EB3856"/>
    <w:rsid w:val="00F007C6"/>
    <w:rsid w:val="00FA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0E01D"/>
  <w15:docId w15:val="{3A83CC03-4722-4C89-8AD9-D4DAAE40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qFormat/>
    <w:pPr>
      <w:outlineLvl w:val="2"/>
    </w:pPr>
    <w:rPr>
      <w:color w:val="1F4D78"/>
    </w:rPr>
  </w:style>
  <w:style w:type="paragraph" w:styleId="Cmsor4">
    <w:name w:val="heading 4"/>
    <w:qFormat/>
    <w:pPr>
      <w:outlineLvl w:val="3"/>
    </w:pPr>
    <w:rPr>
      <w:i/>
      <w:iCs/>
      <w:color w:val="2E74B5"/>
    </w:rPr>
  </w:style>
  <w:style w:type="paragraph" w:styleId="Cmsor5">
    <w:name w:val="heading 5"/>
    <w:qFormat/>
    <w:pPr>
      <w:outlineLvl w:val="4"/>
    </w:pPr>
    <w:rPr>
      <w:color w:val="2E74B5"/>
    </w:rPr>
  </w:style>
  <w:style w:type="paragraph" w:styleId="Cmsor6">
    <w:name w:val="heading 6"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717F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17FE7"/>
  </w:style>
  <w:style w:type="paragraph" w:styleId="llb">
    <w:name w:val="footer"/>
    <w:basedOn w:val="Norml"/>
    <w:link w:val="llbChar"/>
    <w:uiPriority w:val="99"/>
    <w:unhideWhenUsed/>
    <w:rsid w:val="00717FE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17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6852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gdonko</cp:lastModifiedBy>
  <cp:revision>2</cp:revision>
  <dcterms:created xsi:type="dcterms:W3CDTF">2026-10-01T12:54:00Z</dcterms:created>
  <dcterms:modified xsi:type="dcterms:W3CDTF">2026-10-01T12:54:00Z</dcterms:modified>
</cp:coreProperties>
</file>